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9097015" w14:textId="3A96A804" w:rsidR="00026952" w:rsidRDefault="00026952" w:rsidP="00AE6706">
      <w:pPr>
        <w:pStyle w:val="MH1"/>
      </w:pPr>
      <w:bookmarkStart w:id="0" w:name="_Toc180503496"/>
      <w:r>
        <w:t>Приложение 10 — Изисквания</w:t>
      </w:r>
      <w:bookmarkEnd w:id="0"/>
    </w:p>
    <w:p w14:paraId="245D9095" w14:textId="77777777" w:rsidR="007061E0" w:rsidRDefault="007061E0" w:rsidP="007061E0">
      <w:pPr>
        <w:rPr>
          <w:lang w:val="el-GR"/>
        </w:rPr>
      </w:pPr>
    </w:p>
    <w:p w14:paraId="7F7E8800" w14:textId="7D985EFF" w:rsidR="007061E0" w:rsidRPr="007061E0" w:rsidRDefault="007061E0" w:rsidP="00AE6706">
      <w:pPr>
        <w:pStyle w:val="MH2"/>
      </w:pPr>
      <w:bookmarkStart w:id="1" w:name="_Toc174962377"/>
      <w:bookmarkStart w:id="2" w:name="_Toc180503497"/>
      <w:r>
        <w:t>10.1 — Общи изисквания</w:t>
      </w:r>
      <w:bookmarkEnd w:id="1"/>
      <w:bookmarkEnd w:id="2"/>
    </w:p>
    <w:tbl>
      <w:tblPr>
        <w:tblW w:w="17058" w:type="dxa"/>
        <w:tblInd w:w="-993" w:type="dxa"/>
        <w:tblLayout w:type="fixed"/>
        <w:tblLook w:val="04A0" w:firstRow="1" w:lastRow="0" w:firstColumn="1" w:lastColumn="0" w:noHBand="0" w:noVBand="1"/>
      </w:tblPr>
      <w:tblGrid>
        <w:gridCol w:w="709"/>
        <w:gridCol w:w="3828"/>
        <w:gridCol w:w="1701"/>
        <w:gridCol w:w="1572"/>
        <w:gridCol w:w="2681"/>
        <w:gridCol w:w="1293"/>
        <w:gridCol w:w="247"/>
        <w:gridCol w:w="586"/>
        <w:gridCol w:w="1661"/>
        <w:gridCol w:w="1457"/>
        <w:gridCol w:w="262"/>
        <w:gridCol w:w="1061"/>
      </w:tblGrid>
      <w:tr w:rsidR="00CD1C87" w:rsidRPr="00E175BF" w14:paraId="405E8496" w14:textId="77777777" w:rsidTr="00DA7093">
        <w:trPr>
          <w:gridAfter w:val="1"/>
          <w:wAfter w:w="1061" w:type="dxa"/>
          <w:trHeight w:val="57"/>
        </w:trPr>
        <w:tc>
          <w:tcPr>
            <w:tcW w:w="4537" w:type="dxa"/>
            <w:gridSpan w:val="2"/>
            <w:tcBorders>
              <w:top w:val="nil"/>
              <w:left w:val="nil"/>
              <w:bottom w:val="nil"/>
              <w:right w:val="nil"/>
            </w:tcBorders>
            <w:shd w:val="clear" w:color="000000" w:fill="FFFFFF"/>
            <w:noWrap/>
            <w:tcMar>
              <w:top w:w="28" w:type="dxa"/>
              <w:bottom w:w="28" w:type="dxa"/>
            </w:tcMar>
            <w:vAlign w:val="center"/>
            <w:hideMark/>
          </w:tcPr>
          <w:p w14:paraId="4E2B0057" w14:textId="77777777" w:rsidR="00E175BF" w:rsidRPr="00E175BF" w:rsidRDefault="00E175BF" w:rsidP="00AE6706">
            <w:pPr>
              <w:pStyle w:val="MH3"/>
            </w:pPr>
            <w:bookmarkStart w:id="3" w:name="_Toc180503498"/>
            <w:r>
              <w:t>Изисквания — Общи</w:t>
            </w:r>
            <w:bookmarkEnd w:id="3"/>
            <w:r>
              <w:t xml:space="preserve"> </w:t>
            </w:r>
          </w:p>
        </w:tc>
        <w:tc>
          <w:tcPr>
            <w:tcW w:w="1701" w:type="dxa"/>
            <w:tcBorders>
              <w:top w:val="nil"/>
              <w:left w:val="nil"/>
              <w:bottom w:val="nil"/>
              <w:right w:val="nil"/>
            </w:tcBorders>
            <w:shd w:val="clear" w:color="000000" w:fill="FFFFFF"/>
            <w:tcMar>
              <w:top w:w="28" w:type="dxa"/>
              <w:bottom w:w="28" w:type="dxa"/>
            </w:tcMar>
            <w:vAlign w:val="center"/>
            <w:hideMark/>
          </w:tcPr>
          <w:p w14:paraId="62B8D6EE" w14:textId="77777777" w:rsidR="00E175BF" w:rsidRPr="00E175BF" w:rsidRDefault="00E175BF" w:rsidP="00E175BF">
            <w:pPr>
              <w:spacing w:line="240" w:lineRule="auto"/>
              <w:rPr>
                <w:rFonts w:ascii="Calibri" w:hAnsi="Calibri" w:cs="Calibri"/>
              </w:rPr>
            </w:pPr>
            <w:r>
              <w:rPr>
                <w:rFonts w:ascii="Calibri" w:hAnsi="Calibri"/>
              </w:rPr>
              <w:t> </w:t>
            </w:r>
          </w:p>
        </w:tc>
        <w:tc>
          <w:tcPr>
            <w:tcW w:w="1572" w:type="dxa"/>
            <w:tcBorders>
              <w:top w:val="nil"/>
              <w:left w:val="nil"/>
              <w:bottom w:val="nil"/>
              <w:right w:val="nil"/>
            </w:tcBorders>
            <w:shd w:val="clear" w:color="000000" w:fill="FFFFFF"/>
            <w:tcMar>
              <w:top w:w="28" w:type="dxa"/>
              <w:bottom w:w="28" w:type="dxa"/>
            </w:tcMar>
            <w:vAlign w:val="center"/>
            <w:hideMark/>
          </w:tcPr>
          <w:p w14:paraId="681A53AE" w14:textId="77777777" w:rsidR="00E175BF" w:rsidRPr="00E175BF" w:rsidRDefault="00E175BF" w:rsidP="008D4DCE">
            <w:pPr>
              <w:spacing w:line="240" w:lineRule="auto"/>
              <w:ind w:left="540" w:hanging="540"/>
              <w:rPr>
                <w:rFonts w:ascii="Calibri" w:hAnsi="Calibri" w:cs="Calibri"/>
              </w:rPr>
            </w:pPr>
            <w:r>
              <w:rPr>
                <w:rFonts w:ascii="Calibri" w:hAnsi="Calibri"/>
              </w:rPr>
              <w:t> </w:t>
            </w:r>
          </w:p>
        </w:tc>
        <w:tc>
          <w:tcPr>
            <w:tcW w:w="2681" w:type="dxa"/>
            <w:tcBorders>
              <w:top w:val="nil"/>
              <w:left w:val="nil"/>
              <w:bottom w:val="nil"/>
              <w:right w:val="nil"/>
            </w:tcBorders>
            <w:shd w:val="clear" w:color="000000" w:fill="FFFFFF"/>
            <w:tcMar>
              <w:top w:w="28" w:type="dxa"/>
              <w:bottom w:w="28" w:type="dxa"/>
            </w:tcMar>
            <w:vAlign w:val="center"/>
            <w:hideMark/>
          </w:tcPr>
          <w:p w14:paraId="550937A4" w14:textId="77777777" w:rsidR="00E175BF" w:rsidRPr="00CD1C87" w:rsidRDefault="00E175BF" w:rsidP="008D4DCE">
            <w:pPr>
              <w:spacing w:line="240" w:lineRule="auto"/>
              <w:ind w:left="-121" w:right="-6642" w:firstLine="121"/>
              <w:rPr>
                <w:rFonts w:ascii="Arial" w:hAnsi="Arial" w:cs="Arial"/>
                <w:b/>
                <w:bCs/>
                <w:color w:val="808080"/>
                <w:sz w:val="16"/>
                <w:szCs w:val="16"/>
              </w:rPr>
            </w:pPr>
            <w:r>
              <w:rPr>
                <w:rFonts w:ascii="Arial" w:hAnsi="Arial"/>
                <w:b/>
                <w:color w:val="808080"/>
                <w:sz w:val="16"/>
              </w:rPr>
              <w:t>Инструкции на клиента</w:t>
            </w:r>
          </w:p>
        </w:tc>
        <w:tc>
          <w:tcPr>
            <w:tcW w:w="2126" w:type="dxa"/>
            <w:gridSpan w:val="3"/>
            <w:tcBorders>
              <w:top w:val="nil"/>
              <w:left w:val="nil"/>
              <w:bottom w:val="nil"/>
              <w:right w:val="nil"/>
            </w:tcBorders>
            <w:shd w:val="clear" w:color="000000" w:fill="FFFFFF"/>
            <w:tcMar>
              <w:top w:w="28" w:type="dxa"/>
              <w:bottom w:w="28" w:type="dxa"/>
            </w:tcMar>
            <w:vAlign w:val="center"/>
            <w:hideMark/>
          </w:tcPr>
          <w:p w14:paraId="5DA86AF7" w14:textId="77777777" w:rsidR="00E175BF" w:rsidRPr="00E175BF" w:rsidRDefault="00E175BF" w:rsidP="008D4DCE">
            <w:pPr>
              <w:spacing w:line="240" w:lineRule="auto"/>
              <w:ind w:left="-110" w:hanging="283"/>
              <w:rPr>
                <w:rFonts w:ascii="Calibri" w:hAnsi="Calibri" w:cs="Calibri"/>
                <w:sz w:val="18"/>
                <w:szCs w:val="18"/>
              </w:rPr>
            </w:pPr>
            <w:r>
              <w:rPr>
                <w:rFonts w:ascii="Calibri" w:hAnsi="Calibri"/>
                <w:sz w:val="18"/>
              </w:rPr>
              <w:t> </w:t>
            </w:r>
          </w:p>
        </w:tc>
        <w:tc>
          <w:tcPr>
            <w:tcW w:w="1661" w:type="dxa"/>
            <w:tcBorders>
              <w:top w:val="nil"/>
              <w:left w:val="nil"/>
              <w:bottom w:val="nil"/>
              <w:right w:val="nil"/>
            </w:tcBorders>
            <w:shd w:val="clear" w:color="000000" w:fill="FFFFFF"/>
            <w:tcMar>
              <w:top w:w="28" w:type="dxa"/>
              <w:bottom w:w="28" w:type="dxa"/>
            </w:tcMar>
            <w:vAlign w:val="center"/>
            <w:hideMark/>
          </w:tcPr>
          <w:p w14:paraId="211C5E26" w14:textId="77777777" w:rsidR="00E175BF" w:rsidRPr="00E175BF" w:rsidRDefault="00E175BF" w:rsidP="00E175BF">
            <w:pPr>
              <w:spacing w:line="240" w:lineRule="auto"/>
              <w:rPr>
                <w:rFonts w:ascii="Calibri" w:hAnsi="Calibri" w:cs="Calibri"/>
                <w:sz w:val="18"/>
                <w:szCs w:val="18"/>
              </w:rPr>
            </w:pPr>
            <w:r>
              <w:rPr>
                <w:rFonts w:ascii="Calibri" w:hAnsi="Calibri"/>
                <w:sz w:val="18"/>
              </w:rPr>
              <w:t> </w:t>
            </w:r>
          </w:p>
        </w:tc>
        <w:tc>
          <w:tcPr>
            <w:tcW w:w="1719" w:type="dxa"/>
            <w:gridSpan w:val="2"/>
            <w:tcBorders>
              <w:top w:val="nil"/>
              <w:left w:val="nil"/>
              <w:bottom w:val="nil"/>
              <w:right w:val="nil"/>
            </w:tcBorders>
            <w:shd w:val="clear" w:color="000000" w:fill="FFFFFF"/>
            <w:tcMar>
              <w:top w:w="28" w:type="dxa"/>
              <w:bottom w:w="28" w:type="dxa"/>
            </w:tcMar>
            <w:vAlign w:val="center"/>
            <w:hideMark/>
          </w:tcPr>
          <w:p w14:paraId="5854982B" w14:textId="77777777" w:rsidR="00E175BF" w:rsidRPr="00E175BF" w:rsidRDefault="00E175BF" w:rsidP="00E175BF">
            <w:pPr>
              <w:spacing w:line="240" w:lineRule="auto"/>
              <w:rPr>
                <w:rFonts w:ascii="Calibri" w:hAnsi="Calibri" w:cs="Calibri"/>
                <w:sz w:val="18"/>
                <w:szCs w:val="18"/>
              </w:rPr>
            </w:pPr>
            <w:r>
              <w:rPr>
                <w:rFonts w:ascii="Calibri" w:hAnsi="Calibri"/>
                <w:sz w:val="18"/>
              </w:rPr>
              <w:t> </w:t>
            </w:r>
          </w:p>
        </w:tc>
      </w:tr>
      <w:tr w:rsidR="00CD1C87" w:rsidRPr="00E175BF" w14:paraId="54E8913C" w14:textId="77777777" w:rsidTr="00DA7093">
        <w:trPr>
          <w:gridAfter w:val="1"/>
          <w:wAfter w:w="1061" w:type="dxa"/>
          <w:trHeight w:val="240"/>
        </w:trPr>
        <w:tc>
          <w:tcPr>
            <w:tcW w:w="4537" w:type="dxa"/>
            <w:gridSpan w:val="2"/>
            <w:tcBorders>
              <w:top w:val="nil"/>
              <w:left w:val="nil"/>
              <w:bottom w:val="nil"/>
              <w:right w:val="nil"/>
            </w:tcBorders>
            <w:shd w:val="clear" w:color="000000" w:fill="FFFFFF"/>
            <w:noWrap/>
            <w:tcMar>
              <w:top w:w="28" w:type="dxa"/>
              <w:bottom w:w="28" w:type="dxa"/>
            </w:tcMar>
            <w:vAlign w:val="center"/>
            <w:hideMark/>
          </w:tcPr>
          <w:p w14:paraId="40DEBD76" w14:textId="0D894CE7" w:rsidR="00E175BF" w:rsidRPr="008D4DCE" w:rsidRDefault="00E175BF" w:rsidP="00E175BF">
            <w:pPr>
              <w:spacing w:line="240" w:lineRule="auto"/>
              <w:rPr>
                <w:rFonts w:ascii="Arial" w:hAnsi="Arial" w:cs="Arial"/>
                <w:i/>
                <w:iCs/>
                <w:color w:val="104D54"/>
                <w:sz w:val="21"/>
                <w:szCs w:val="21"/>
              </w:rPr>
            </w:pPr>
            <w:r>
              <w:rPr>
                <w:rFonts w:ascii="Arial" w:hAnsi="Arial"/>
                <w:i/>
                <w:color w:val="104D54"/>
                <w:sz w:val="21"/>
              </w:rPr>
              <w:t>Образец на изисквания и критерии за възлагане на проекти за фотоволтаични системи</w:t>
            </w:r>
          </w:p>
          <w:p w14:paraId="0511359A" w14:textId="519C4A31" w:rsidR="00E73E38" w:rsidRPr="00E73E38" w:rsidRDefault="00E73E38" w:rsidP="00E175BF">
            <w:pPr>
              <w:spacing w:line="240" w:lineRule="auto"/>
              <w:rPr>
                <w:rFonts w:ascii="Arial" w:hAnsi="Arial" w:cs="Arial"/>
                <w:i/>
                <w:iCs/>
                <w:color w:val="000000"/>
                <w:sz w:val="21"/>
                <w:szCs w:val="21"/>
                <w:lang w:eastAsia="en-GB"/>
              </w:rPr>
            </w:pPr>
          </w:p>
        </w:tc>
        <w:tc>
          <w:tcPr>
            <w:tcW w:w="1701" w:type="dxa"/>
            <w:tcBorders>
              <w:top w:val="nil"/>
              <w:left w:val="nil"/>
              <w:bottom w:val="nil"/>
              <w:right w:val="nil"/>
            </w:tcBorders>
            <w:shd w:val="clear" w:color="000000" w:fill="FFFFFF"/>
            <w:tcMar>
              <w:top w:w="28" w:type="dxa"/>
              <w:bottom w:w="28" w:type="dxa"/>
            </w:tcMar>
            <w:vAlign w:val="center"/>
            <w:hideMark/>
          </w:tcPr>
          <w:p w14:paraId="004216E3" w14:textId="77777777" w:rsidR="00E175BF" w:rsidRPr="00E175BF" w:rsidRDefault="00E175BF" w:rsidP="00E175BF">
            <w:pPr>
              <w:spacing w:line="240" w:lineRule="auto"/>
              <w:rPr>
                <w:rFonts w:ascii="Calibri" w:hAnsi="Calibri" w:cs="Calibri"/>
                <w:sz w:val="16"/>
                <w:szCs w:val="16"/>
              </w:rPr>
            </w:pPr>
            <w:r>
              <w:rPr>
                <w:rFonts w:ascii="Calibri" w:hAnsi="Calibri"/>
                <w:sz w:val="16"/>
              </w:rPr>
              <w:t> </w:t>
            </w:r>
          </w:p>
        </w:tc>
        <w:tc>
          <w:tcPr>
            <w:tcW w:w="1572" w:type="dxa"/>
            <w:tcBorders>
              <w:top w:val="nil"/>
              <w:left w:val="nil"/>
              <w:bottom w:val="nil"/>
              <w:right w:val="nil"/>
            </w:tcBorders>
            <w:shd w:val="clear" w:color="000000" w:fill="FFFFFF"/>
            <w:tcMar>
              <w:top w:w="28" w:type="dxa"/>
              <w:bottom w:w="28" w:type="dxa"/>
            </w:tcMar>
            <w:vAlign w:val="center"/>
            <w:hideMark/>
          </w:tcPr>
          <w:p w14:paraId="0274AFF3" w14:textId="77777777" w:rsidR="00E175BF" w:rsidRPr="00E175BF" w:rsidRDefault="00E175BF" w:rsidP="00E175BF">
            <w:pPr>
              <w:spacing w:line="240" w:lineRule="auto"/>
              <w:rPr>
                <w:rFonts w:ascii="Calibri" w:hAnsi="Calibri" w:cs="Calibri"/>
                <w:sz w:val="16"/>
                <w:szCs w:val="16"/>
              </w:rPr>
            </w:pPr>
            <w:r>
              <w:rPr>
                <w:rFonts w:ascii="Calibri" w:hAnsi="Calibri"/>
                <w:sz w:val="16"/>
              </w:rPr>
              <w:t> </w:t>
            </w:r>
          </w:p>
        </w:tc>
        <w:tc>
          <w:tcPr>
            <w:tcW w:w="4221" w:type="dxa"/>
            <w:gridSpan w:val="3"/>
            <w:tcBorders>
              <w:top w:val="nil"/>
              <w:left w:val="nil"/>
              <w:bottom w:val="nil"/>
              <w:right w:val="nil"/>
            </w:tcBorders>
            <w:shd w:val="clear" w:color="000000" w:fill="FFFFFF"/>
            <w:tcMar>
              <w:top w:w="28" w:type="dxa"/>
              <w:bottom w:w="28" w:type="dxa"/>
            </w:tcMar>
            <w:vAlign w:val="center"/>
            <w:hideMark/>
          </w:tcPr>
          <w:p w14:paraId="518EBA92" w14:textId="2659CA75" w:rsidR="00E175BF" w:rsidRPr="00CD1C87" w:rsidRDefault="00E175BF" w:rsidP="0075115D">
            <w:pPr>
              <w:pStyle w:val="ListParagraph"/>
              <w:numPr>
                <w:ilvl w:val="0"/>
                <w:numId w:val="55"/>
              </w:numPr>
              <w:spacing w:line="240" w:lineRule="auto"/>
              <w:ind w:left="163" w:right="-6642" w:hanging="283"/>
              <w:rPr>
                <w:rFonts w:ascii="Arial" w:hAnsi="Arial" w:cs="Arial"/>
                <w:color w:val="808080"/>
                <w:sz w:val="16"/>
                <w:szCs w:val="16"/>
              </w:rPr>
            </w:pPr>
            <w:r>
              <w:rPr>
                <w:rFonts w:ascii="Arial" w:hAnsi="Arial"/>
                <w:color w:val="808080"/>
                <w:sz w:val="16"/>
              </w:rPr>
              <w:t>Попълвайте в жълтите полета със син текст</w:t>
            </w:r>
          </w:p>
        </w:tc>
        <w:tc>
          <w:tcPr>
            <w:tcW w:w="586" w:type="dxa"/>
            <w:tcBorders>
              <w:top w:val="nil"/>
              <w:left w:val="nil"/>
              <w:bottom w:val="nil"/>
              <w:right w:val="nil"/>
            </w:tcBorders>
            <w:shd w:val="clear" w:color="000000" w:fill="FFFFFF"/>
            <w:tcMar>
              <w:top w:w="28" w:type="dxa"/>
              <w:bottom w:w="28" w:type="dxa"/>
            </w:tcMar>
            <w:vAlign w:val="center"/>
            <w:hideMark/>
          </w:tcPr>
          <w:p w14:paraId="6B984B37" w14:textId="77777777" w:rsidR="00E175BF" w:rsidRPr="00E175BF" w:rsidRDefault="00E175BF" w:rsidP="008D4DCE">
            <w:pPr>
              <w:spacing w:line="240" w:lineRule="auto"/>
              <w:ind w:left="163" w:hanging="283"/>
              <w:rPr>
                <w:rFonts w:ascii="Calibri" w:hAnsi="Calibri" w:cs="Calibri"/>
                <w:sz w:val="16"/>
                <w:szCs w:val="16"/>
              </w:rPr>
            </w:pPr>
            <w:r>
              <w:rPr>
                <w:rFonts w:ascii="Calibri" w:hAnsi="Calibri"/>
                <w:sz w:val="16"/>
              </w:rPr>
              <w:t> </w:t>
            </w:r>
          </w:p>
        </w:tc>
        <w:tc>
          <w:tcPr>
            <w:tcW w:w="1661" w:type="dxa"/>
            <w:tcBorders>
              <w:top w:val="nil"/>
              <w:left w:val="nil"/>
              <w:bottom w:val="nil"/>
              <w:right w:val="nil"/>
            </w:tcBorders>
            <w:shd w:val="clear" w:color="000000" w:fill="FFFFFF"/>
            <w:noWrap/>
            <w:tcMar>
              <w:top w:w="28" w:type="dxa"/>
              <w:bottom w:w="28" w:type="dxa"/>
            </w:tcMar>
            <w:vAlign w:val="center"/>
            <w:hideMark/>
          </w:tcPr>
          <w:p w14:paraId="4C8A753D" w14:textId="77777777" w:rsidR="00E175BF" w:rsidRPr="00E175BF" w:rsidRDefault="00E175BF" w:rsidP="008D4DCE">
            <w:pPr>
              <w:spacing w:line="240" w:lineRule="auto"/>
              <w:ind w:left="163"/>
              <w:rPr>
                <w:rFonts w:ascii="Calibri" w:hAnsi="Calibri" w:cs="Calibri"/>
                <w:b/>
                <w:bCs/>
                <w:sz w:val="16"/>
                <w:szCs w:val="16"/>
              </w:rPr>
            </w:pPr>
            <w:r>
              <w:rPr>
                <w:rFonts w:ascii="Calibri" w:hAnsi="Calibri"/>
                <w:b/>
                <w:sz w:val="16"/>
              </w:rPr>
              <w:t> </w:t>
            </w:r>
          </w:p>
        </w:tc>
        <w:tc>
          <w:tcPr>
            <w:tcW w:w="1719" w:type="dxa"/>
            <w:gridSpan w:val="2"/>
            <w:tcBorders>
              <w:top w:val="nil"/>
              <w:left w:val="nil"/>
              <w:bottom w:val="nil"/>
              <w:right w:val="nil"/>
            </w:tcBorders>
            <w:shd w:val="clear" w:color="000000" w:fill="FFFFFF"/>
            <w:tcMar>
              <w:top w:w="28" w:type="dxa"/>
              <w:bottom w:w="28" w:type="dxa"/>
            </w:tcMar>
            <w:vAlign w:val="center"/>
            <w:hideMark/>
          </w:tcPr>
          <w:p w14:paraId="76C09387" w14:textId="77777777" w:rsidR="00E175BF" w:rsidRPr="00E175BF" w:rsidRDefault="00E175BF" w:rsidP="008D4DCE">
            <w:pPr>
              <w:spacing w:line="240" w:lineRule="auto"/>
              <w:ind w:left="163"/>
              <w:rPr>
                <w:rFonts w:ascii="Calibri" w:hAnsi="Calibri" w:cs="Calibri"/>
                <w:color w:val="000000"/>
                <w:sz w:val="16"/>
                <w:szCs w:val="16"/>
              </w:rPr>
            </w:pPr>
            <w:r>
              <w:rPr>
                <w:rFonts w:ascii="Calibri" w:hAnsi="Calibri"/>
                <w:color w:val="000000"/>
                <w:sz w:val="16"/>
              </w:rPr>
              <w:t> </w:t>
            </w:r>
          </w:p>
        </w:tc>
      </w:tr>
      <w:tr w:rsidR="00E175BF" w:rsidRPr="00E175BF" w14:paraId="3F91ED80" w14:textId="77777777" w:rsidTr="00DA7093">
        <w:trPr>
          <w:trHeight w:val="204"/>
        </w:trPr>
        <w:tc>
          <w:tcPr>
            <w:tcW w:w="4537" w:type="dxa"/>
            <w:gridSpan w:val="2"/>
            <w:tcBorders>
              <w:top w:val="nil"/>
              <w:left w:val="nil"/>
              <w:bottom w:val="nil"/>
              <w:right w:val="nil"/>
            </w:tcBorders>
            <w:shd w:val="clear" w:color="000000" w:fill="FFFFFF"/>
            <w:noWrap/>
            <w:tcMar>
              <w:top w:w="28" w:type="dxa"/>
              <w:bottom w:w="28" w:type="dxa"/>
            </w:tcMar>
            <w:vAlign w:val="center"/>
            <w:hideMark/>
          </w:tcPr>
          <w:p w14:paraId="10E2EC62" w14:textId="77777777" w:rsidR="008D4DCE" w:rsidRDefault="008D4DCE" w:rsidP="008D4DCE">
            <w:pPr>
              <w:spacing w:line="240" w:lineRule="auto"/>
              <w:rPr>
                <w:rFonts w:ascii="Arial" w:hAnsi="Arial" w:cs="Arial"/>
                <w:color w:val="808080"/>
                <w:sz w:val="16"/>
                <w:szCs w:val="16"/>
              </w:rPr>
            </w:pPr>
            <w:r>
              <w:rPr>
                <w:rFonts w:ascii="Arial" w:hAnsi="Arial"/>
                <w:color w:val="808080"/>
                <w:sz w:val="16"/>
              </w:rPr>
              <w:t>Версия: 0.99</w:t>
            </w:r>
          </w:p>
          <w:p w14:paraId="791899EA" w14:textId="6C932BAA" w:rsidR="00E175BF" w:rsidRPr="008D4DCE" w:rsidRDefault="008D4DCE" w:rsidP="008D4DCE">
            <w:pPr>
              <w:spacing w:line="240" w:lineRule="auto"/>
              <w:rPr>
                <w:rFonts w:ascii="Arial" w:hAnsi="Arial" w:cs="Arial"/>
                <w:color w:val="808080"/>
                <w:sz w:val="16"/>
                <w:szCs w:val="16"/>
              </w:rPr>
            </w:pPr>
            <w:r>
              <w:rPr>
                <w:rFonts w:ascii="Arial" w:hAnsi="Arial"/>
                <w:color w:val="808080"/>
                <w:sz w:val="16"/>
              </w:rPr>
              <w:t>Обратна връзка/грешки/допълнения: изпратете имейл на BGDPV@pianoo.nl</w:t>
            </w:r>
          </w:p>
        </w:tc>
        <w:tc>
          <w:tcPr>
            <w:tcW w:w="1701" w:type="dxa"/>
            <w:tcBorders>
              <w:top w:val="nil"/>
              <w:left w:val="nil"/>
              <w:bottom w:val="nil"/>
              <w:right w:val="nil"/>
            </w:tcBorders>
            <w:shd w:val="clear" w:color="000000" w:fill="FFFFFF"/>
            <w:tcMar>
              <w:top w:w="28" w:type="dxa"/>
              <w:bottom w:w="28" w:type="dxa"/>
            </w:tcMar>
            <w:vAlign w:val="center"/>
            <w:hideMark/>
          </w:tcPr>
          <w:p w14:paraId="3FD58E29" w14:textId="77777777" w:rsidR="00E175BF" w:rsidRPr="00E175BF" w:rsidRDefault="00E175BF" w:rsidP="00E175BF">
            <w:pPr>
              <w:spacing w:line="240" w:lineRule="auto"/>
              <w:rPr>
                <w:rFonts w:ascii="Calibri" w:hAnsi="Calibri" w:cs="Calibri"/>
                <w:sz w:val="16"/>
                <w:szCs w:val="16"/>
              </w:rPr>
            </w:pPr>
            <w:r>
              <w:rPr>
                <w:rFonts w:ascii="Calibri" w:hAnsi="Calibri"/>
                <w:sz w:val="16"/>
              </w:rPr>
              <w:t> </w:t>
            </w:r>
          </w:p>
        </w:tc>
        <w:tc>
          <w:tcPr>
            <w:tcW w:w="1572" w:type="dxa"/>
            <w:tcBorders>
              <w:top w:val="nil"/>
              <w:left w:val="nil"/>
              <w:bottom w:val="nil"/>
              <w:right w:val="nil"/>
            </w:tcBorders>
            <w:shd w:val="clear" w:color="000000" w:fill="FFFFFF"/>
            <w:tcMar>
              <w:top w:w="28" w:type="dxa"/>
              <w:bottom w:w="28" w:type="dxa"/>
            </w:tcMar>
            <w:vAlign w:val="center"/>
            <w:hideMark/>
          </w:tcPr>
          <w:p w14:paraId="7EBB80F3" w14:textId="77777777" w:rsidR="00E175BF" w:rsidRPr="00E175BF" w:rsidRDefault="00E175BF" w:rsidP="00E175BF">
            <w:pPr>
              <w:spacing w:line="240" w:lineRule="auto"/>
              <w:rPr>
                <w:rFonts w:ascii="Calibri" w:hAnsi="Calibri" w:cs="Calibri"/>
                <w:sz w:val="16"/>
                <w:szCs w:val="16"/>
              </w:rPr>
            </w:pPr>
            <w:r>
              <w:rPr>
                <w:rFonts w:ascii="Calibri" w:hAnsi="Calibri"/>
                <w:sz w:val="16"/>
              </w:rPr>
              <w:t> </w:t>
            </w:r>
          </w:p>
        </w:tc>
        <w:tc>
          <w:tcPr>
            <w:tcW w:w="9248" w:type="dxa"/>
            <w:gridSpan w:val="8"/>
            <w:tcBorders>
              <w:top w:val="nil"/>
              <w:left w:val="nil"/>
              <w:bottom w:val="nil"/>
              <w:right w:val="nil"/>
            </w:tcBorders>
            <w:shd w:val="clear" w:color="000000" w:fill="FFFFFF"/>
            <w:noWrap/>
            <w:tcMar>
              <w:top w:w="28" w:type="dxa"/>
              <w:bottom w:w="28" w:type="dxa"/>
            </w:tcMar>
            <w:vAlign w:val="center"/>
            <w:hideMark/>
          </w:tcPr>
          <w:p w14:paraId="7A4EE41C" w14:textId="7AE5D446" w:rsidR="00E175BF" w:rsidRPr="00CD1C87" w:rsidRDefault="00E175BF" w:rsidP="0075115D">
            <w:pPr>
              <w:pStyle w:val="ListParagraph"/>
              <w:numPr>
                <w:ilvl w:val="0"/>
                <w:numId w:val="55"/>
              </w:numPr>
              <w:spacing w:line="240" w:lineRule="auto"/>
              <w:ind w:left="163" w:right="-6642" w:hanging="283"/>
              <w:rPr>
                <w:rFonts w:ascii="Arial" w:hAnsi="Arial" w:cs="Arial"/>
                <w:color w:val="808080"/>
                <w:sz w:val="16"/>
                <w:szCs w:val="16"/>
              </w:rPr>
            </w:pPr>
            <w:r>
              <w:rPr>
                <w:rFonts w:ascii="Arial" w:hAnsi="Arial"/>
                <w:color w:val="808080"/>
                <w:sz w:val="16"/>
              </w:rPr>
              <w:t xml:space="preserve">Незадължителни изисквания в розовите полета: заличете въпросителния знак в колона C, </w:t>
            </w:r>
            <w:r>
              <w:rPr>
                <w:rFonts w:ascii="Arial" w:hAnsi="Arial"/>
                <w:color w:val="808080"/>
                <w:sz w:val="16"/>
              </w:rPr>
              <w:cr/>
            </w:r>
            <w:r>
              <w:rPr>
                <w:rFonts w:ascii="Arial" w:hAnsi="Arial"/>
                <w:color w:val="808080"/>
                <w:sz w:val="16"/>
              </w:rPr>
              <w:br/>
              <w:t xml:space="preserve">ако това изискване не е включено. В противен случай напишете „да“ или „1“. </w:t>
            </w:r>
            <w:r>
              <w:rPr>
                <w:rFonts w:ascii="Arial" w:hAnsi="Arial"/>
                <w:color w:val="808080"/>
                <w:sz w:val="16"/>
              </w:rPr>
              <w:cr/>
            </w:r>
            <w:r>
              <w:rPr>
                <w:rFonts w:ascii="Arial" w:hAnsi="Arial"/>
                <w:color w:val="808080"/>
                <w:sz w:val="16"/>
              </w:rPr>
              <w:br/>
              <w:t xml:space="preserve">Тогава номерът на изискването ще бъде премахнат, </w:t>
            </w:r>
            <w:r>
              <w:rPr>
                <w:rFonts w:ascii="Arial" w:hAnsi="Arial"/>
                <w:color w:val="808080"/>
                <w:sz w:val="16"/>
              </w:rPr>
              <w:cr/>
            </w:r>
            <w:r>
              <w:rPr>
                <w:rFonts w:ascii="Arial" w:hAnsi="Arial"/>
                <w:color w:val="808080"/>
                <w:sz w:val="16"/>
              </w:rPr>
              <w:br/>
              <w:t>а номерирането на следващите изисквания ще се коригира автоматично.</w:t>
            </w:r>
          </w:p>
        </w:tc>
      </w:tr>
      <w:tr w:rsidR="008D4DCE" w:rsidRPr="00E175BF" w14:paraId="322AF36A" w14:textId="77777777" w:rsidTr="00DA7093">
        <w:trPr>
          <w:gridAfter w:val="1"/>
          <w:wAfter w:w="1061" w:type="dxa"/>
          <w:trHeight w:val="204"/>
        </w:trPr>
        <w:tc>
          <w:tcPr>
            <w:tcW w:w="4537" w:type="dxa"/>
            <w:gridSpan w:val="2"/>
            <w:tcBorders>
              <w:top w:val="nil"/>
              <w:left w:val="nil"/>
              <w:bottom w:val="nil"/>
              <w:right w:val="nil"/>
            </w:tcBorders>
            <w:shd w:val="clear" w:color="000000" w:fill="FFFFFF"/>
            <w:noWrap/>
            <w:tcMar>
              <w:top w:w="28" w:type="dxa"/>
              <w:bottom w:w="28" w:type="dxa"/>
            </w:tcMar>
            <w:vAlign w:val="center"/>
          </w:tcPr>
          <w:p w14:paraId="59380A9E" w14:textId="77777777" w:rsidR="008D4DCE" w:rsidRPr="008D4DCE" w:rsidRDefault="008D4DCE" w:rsidP="008D4DCE">
            <w:pPr>
              <w:spacing w:line="240" w:lineRule="auto"/>
              <w:rPr>
                <w:rFonts w:ascii="Arial" w:hAnsi="Arial" w:cs="Arial"/>
                <w:color w:val="808080"/>
                <w:sz w:val="16"/>
                <w:szCs w:val="16"/>
                <w:lang w:eastAsia="en-GB"/>
              </w:rPr>
            </w:pPr>
          </w:p>
        </w:tc>
        <w:tc>
          <w:tcPr>
            <w:tcW w:w="1701" w:type="dxa"/>
            <w:tcBorders>
              <w:top w:val="nil"/>
              <w:left w:val="nil"/>
              <w:bottom w:val="nil"/>
              <w:right w:val="nil"/>
            </w:tcBorders>
            <w:shd w:val="clear" w:color="000000" w:fill="FFFFFF"/>
            <w:tcMar>
              <w:top w:w="28" w:type="dxa"/>
              <w:bottom w:w="28" w:type="dxa"/>
            </w:tcMar>
            <w:vAlign w:val="center"/>
          </w:tcPr>
          <w:p w14:paraId="55FC402A" w14:textId="77777777" w:rsidR="008D4DCE" w:rsidRPr="00E175BF" w:rsidRDefault="008D4DCE" w:rsidP="008D4DCE">
            <w:pPr>
              <w:spacing w:line="240" w:lineRule="auto"/>
              <w:rPr>
                <w:rFonts w:ascii="Calibri" w:hAnsi="Calibri" w:cs="Calibri"/>
                <w:sz w:val="16"/>
                <w:szCs w:val="16"/>
                <w:lang w:eastAsia="en-GB"/>
              </w:rPr>
            </w:pPr>
          </w:p>
        </w:tc>
        <w:tc>
          <w:tcPr>
            <w:tcW w:w="1572" w:type="dxa"/>
            <w:tcBorders>
              <w:top w:val="nil"/>
              <w:left w:val="nil"/>
              <w:bottom w:val="nil"/>
              <w:right w:val="nil"/>
            </w:tcBorders>
            <w:shd w:val="clear" w:color="000000" w:fill="FFFFFF"/>
            <w:tcMar>
              <w:top w:w="28" w:type="dxa"/>
              <w:bottom w:w="28" w:type="dxa"/>
            </w:tcMar>
            <w:vAlign w:val="center"/>
          </w:tcPr>
          <w:p w14:paraId="49367342" w14:textId="77777777" w:rsidR="008D4DCE" w:rsidRPr="00E175BF" w:rsidRDefault="008D4DCE" w:rsidP="008D4DCE">
            <w:pPr>
              <w:spacing w:line="240" w:lineRule="auto"/>
              <w:rPr>
                <w:rFonts w:ascii="Calibri" w:hAnsi="Calibri" w:cs="Calibri"/>
                <w:sz w:val="16"/>
                <w:szCs w:val="16"/>
                <w:lang w:eastAsia="en-GB"/>
              </w:rPr>
            </w:pPr>
          </w:p>
        </w:tc>
        <w:tc>
          <w:tcPr>
            <w:tcW w:w="7925" w:type="dxa"/>
            <w:gridSpan w:val="6"/>
            <w:tcBorders>
              <w:top w:val="nil"/>
              <w:left w:val="nil"/>
              <w:bottom w:val="nil"/>
              <w:right w:val="nil"/>
            </w:tcBorders>
            <w:shd w:val="clear" w:color="000000" w:fill="FFFFFF"/>
            <w:noWrap/>
            <w:tcMar>
              <w:top w:w="28" w:type="dxa"/>
              <w:bottom w:w="28" w:type="dxa"/>
            </w:tcMar>
            <w:vAlign w:val="center"/>
          </w:tcPr>
          <w:p w14:paraId="48F08950" w14:textId="4AA54FE1" w:rsidR="008D4DCE" w:rsidRPr="00CD1C87" w:rsidRDefault="008D4DCE" w:rsidP="0075115D">
            <w:pPr>
              <w:pStyle w:val="ListParagraph"/>
              <w:numPr>
                <w:ilvl w:val="0"/>
                <w:numId w:val="55"/>
              </w:numPr>
              <w:spacing w:line="240" w:lineRule="auto"/>
              <w:ind w:left="163" w:right="-6642" w:hanging="283"/>
              <w:rPr>
                <w:rFonts w:ascii="Arial" w:hAnsi="Arial" w:cs="Arial"/>
                <w:color w:val="808080"/>
                <w:sz w:val="16"/>
                <w:szCs w:val="16"/>
              </w:rPr>
            </w:pPr>
            <w:r>
              <w:rPr>
                <w:rFonts w:ascii="Arial" w:hAnsi="Arial"/>
                <w:color w:val="808080"/>
                <w:sz w:val="16"/>
              </w:rPr>
              <w:t xml:space="preserve">Въведете всички допълнителни изисквания в празните полета. Ако сте вмъкнали допълнителни редове, </w:t>
            </w:r>
            <w:r>
              <w:rPr>
                <w:rFonts w:ascii="Arial" w:hAnsi="Arial"/>
                <w:color w:val="808080"/>
                <w:sz w:val="16"/>
              </w:rPr>
              <w:cr/>
            </w:r>
            <w:r>
              <w:rPr>
                <w:rFonts w:ascii="Arial" w:hAnsi="Arial"/>
                <w:color w:val="808080"/>
                <w:sz w:val="16"/>
              </w:rPr>
              <w:br/>
              <w:t>коригирайте автоматичните формули за номериране в колони A и H.</w:t>
            </w:r>
          </w:p>
        </w:tc>
        <w:tc>
          <w:tcPr>
            <w:tcW w:w="262" w:type="dxa"/>
            <w:tcBorders>
              <w:top w:val="nil"/>
              <w:left w:val="nil"/>
              <w:bottom w:val="nil"/>
              <w:right w:val="nil"/>
            </w:tcBorders>
            <w:shd w:val="clear" w:color="000000" w:fill="FFFFFF"/>
            <w:tcMar>
              <w:top w:w="28" w:type="dxa"/>
              <w:bottom w:w="28" w:type="dxa"/>
            </w:tcMar>
            <w:vAlign w:val="center"/>
          </w:tcPr>
          <w:p w14:paraId="4ED08FD6" w14:textId="23D106C7" w:rsidR="008D4DCE" w:rsidRPr="00E175BF" w:rsidRDefault="008D4DCE" w:rsidP="008D4DCE">
            <w:pPr>
              <w:spacing w:line="240" w:lineRule="auto"/>
              <w:ind w:left="163"/>
              <w:rPr>
                <w:rFonts w:ascii="Calibri" w:hAnsi="Calibri" w:cs="Calibri"/>
                <w:color w:val="000000"/>
                <w:sz w:val="16"/>
                <w:szCs w:val="16"/>
              </w:rPr>
            </w:pPr>
            <w:r>
              <w:rPr>
                <w:rFonts w:ascii="Calibri" w:hAnsi="Calibri"/>
                <w:color w:val="000000"/>
                <w:sz w:val="16"/>
              </w:rPr>
              <w:t> </w:t>
            </w:r>
          </w:p>
        </w:tc>
      </w:tr>
      <w:tr w:rsidR="008D4DCE" w:rsidRPr="00E175BF" w14:paraId="11DF2E7D" w14:textId="77777777" w:rsidTr="00DA7093">
        <w:trPr>
          <w:gridAfter w:val="6"/>
          <w:wAfter w:w="5274" w:type="dxa"/>
          <w:trHeight w:val="204"/>
        </w:trPr>
        <w:tc>
          <w:tcPr>
            <w:tcW w:w="4537" w:type="dxa"/>
            <w:gridSpan w:val="2"/>
            <w:tcBorders>
              <w:top w:val="nil"/>
              <w:left w:val="nil"/>
              <w:bottom w:val="single" w:sz="4" w:space="0" w:color="auto"/>
              <w:right w:val="nil"/>
            </w:tcBorders>
            <w:shd w:val="clear" w:color="000000" w:fill="FFFFFF"/>
            <w:noWrap/>
            <w:tcMar>
              <w:top w:w="28" w:type="dxa"/>
              <w:bottom w:w="28" w:type="dxa"/>
            </w:tcMar>
            <w:vAlign w:val="center"/>
            <w:hideMark/>
          </w:tcPr>
          <w:p w14:paraId="53A2D0F7" w14:textId="298C92A7" w:rsidR="008D4DCE" w:rsidRPr="008D4DCE" w:rsidRDefault="008D4DCE" w:rsidP="008D4DCE">
            <w:pPr>
              <w:spacing w:line="240" w:lineRule="auto"/>
              <w:rPr>
                <w:rFonts w:ascii="Arial" w:hAnsi="Arial" w:cs="Arial"/>
                <w:color w:val="808080"/>
                <w:sz w:val="16"/>
                <w:szCs w:val="16"/>
                <w:lang w:eastAsia="en-GB"/>
              </w:rPr>
            </w:pPr>
          </w:p>
        </w:tc>
        <w:tc>
          <w:tcPr>
            <w:tcW w:w="1701" w:type="dxa"/>
            <w:tcBorders>
              <w:top w:val="nil"/>
              <w:left w:val="nil"/>
              <w:bottom w:val="single" w:sz="4" w:space="0" w:color="auto"/>
              <w:right w:val="nil"/>
            </w:tcBorders>
            <w:shd w:val="clear" w:color="000000" w:fill="FFFFFF"/>
            <w:tcMar>
              <w:top w:w="28" w:type="dxa"/>
              <w:bottom w:w="28" w:type="dxa"/>
            </w:tcMar>
            <w:vAlign w:val="center"/>
            <w:hideMark/>
          </w:tcPr>
          <w:p w14:paraId="28376EEC" w14:textId="77777777" w:rsidR="008D4DCE" w:rsidRPr="00E175BF" w:rsidRDefault="008D4DCE" w:rsidP="008D4DCE">
            <w:pPr>
              <w:spacing w:line="240" w:lineRule="auto"/>
              <w:rPr>
                <w:rFonts w:ascii="Calibri" w:hAnsi="Calibri" w:cs="Calibri"/>
                <w:sz w:val="16"/>
                <w:szCs w:val="16"/>
              </w:rPr>
            </w:pPr>
            <w:r>
              <w:rPr>
                <w:rFonts w:ascii="Calibri" w:hAnsi="Calibri"/>
                <w:sz w:val="16"/>
              </w:rPr>
              <w:t> </w:t>
            </w:r>
          </w:p>
        </w:tc>
        <w:tc>
          <w:tcPr>
            <w:tcW w:w="1572" w:type="dxa"/>
            <w:tcBorders>
              <w:top w:val="nil"/>
              <w:left w:val="nil"/>
              <w:bottom w:val="nil"/>
              <w:right w:val="nil"/>
            </w:tcBorders>
            <w:shd w:val="clear" w:color="000000" w:fill="FFFFFF"/>
            <w:tcMar>
              <w:top w:w="28" w:type="dxa"/>
              <w:bottom w:w="28" w:type="dxa"/>
            </w:tcMar>
            <w:vAlign w:val="center"/>
            <w:hideMark/>
          </w:tcPr>
          <w:p w14:paraId="71A70961" w14:textId="77777777" w:rsidR="008D4DCE" w:rsidRPr="00E175BF" w:rsidRDefault="008D4DCE" w:rsidP="008D4DCE">
            <w:pPr>
              <w:spacing w:line="240" w:lineRule="auto"/>
              <w:rPr>
                <w:rFonts w:ascii="Calibri" w:hAnsi="Calibri" w:cs="Calibri"/>
                <w:sz w:val="16"/>
                <w:szCs w:val="16"/>
              </w:rPr>
            </w:pPr>
            <w:r>
              <w:rPr>
                <w:rFonts w:ascii="Calibri" w:hAnsi="Calibri"/>
                <w:sz w:val="16"/>
              </w:rPr>
              <w:t> </w:t>
            </w:r>
          </w:p>
        </w:tc>
        <w:tc>
          <w:tcPr>
            <w:tcW w:w="2681" w:type="dxa"/>
            <w:tcBorders>
              <w:top w:val="nil"/>
              <w:left w:val="nil"/>
              <w:bottom w:val="single" w:sz="4" w:space="0" w:color="auto"/>
              <w:right w:val="nil"/>
            </w:tcBorders>
            <w:shd w:val="clear" w:color="000000" w:fill="FFFFFF"/>
            <w:noWrap/>
            <w:tcMar>
              <w:top w:w="28" w:type="dxa"/>
              <w:bottom w:w="28" w:type="dxa"/>
            </w:tcMar>
            <w:vAlign w:val="center"/>
            <w:hideMark/>
          </w:tcPr>
          <w:p w14:paraId="301FD08A" w14:textId="03023FD6" w:rsidR="008D4DCE" w:rsidRPr="008D4DCE" w:rsidRDefault="008D4DCE" w:rsidP="0075115D">
            <w:pPr>
              <w:pStyle w:val="ListParagraph"/>
              <w:numPr>
                <w:ilvl w:val="0"/>
                <w:numId w:val="55"/>
              </w:numPr>
              <w:spacing w:line="240" w:lineRule="auto"/>
              <w:ind w:left="163" w:right="-6642" w:hanging="283"/>
              <w:rPr>
                <w:rFonts w:ascii="Arial" w:hAnsi="Arial" w:cs="Arial"/>
                <w:color w:val="808080"/>
                <w:sz w:val="16"/>
                <w:szCs w:val="16"/>
              </w:rPr>
            </w:pPr>
            <w:r>
              <w:rPr>
                <w:rFonts w:ascii="Arial" w:hAnsi="Arial"/>
                <w:color w:val="808080"/>
                <w:sz w:val="16"/>
              </w:rPr>
              <w:t>Когато сте готови, скрийте колони D и E.</w:t>
            </w:r>
          </w:p>
        </w:tc>
        <w:tc>
          <w:tcPr>
            <w:tcW w:w="1293" w:type="dxa"/>
            <w:tcBorders>
              <w:top w:val="nil"/>
              <w:left w:val="nil"/>
              <w:bottom w:val="single" w:sz="4" w:space="0" w:color="auto"/>
              <w:right w:val="nil"/>
            </w:tcBorders>
            <w:shd w:val="clear" w:color="000000" w:fill="FFFFFF"/>
            <w:tcMar>
              <w:top w:w="28" w:type="dxa"/>
              <w:bottom w:w="28" w:type="dxa"/>
            </w:tcMar>
            <w:vAlign w:val="center"/>
            <w:hideMark/>
          </w:tcPr>
          <w:p w14:paraId="5DD6BB60" w14:textId="77777777" w:rsidR="008D4DCE" w:rsidRPr="00E175BF" w:rsidRDefault="008D4DCE" w:rsidP="008D4DCE">
            <w:pPr>
              <w:spacing w:line="240" w:lineRule="auto"/>
              <w:ind w:left="163" w:hanging="283"/>
              <w:rPr>
                <w:rFonts w:ascii="Calibri" w:hAnsi="Calibri" w:cs="Calibri"/>
                <w:color w:val="000000"/>
                <w:sz w:val="16"/>
                <w:szCs w:val="16"/>
              </w:rPr>
            </w:pPr>
            <w:r>
              <w:rPr>
                <w:rFonts w:ascii="Calibri" w:hAnsi="Calibri"/>
                <w:color w:val="000000"/>
                <w:sz w:val="16"/>
              </w:rPr>
              <w:t> </w:t>
            </w:r>
          </w:p>
        </w:tc>
      </w:tr>
      <w:tr w:rsidR="008D4DCE" w:rsidRPr="00E175BF" w14:paraId="737F9CB6" w14:textId="77777777" w:rsidTr="00DA7093">
        <w:trPr>
          <w:gridAfter w:val="1"/>
          <w:wAfter w:w="1061" w:type="dxa"/>
          <w:trHeight w:val="1203"/>
        </w:trPr>
        <w:tc>
          <w:tcPr>
            <w:tcW w:w="709" w:type="dxa"/>
            <w:tcBorders>
              <w:top w:val="single" w:sz="4" w:space="0" w:color="auto"/>
              <w:left w:val="single" w:sz="4" w:space="0" w:color="auto"/>
              <w:bottom w:val="single" w:sz="4" w:space="0" w:color="auto"/>
              <w:right w:val="single" w:sz="4" w:space="0" w:color="auto"/>
            </w:tcBorders>
            <w:shd w:val="clear" w:color="000000" w:fill="104D54"/>
            <w:tcMar>
              <w:top w:w="57" w:type="dxa"/>
              <w:bottom w:w="57" w:type="dxa"/>
            </w:tcMar>
            <w:vAlign w:val="center"/>
            <w:hideMark/>
          </w:tcPr>
          <w:p w14:paraId="3A07385E" w14:textId="77777777" w:rsidR="008D4DCE" w:rsidRPr="00C44822" w:rsidRDefault="008D4DCE" w:rsidP="008D4DCE">
            <w:pPr>
              <w:spacing w:line="240" w:lineRule="auto"/>
              <w:rPr>
                <w:rFonts w:ascii="Arial" w:hAnsi="Arial" w:cs="Arial"/>
                <w:b/>
                <w:bCs/>
                <w:color w:val="FFFFFF"/>
                <w:sz w:val="21"/>
                <w:szCs w:val="21"/>
              </w:rPr>
            </w:pPr>
            <w:bookmarkStart w:id="4" w:name="RANGE!A6:H40"/>
            <w:r>
              <w:rPr>
                <w:rFonts w:ascii="Arial" w:hAnsi="Arial"/>
                <w:b/>
                <w:color w:val="FFFFFF"/>
                <w:sz w:val="21"/>
              </w:rPr>
              <w:t>ИД №</w:t>
            </w:r>
            <w:bookmarkEnd w:id="4"/>
          </w:p>
        </w:tc>
        <w:tc>
          <w:tcPr>
            <w:tcW w:w="3828"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420A4883" w14:textId="77777777" w:rsidR="008D4DCE" w:rsidRPr="00C44822" w:rsidRDefault="008D4DCE" w:rsidP="008D4DCE">
            <w:pPr>
              <w:spacing w:line="240" w:lineRule="auto"/>
              <w:rPr>
                <w:rFonts w:ascii="Arial" w:hAnsi="Arial" w:cs="Arial"/>
                <w:b/>
                <w:bCs/>
                <w:color w:val="FFFFFF"/>
                <w:sz w:val="21"/>
                <w:szCs w:val="21"/>
              </w:rPr>
            </w:pPr>
            <w:r>
              <w:rPr>
                <w:rFonts w:ascii="Arial" w:hAnsi="Arial"/>
                <w:b/>
                <w:color w:val="FFFFFF"/>
                <w:sz w:val="21"/>
              </w:rPr>
              <w:t xml:space="preserve">Описание </w:t>
            </w:r>
          </w:p>
        </w:tc>
        <w:tc>
          <w:tcPr>
            <w:tcW w:w="1701"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1F8CA5AE" w14:textId="77777777" w:rsidR="008D4DCE" w:rsidRPr="00C44822" w:rsidRDefault="008D4DCE" w:rsidP="008D4DCE">
            <w:pPr>
              <w:spacing w:line="240" w:lineRule="auto"/>
              <w:rPr>
                <w:rFonts w:ascii="Arial" w:hAnsi="Arial" w:cs="Arial"/>
                <w:b/>
                <w:bCs/>
                <w:color w:val="FFFFFF"/>
                <w:sz w:val="21"/>
                <w:szCs w:val="21"/>
              </w:rPr>
            </w:pPr>
            <w:r>
              <w:rPr>
                <w:rFonts w:ascii="Arial" w:hAnsi="Arial"/>
                <w:b/>
                <w:color w:val="FFFFFF"/>
                <w:sz w:val="21"/>
              </w:rPr>
              <w:t>Стойност</w:t>
            </w:r>
          </w:p>
        </w:tc>
        <w:tc>
          <w:tcPr>
            <w:tcW w:w="1572"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71BCC0C0" w14:textId="77777777" w:rsidR="008D4DCE" w:rsidRPr="00C44822" w:rsidRDefault="008D4DCE" w:rsidP="008D4DCE">
            <w:pPr>
              <w:spacing w:line="240" w:lineRule="auto"/>
              <w:rPr>
                <w:rFonts w:ascii="Arial" w:hAnsi="Arial" w:cs="Arial"/>
                <w:b/>
                <w:bCs/>
                <w:color w:val="000000"/>
                <w:sz w:val="21"/>
                <w:szCs w:val="21"/>
              </w:rPr>
            </w:pPr>
            <w:r>
              <w:rPr>
                <w:rFonts w:ascii="Arial" w:hAnsi="Arial"/>
                <w:b/>
                <w:color w:val="000000"/>
                <w:sz w:val="21"/>
              </w:rPr>
              <w:t>Включване на изискване?</w:t>
            </w:r>
          </w:p>
        </w:tc>
        <w:tc>
          <w:tcPr>
            <w:tcW w:w="2681"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713B7CF5" w14:textId="64DD8A12" w:rsidR="008D4DCE" w:rsidRPr="00C44822" w:rsidRDefault="008D4DCE" w:rsidP="008D4DCE">
            <w:pPr>
              <w:spacing w:line="240" w:lineRule="auto"/>
              <w:rPr>
                <w:rFonts w:ascii="Arial" w:hAnsi="Arial" w:cs="Arial"/>
                <w:b/>
                <w:bCs/>
                <w:color w:val="FFFFFF"/>
                <w:sz w:val="21"/>
                <w:szCs w:val="21"/>
              </w:rPr>
            </w:pPr>
            <w:r>
              <w:rPr>
                <w:rFonts w:ascii="Arial" w:hAnsi="Arial"/>
                <w:b/>
                <w:color w:val="FFFFFF"/>
                <w:sz w:val="21"/>
              </w:rPr>
              <w:t xml:space="preserve">Обяснение </w:t>
            </w:r>
            <w:r>
              <w:rPr>
                <w:rFonts w:ascii="Arial" w:hAnsi="Arial"/>
                <w:b/>
                <w:color w:val="FFFFFF"/>
                <w:sz w:val="21"/>
              </w:rPr>
              <w:cr/>
            </w:r>
            <w:r>
              <w:rPr>
                <w:rFonts w:ascii="Arial" w:hAnsi="Arial"/>
                <w:b/>
                <w:color w:val="FFFFFF"/>
                <w:sz w:val="21"/>
              </w:rPr>
              <w:br/>
              <w:t>за клиентите</w:t>
            </w:r>
          </w:p>
        </w:tc>
        <w:tc>
          <w:tcPr>
            <w:tcW w:w="2126" w:type="dxa"/>
            <w:gridSpan w:val="3"/>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1235C2E9" w14:textId="77777777" w:rsidR="008D4DCE" w:rsidRPr="00C44822" w:rsidRDefault="008D4DCE" w:rsidP="008D4DCE">
            <w:pPr>
              <w:spacing w:line="240" w:lineRule="auto"/>
              <w:rPr>
                <w:rFonts w:ascii="Arial" w:hAnsi="Arial" w:cs="Arial"/>
                <w:b/>
                <w:bCs/>
                <w:color w:val="FFFFFF"/>
                <w:sz w:val="21"/>
                <w:szCs w:val="21"/>
              </w:rPr>
            </w:pPr>
            <w:r>
              <w:rPr>
                <w:rFonts w:ascii="Arial" w:hAnsi="Arial"/>
                <w:b/>
                <w:color w:val="FFFFFF"/>
                <w:sz w:val="21"/>
              </w:rPr>
              <w:t xml:space="preserve">Обяснение за оферентите </w:t>
            </w:r>
          </w:p>
        </w:tc>
        <w:tc>
          <w:tcPr>
            <w:tcW w:w="1661"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33831A85" w14:textId="62B992AE" w:rsidR="008D4DCE" w:rsidRPr="00C44822" w:rsidRDefault="008D4DCE" w:rsidP="008D4DCE">
            <w:pPr>
              <w:spacing w:line="240" w:lineRule="auto"/>
              <w:rPr>
                <w:rFonts w:ascii="Arial" w:hAnsi="Arial" w:cs="Arial"/>
                <w:b/>
                <w:bCs/>
                <w:color w:val="FFFFFF"/>
                <w:sz w:val="21"/>
                <w:szCs w:val="21"/>
              </w:rPr>
            </w:pPr>
            <w:r>
              <w:rPr>
                <w:rFonts w:ascii="Arial" w:hAnsi="Arial"/>
                <w:b/>
                <w:color w:val="FFFFFF"/>
                <w:sz w:val="21"/>
              </w:rPr>
              <w:t>Проверка/</w:t>
            </w:r>
            <w:r>
              <w:rPr>
                <w:rFonts w:ascii="Arial" w:hAnsi="Arial"/>
                <w:b/>
                <w:color w:val="FFFFFF"/>
                <w:sz w:val="21"/>
              </w:rPr>
              <w:cr/>
            </w:r>
            <w:r>
              <w:rPr>
                <w:rFonts w:ascii="Arial" w:hAnsi="Arial"/>
                <w:b/>
                <w:color w:val="FFFFFF"/>
                <w:sz w:val="21"/>
              </w:rPr>
              <w:br/>
              <w:t>валидиране</w:t>
            </w:r>
          </w:p>
        </w:tc>
        <w:tc>
          <w:tcPr>
            <w:tcW w:w="1719" w:type="dxa"/>
            <w:gridSpan w:val="2"/>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479D2ACC" w14:textId="77777777" w:rsidR="008D4DCE" w:rsidRPr="00C44822" w:rsidRDefault="008D4DCE" w:rsidP="008D4DCE">
            <w:pPr>
              <w:spacing w:line="240" w:lineRule="auto"/>
              <w:rPr>
                <w:rFonts w:ascii="Arial" w:hAnsi="Arial" w:cs="Arial"/>
                <w:b/>
                <w:bCs/>
                <w:color w:val="FFFFFF"/>
                <w:sz w:val="21"/>
                <w:szCs w:val="21"/>
              </w:rPr>
            </w:pPr>
            <w:r>
              <w:rPr>
                <w:rFonts w:ascii="Arial" w:hAnsi="Arial"/>
                <w:b/>
                <w:color w:val="FFFFFF"/>
                <w:sz w:val="21"/>
              </w:rPr>
              <w:t>Последици от незадоволителни резултати</w:t>
            </w:r>
          </w:p>
        </w:tc>
      </w:tr>
      <w:tr w:rsidR="00DA7093" w:rsidRPr="00E175BF" w14:paraId="6524E70A" w14:textId="77777777" w:rsidTr="00DA7093">
        <w:trPr>
          <w:gridAfter w:val="1"/>
          <w:wAfter w:w="1061" w:type="dxa"/>
          <w:trHeight w:val="51"/>
        </w:trPr>
        <w:tc>
          <w:tcPr>
            <w:tcW w:w="15997" w:type="dxa"/>
            <w:gridSpan w:val="11"/>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4208C2C5" w14:textId="0534217F" w:rsidR="00DA7093" w:rsidRPr="00DA7093" w:rsidRDefault="00DA7093" w:rsidP="008D4DCE">
            <w:pPr>
              <w:spacing w:line="240" w:lineRule="auto"/>
              <w:rPr>
                <w:rFonts w:ascii="Arial" w:hAnsi="Arial" w:cs="Arial"/>
                <w:b/>
                <w:bCs/>
                <w:color w:val="000000"/>
              </w:rPr>
            </w:pPr>
            <w:r>
              <w:rPr>
                <w:rFonts w:ascii="Arial" w:hAnsi="Arial"/>
                <w:b/>
                <w:color w:val="000000"/>
              </w:rPr>
              <w:t>Място и продължителност на проекта</w:t>
            </w:r>
          </w:p>
        </w:tc>
      </w:tr>
      <w:tr w:rsidR="008D4DCE" w:rsidRPr="00E175BF" w14:paraId="7271C93A" w14:textId="77777777" w:rsidTr="00DA7093">
        <w:trPr>
          <w:gridAfter w:val="1"/>
          <w:wAfter w:w="1061" w:type="dxa"/>
          <w:trHeight w:val="720"/>
        </w:trPr>
        <w:tc>
          <w:tcPr>
            <w:tcW w:w="709"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53C064EA" w14:textId="77777777" w:rsidR="008D4DCE" w:rsidRPr="00CD1C87" w:rsidRDefault="008D4DCE" w:rsidP="008D4DCE">
            <w:pPr>
              <w:spacing w:line="240" w:lineRule="auto"/>
              <w:rPr>
                <w:rFonts w:ascii="Arial" w:hAnsi="Arial" w:cs="Arial"/>
                <w:sz w:val="18"/>
                <w:szCs w:val="18"/>
              </w:rPr>
            </w:pPr>
            <w:r>
              <w:rPr>
                <w:rFonts w:ascii="Arial" w:hAnsi="Arial"/>
                <w:sz w:val="18"/>
              </w:rPr>
              <w:t>1.1</w:t>
            </w:r>
          </w:p>
        </w:tc>
        <w:tc>
          <w:tcPr>
            <w:tcW w:w="382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6EC4FA2" w14:textId="77777777" w:rsidR="008D4DCE" w:rsidRPr="00CD1C87" w:rsidRDefault="008D4DCE" w:rsidP="008D4DCE">
            <w:pPr>
              <w:spacing w:line="240" w:lineRule="auto"/>
              <w:rPr>
                <w:rFonts w:ascii="Arial" w:hAnsi="Arial" w:cs="Arial"/>
                <w:b/>
                <w:bCs/>
                <w:sz w:val="18"/>
                <w:szCs w:val="18"/>
              </w:rPr>
            </w:pPr>
            <w:r>
              <w:rPr>
                <w:rFonts w:ascii="Arial" w:hAnsi="Arial"/>
                <w:b/>
                <w:sz w:val="18"/>
              </w:rPr>
              <w:t>Описание на мястото(местата) на провеждане на проекта</w:t>
            </w:r>
          </w:p>
        </w:tc>
        <w:tc>
          <w:tcPr>
            <w:tcW w:w="1701" w:type="dxa"/>
            <w:tcBorders>
              <w:top w:val="nil"/>
              <w:left w:val="nil"/>
              <w:bottom w:val="single" w:sz="4" w:space="0" w:color="auto"/>
              <w:right w:val="single" w:sz="4" w:space="0" w:color="auto"/>
            </w:tcBorders>
            <w:shd w:val="clear" w:color="000000" w:fill="FFF2CC"/>
            <w:tcMar>
              <w:top w:w="57" w:type="dxa"/>
              <w:bottom w:w="57" w:type="dxa"/>
            </w:tcMar>
            <w:vAlign w:val="center"/>
            <w:hideMark/>
          </w:tcPr>
          <w:p w14:paraId="02B7BF8A" w14:textId="77777777" w:rsidR="008D4DCE" w:rsidRPr="00CD1C87" w:rsidRDefault="008D4DCE" w:rsidP="008D4DCE">
            <w:pPr>
              <w:spacing w:line="240" w:lineRule="auto"/>
              <w:rPr>
                <w:rFonts w:ascii="Arial" w:hAnsi="Arial" w:cs="Arial"/>
                <w:b/>
                <w:bCs/>
                <w:color w:val="0070C0"/>
                <w:sz w:val="18"/>
                <w:szCs w:val="18"/>
              </w:rPr>
            </w:pPr>
            <w:r>
              <w:rPr>
                <w:rFonts w:ascii="Arial" w:hAnsi="Arial"/>
                <w:b/>
                <w:color w:val="0070C0"/>
                <w:sz w:val="18"/>
              </w:rPr>
              <w:t>Вж. приложение ...</w:t>
            </w:r>
          </w:p>
        </w:tc>
        <w:tc>
          <w:tcPr>
            <w:tcW w:w="157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E3BC1C2"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268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5852B43" w14:textId="77777777" w:rsidR="008D4DCE" w:rsidRPr="00CD1C87" w:rsidRDefault="008D4DCE" w:rsidP="008D4DCE">
            <w:pPr>
              <w:spacing w:line="240" w:lineRule="auto"/>
              <w:rPr>
                <w:rFonts w:ascii="Arial" w:hAnsi="Arial" w:cs="Arial"/>
                <w:sz w:val="18"/>
                <w:szCs w:val="18"/>
              </w:rPr>
            </w:pPr>
            <w:r>
              <w:rPr>
                <w:rFonts w:ascii="Arial" w:hAnsi="Arial"/>
                <w:sz w:val="18"/>
              </w:rPr>
              <w:t>Създайте приложение, като за всеки обект посочите: адрес, предназначение за покрив/земя, снимки на обекта, прогнозна стойност на постоянния ток, присъединяване към мрежата, товароносимост на покрива и др.</w:t>
            </w:r>
          </w:p>
        </w:tc>
        <w:tc>
          <w:tcPr>
            <w:tcW w:w="2126"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50D97684" w14:textId="77777777" w:rsidR="008D4DCE" w:rsidRPr="00CD1C87" w:rsidRDefault="008D4DCE" w:rsidP="008D4DCE">
            <w:pPr>
              <w:spacing w:line="240" w:lineRule="auto"/>
              <w:rPr>
                <w:rFonts w:ascii="Arial" w:hAnsi="Arial" w:cs="Arial"/>
                <w:sz w:val="18"/>
                <w:szCs w:val="18"/>
              </w:rPr>
            </w:pPr>
            <w:r>
              <w:rPr>
                <w:rFonts w:ascii="Arial" w:hAnsi="Arial"/>
                <w:sz w:val="18"/>
              </w:rPr>
              <w:t> </w:t>
            </w:r>
          </w:p>
        </w:tc>
        <w:tc>
          <w:tcPr>
            <w:tcW w:w="166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1A4833D" w14:textId="77777777" w:rsidR="008D4DCE" w:rsidRPr="00CD1C87" w:rsidRDefault="008D4DCE" w:rsidP="008D4DCE">
            <w:pPr>
              <w:spacing w:line="240" w:lineRule="auto"/>
              <w:rPr>
                <w:rFonts w:ascii="Arial" w:hAnsi="Arial" w:cs="Arial"/>
                <w:sz w:val="18"/>
                <w:szCs w:val="18"/>
              </w:rPr>
            </w:pPr>
            <w:r>
              <w:rPr>
                <w:rFonts w:ascii="Arial" w:hAnsi="Arial"/>
                <w:sz w:val="18"/>
              </w:rPr>
              <w:t> </w:t>
            </w:r>
          </w:p>
        </w:tc>
        <w:tc>
          <w:tcPr>
            <w:tcW w:w="17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5F4B9A78"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r>
      <w:tr w:rsidR="00C42EE6" w:rsidRPr="00E175BF" w14:paraId="1C34484B" w14:textId="77777777" w:rsidTr="00DA7093">
        <w:trPr>
          <w:gridAfter w:val="1"/>
          <w:wAfter w:w="1061" w:type="dxa"/>
          <w:trHeight w:val="51"/>
        </w:trPr>
        <w:tc>
          <w:tcPr>
            <w:tcW w:w="15997" w:type="dxa"/>
            <w:gridSpan w:val="11"/>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5DB8F8F9" w14:textId="25879FEB" w:rsidR="00C42EE6" w:rsidRPr="00C42EE6" w:rsidRDefault="00C42EE6" w:rsidP="008D4DCE">
            <w:pPr>
              <w:spacing w:line="240" w:lineRule="auto"/>
              <w:rPr>
                <w:rFonts w:ascii="Arial" w:hAnsi="Arial" w:cs="Arial"/>
                <w:b/>
                <w:bCs/>
                <w:color w:val="000000"/>
              </w:rPr>
            </w:pPr>
            <w:r>
              <w:rPr>
                <w:rFonts w:ascii="Arial" w:hAnsi="Arial"/>
                <w:b/>
                <w:color w:val="000000"/>
              </w:rPr>
              <w:lastRenderedPageBreak/>
              <w:t>Основни цели: инсталация за слънчева енергия</w:t>
            </w:r>
            <w:r>
              <w:rPr>
                <w:rFonts w:ascii="Arial" w:hAnsi="Arial"/>
                <w:b/>
                <w:color w:val="FFFFFF"/>
              </w:rPr>
              <w:t> </w:t>
            </w:r>
          </w:p>
        </w:tc>
      </w:tr>
      <w:tr w:rsidR="008D4DCE" w:rsidRPr="00E175BF" w14:paraId="34949130" w14:textId="77777777" w:rsidTr="00DA7093">
        <w:trPr>
          <w:gridAfter w:val="1"/>
          <w:wAfter w:w="1061" w:type="dxa"/>
          <w:trHeight w:val="51"/>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CC624F0" w14:textId="77777777" w:rsidR="008D4DCE" w:rsidRPr="00CD1C87" w:rsidRDefault="008D4DCE" w:rsidP="008D4DCE">
            <w:pPr>
              <w:spacing w:line="240" w:lineRule="auto"/>
              <w:rPr>
                <w:rFonts w:ascii="Arial" w:hAnsi="Arial" w:cs="Arial"/>
                <w:sz w:val="18"/>
                <w:szCs w:val="18"/>
              </w:rPr>
            </w:pPr>
            <w:r>
              <w:rPr>
                <w:rFonts w:ascii="Arial" w:hAnsi="Arial"/>
                <w:sz w:val="18"/>
              </w:rPr>
              <w:t>1.2</w:t>
            </w:r>
          </w:p>
        </w:tc>
        <w:tc>
          <w:tcPr>
            <w:tcW w:w="382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883CDCC" w14:textId="77777777" w:rsidR="008D4DCE" w:rsidRPr="00CD1C87" w:rsidRDefault="008D4DCE" w:rsidP="008D4DCE">
            <w:pPr>
              <w:spacing w:line="240" w:lineRule="auto"/>
              <w:rPr>
                <w:rFonts w:ascii="Arial" w:hAnsi="Arial" w:cs="Arial"/>
                <w:b/>
                <w:bCs/>
                <w:sz w:val="18"/>
                <w:szCs w:val="18"/>
              </w:rPr>
            </w:pPr>
            <w:r>
              <w:rPr>
                <w:rFonts w:ascii="Arial" w:hAnsi="Arial"/>
                <w:b/>
                <w:sz w:val="18"/>
              </w:rPr>
              <w:t xml:space="preserve">Стойността на постоянния ток в предложените слънчеви панели трябва да бъде по-голяма от: </w:t>
            </w:r>
          </w:p>
        </w:tc>
        <w:tc>
          <w:tcPr>
            <w:tcW w:w="1701" w:type="dxa"/>
            <w:tcBorders>
              <w:top w:val="single" w:sz="4" w:space="0" w:color="auto"/>
              <w:left w:val="nil"/>
              <w:bottom w:val="single" w:sz="4" w:space="0" w:color="auto"/>
              <w:right w:val="single" w:sz="4" w:space="0" w:color="auto"/>
            </w:tcBorders>
            <w:shd w:val="clear" w:color="000000" w:fill="FFF2CC"/>
            <w:tcMar>
              <w:top w:w="57" w:type="dxa"/>
              <w:bottom w:w="57" w:type="dxa"/>
            </w:tcMar>
            <w:vAlign w:val="center"/>
            <w:hideMark/>
          </w:tcPr>
          <w:p w14:paraId="737AF74E" w14:textId="77777777" w:rsidR="008D4DCE" w:rsidRPr="00CD1C87" w:rsidRDefault="008D4DCE" w:rsidP="008D4DCE">
            <w:pPr>
              <w:spacing w:line="240" w:lineRule="auto"/>
              <w:rPr>
                <w:rFonts w:ascii="Arial" w:hAnsi="Arial" w:cs="Arial"/>
                <w:b/>
                <w:bCs/>
                <w:color w:val="0070C0"/>
                <w:sz w:val="18"/>
                <w:szCs w:val="18"/>
              </w:rPr>
            </w:pPr>
            <w:r>
              <w:rPr>
                <w:rFonts w:ascii="Arial" w:hAnsi="Arial"/>
                <w:b/>
                <w:color w:val="0070C0"/>
                <w:sz w:val="18"/>
              </w:rPr>
              <w:t xml:space="preserve">... </w:t>
            </w:r>
            <w:proofErr w:type="spellStart"/>
            <w:r>
              <w:rPr>
                <w:rFonts w:ascii="Arial" w:hAnsi="Arial"/>
                <w:b/>
                <w:color w:val="0070C0"/>
                <w:sz w:val="18"/>
              </w:rPr>
              <w:t>kW</w:t>
            </w:r>
            <w:r>
              <w:rPr>
                <w:rFonts w:ascii="Arial" w:hAnsi="Arial"/>
                <w:b/>
                <w:color w:val="0070C0"/>
                <w:sz w:val="18"/>
                <w:vertAlign w:val="subscript"/>
              </w:rPr>
              <w:t>p</w:t>
            </w:r>
            <w:proofErr w:type="spellEnd"/>
            <w:r>
              <w:rPr>
                <w:rFonts w:ascii="Arial" w:hAnsi="Arial"/>
                <w:b/>
                <w:color w:val="0070C0"/>
                <w:sz w:val="18"/>
              </w:rPr>
              <w:t xml:space="preserve"> </w:t>
            </w:r>
          </w:p>
        </w:tc>
        <w:tc>
          <w:tcPr>
            <w:tcW w:w="157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F6E5044"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268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60A0DF4" w14:textId="77777777" w:rsidR="008D4DCE" w:rsidRPr="00CD1C87" w:rsidRDefault="008D4DCE" w:rsidP="008D4DCE">
            <w:pPr>
              <w:spacing w:line="240" w:lineRule="auto"/>
              <w:rPr>
                <w:rFonts w:ascii="Arial" w:hAnsi="Arial" w:cs="Arial"/>
                <w:sz w:val="18"/>
                <w:szCs w:val="18"/>
              </w:rPr>
            </w:pPr>
            <w:r>
              <w:rPr>
                <w:rFonts w:ascii="Arial" w:hAnsi="Arial"/>
                <w:sz w:val="18"/>
              </w:rPr>
              <w:t>Вж. проучването за осъществимост</w:t>
            </w:r>
          </w:p>
        </w:tc>
        <w:tc>
          <w:tcPr>
            <w:tcW w:w="2126" w:type="dxa"/>
            <w:gridSpan w:val="3"/>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AC62DE5" w14:textId="77777777" w:rsidR="008D4DCE" w:rsidRPr="00CD1C87" w:rsidRDefault="008D4DCE" w:rsidP="008D4DCE">
            <w:pPr>
              <w:spacing w:line="240" w:lineRule="auto"/>
              <w:rPr>
                <w:rFonts w:ascii="Arial" w:hAnsi="Arial" w:cs="Arial"/>
                <w:sz w:val="18"/>
                <w:szCs w:val="18"/>
              </w:rPr>
            </w:pPr>
            <w:r>
              <w:rPr>
                <w:rFonts w:ascii="Arial" w:hAnsi="Arial"/>
                <w:sz w:val="18"/>
              </w:rPr>
              <w:t xml:space="preserve">Общата комбинирана пикова мощност на всички слънчеви панели, които ще бъдат монтирани, въз основа на мощността при стандартни условия на изпитване в информационния лист на слънчевия панел за предната страна (еднолицев). </w:t>
            </w:r>
          </w:p>
        </w:tc>
        <w:tc>
          <w:tcPr>
            <w:tcW w:w="166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FDB8560" w14:textId="77777777" w:rsidR="008D4DCE" w:rsidRPr="00CD1C87" w:rsidRDefault="008D4DCE" w:rsidP="008D4DCE">
            <w:pPr>
              <w:spacing w:line="240" w:lineRule="auto"/>
              <w:rPr>
                <w:rFonts w:ascii="Arial" w:hAnsi="Arial" w:cs="Arial"/>
                <w:sz w:val="18"/>
                <w:szCs w:val="18"/>
              </w:rPr>
            </w:pPr>
            <w:r>
              <w:rPr>
                <w:rFonts w:ascii="Arial" w:hAnsi="Arial"/>
                <w:sz w:val="18"/>
              </w:rPr>
              <w:t xml:space="preserve">1) Информационен лист на слънчев панел; 2) Доклад от симулация на фотоволтаична инсталация, осъществена с одобрен софтуер (напр. </w:t>
            </w:r>
            <w:proofErr w:type="spellStart"/>
            <w:r>
              <w:rPr>
                <w:rFonts w:ascii="Arial" w:hAnsi="Arial"/>
                <w:sz w:val="18"/>
              </w:rPr>
              <w:t>PVsyst</w:t>
            </w:r>
            <w:proofErr w:type="spellEnd"/>
            <w:r>
              <w:rPr>
                <w:rFonts w:ascii="Arial" w:hAnsi="Arial"/>
                <w:sz w:val="18"/>
              </w:rPr>
              <w:t>, PV*SOL и др.)</w:t>
            </w:r>
          </w:p>
        </w:tc>
        <w:tc>
          <w:tcPr>
            <w:tcW w:w="17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398B641"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Офертата не е валидна</w:t>
            </w:r>
          </w:p>
        </w:tc>
      </w:tr>
      <w:tr w:rsidR="008D4DCE" w:rsidRPr="00E175BF" w14:paraId="11E5384C" w14:textId="77777777" w:rsidTr="00DA7093">
        <w:trPr>
          <w:gridAfter w:val="1"/>
          <w:wAfter w:w="1061" w:type="dxa"/>
          <w:trHeight w:val="3184"/>
        </w:trPr>
        <w:tc>
          <w:tcPr>
            <w:tcW w:w="709"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4292B368" w14:textId="77777777" w:rsidR="008D4DCE" w:rsidRPr="00CD1C87" w:rsidRDefault="008D4DCE" w:rsidP="008D4DCE">
            <w:pPr>
              <w:spacing w:line="240" w:lineRule="auto"/>
              <w:rPr>
                <w:rFonts w:ascii="Arial" w:hAnsi="Arial" w:cs="Arial"/>
                <w:sz w:val="18"/>
                <w:szCs w:val="18"/>
              </w:rPr>
            </w:pPr>
            <w:r>
              <w:rPr>
                <w:rFonts w:ascii="Arial" w:hAnsi="Arial"/>
                <w:sz w:val="18"/>
              </w:rPr>
              <w:t>1.3</w:t>
            </w:r>
          </w:p>
        </w:tc>
        <w:tc>
          <w:tcPr>
            <w:tcW w:w="382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0F975E0" w14:textId="77777777" w:rsidR="008D4DCE" w:rsidRPr="00CD1C87" w:rsidRDefault="008D4DCE" w:rsidP="008D4DCE">
            <w:pPr>
              <w:spacing w:line="240" w:lineRule="auto"/>
              <w:rPr>
                <w:rFonts w:ascii="Arial" w:hAnsi="Arial" w:cs="Arial"/>
                <w:b/>
                <w:bCs/>
                <w:sz w:val="18"/>
                <w:szCs w:val="18"/>
              </w:rPr>
            </w:pPr>
            <w:r>
              <w:rPr>
                <w:rFonts w:ascii="Arial" w:hAnsi="Arial"/>
                <w:b/>
                <w:sz w:val="18"/>
              </w:rPr>
              <w:t>Електричеството, генерирано от фотоволтаичната(</w:t>
            </w:r>
            <w:proofErr w:type="spellStart"/>
            <w:r>
              <w:rPr>
                <w:rFonts w:ascii="Arial" w:hAnsi="Arial"/>
                <w:b/>
                <w:sz w:val="18"/>
              </w:rPr>
              <w:t>ите</w:t>
            </w:r>
            <w:proofErr w:type="spellEnd"/>
            <w:r>
              <w:rPr>
                <w:rFonts w:ascii="Arial" w:hAnsi="Arial"/>
                <w:b/>
                <w:sz w:val="18"/>
              </w:rPr>
              <w:t xml:space="preserve">) инсталация(и) в </w:t>
            </w:r>
            <w:proofErr w:type="spellStart"/>
            <w:r>
              <w:rPr>
                <w:rFonts w:ascii="Arial" w:hAnsi="Arial"/>
                <w:b/>
                <w:sz w:val="18"/>
              </w:rPr>
              <w:t>kWh</w:t>
            </w:r>
            <w:proofErr w:type="spellEnd"/>
            <w:r>
              <w:rPr>
                <w:rFonts w:ascii="Arial" w:hAnsi="Arial"/>
                <w:b/>
                <w:sz w:val="18"/>
              </w:rPr>
              <w:t xml:space="preserve"> през година 1, трябва да бъде по-голямо от:</w:t>
            </w:r>
          </w:p>
        </w:tc>
        <w:tc>
          <w:tcPr>
            <w:tcW w:w="1701" w:type="dxa"/>
            <w:tcBorders>
              <w:top w:val="nil"/>
              <w:left w:val="nil"/>
              <w:bottom w:val="single" w:sz="4" w:space="0" w:color="auto"/>
              <w:right w:val="single" w:sz="4" w:space="0" w:color="auto"/>
            </w:tcBorders>
            <w:shd w:val="clear" w:color="000000" w:fill="FFF2CC"/>
            <w:tcMar>
              <w:top w:w="57" w:type="dxa"/>
              <w:bottom w:w="57" w:type="dxa"/>
            </w:tcMar>
            <w:vAlign w:val="center"/>
            <w:hideMark/>
          </w:tcPr>
          <w:p w14:paraId="4D2BC4BA" w14:textId="77777777" w:rsidR="008D4DCE" w:rsidRPr="00CD1C87" w:rsidRDefault="008D4DCE" w:rsidP="008D4DCE">
            <w:pPr>
              <w:spacing w:line="240" w:lineRule="auto"/>
              <w:rPr>
                <w:rFonts w:ascii="Arial" w:hAnsi="Arial" w:cs="Arial"/>
                <w:b/>
                <w:bCs/>
                <w:color w:val="0070C0"/>
                <w:sz w:val="18"/>
                <w:szCs w:val="18"/>
              </w:rPr>
            </w:pPr>
            <w:r>
              <w:rPr>
                <w:rFonts w:ascii="Arial" w:hAnsi="Arial"/>
                <w:b/>
                <w:color w:val="0070C0"/>
                <w:sz w:val="18"/>
              </w:rPr>
              <w:t xml:space="preserve">... </w:t>
            </w:r>
            <w:proofErr w:type="spellStart"/>
            <w:r>
              <w:rPr>
                <w:rFonts w:ascii="Arial" w:hAnsi="Arial"/>
                <w:b/>
                <w:color w:val="0070C0"/>
                <w:sz w:val="18"/>
              </w:rPr>
              <w:t>kWh</w:t>
            </w:r>
            <w:proofErr w:type="spellEnd"/>
          </w:p>
        </w:tc>
        <w:tc>
          <w:tcPr>
            <w:tcW w:w="157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326EFCF"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268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7CAA2AE" w14:textId="77777777" w:rsidR="008D4DCE" w:rsidRPr="00CD1C87" w:rsidRDefault="008D4DCE" w:rsidP="008D4DCE">
            <w:pPr>
              <w:spacing w:line="240" w:lineRule="auto"/>
              <w:rPr>
                <w:rFonts w:ascii="Arial" w:hAnsi="Arial" w:cs="Arial"/>
                <w:sz w:val="18"/>
                <w:szCs w:val="18"/>
              </w:rPr>
            </w:pPr>
            <w:r>
              <w:rPr>
                <w:rFonts w:ascii="Arial" w:hAnsi="Arial"/>
                <w:sz w:val="18"/>
              </w:rPr>
              <w:t xml:space="preserve">Вж. проучването за осъществимост, при което е използвана „стойността P50“ (среден добив за по-дълъг период) за </w:t>
            </w:r>
            <w:proofErr w:type="spellStart"/>
            <w:r>
              <w:rPr>
                <w:rFonts w:ascii="Arial" w:hAnsi="Arial"/>
                <w:sz w:val="18"/>
              </w:rPr>
              <w:t>симулационен</w:t>
            </w:r>
            <w:proofErr w:type="spellEnd"/>
            <w:r>
              <w:rPr>
                <w:rFonts w:ascii="Arial" w:hAnsi="Arial"/>
                <w:sz w:val="18"/>
              </w:rPr>
              <w:t xml:space="preserve"> период 2010—2020 г. според базата данни ...</w:t>
            </w:r>
          </w:p>
        </w:tc>
        <w:tc>
          <w:tcPr>
            <w:tcW w:w="2126"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23CFB5D2" w14:textId="77777777" w:rsidR="008D4DCE" w:rsidRPr="00CD1C87" w:rsidRDefault="008D4DCE" w:rsidP="008D4DCE">
            <w:pPr>
              <w:spacing w:line="240" w:lineRule="auto"/>
              <w:rPr>
                <w:rFonts w:ascii="Arial" w:hAnsi="Arial" w:cs="Arial"/>
                <w:sz w:val="18"/>
                <w:szCs w:val="18"/>
              </w:rPr>
            </w:pPr>
            <w:r>
              <w:rPr>
                <w:rFonts w:ascii="Arial" w:hAnsi="Arial"/>
                <w:sz w:val="18"/>
              </w:rPr>
              <w:t xml:space="preserve">Отнася се за стойността P50 за </w:t>
            </w:r>
            <w:proofErr w:type="spellStart"/>
            <w:r>
              <w:rPr>
                <w:rFonts w:ascii="Arial" w:hAnsi="Arial"/>
                <w:sz w:val="18"/>
              </w:rPr>
              <w:t>симулационен</w:t>
            </w:r>
            <w:proofErr w:type="spellEnd"/>
            <w:r>
              <w:rPr>
                <w:rFonts w:ascii="Arial" w:hAnsi="Arial"/>
                <w:sz w:val="18"/>
              </w:rPr>
              <w:t xml:space="preserve"> период 2010—2020 г. според базата данни ...). Доклад от симулация за предложена фотоволтаична инсталация през година 1 въз основа на номинално излъчване = средно дългосрочно очакване, „P50“ с признат софтуер (</w:t>
            </w:r>
            <w:proofErr w:type="spellStart"/>
            <w:r>
              <w:rPr>
                <w:rFonts w:ascii="Arial" w:hAnsi="Arial"/>
                <w:sz w:val="18"/>
              </w:rPr>
              <w:t>PVsyst</w:t>
            </w:r>
            <w:proofErr w:type="spellEnd"/>
            <w:r>
              <w:rPr>
                <w:rFonts w:ascii="Arial" w:hAnsi="Arial"/>
                <w:sz w:val="18"/>
              </w:rPr>
              <w:t xml:space="preserve">, PV*SOL или подобен пакет). </w:t>
            </w:r>
          </w:p>
        </w:tc>
        <w:tc>
          <w:tcPr>
            <w:tcW w:w="166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27EED23" w14:textId="77777777" w:rsidR="008D4DCE" w:rsidRPr="00CD1C87" w:rsidRDefault="008D4DCE" w:rsidP="008D4DCE">
            <w:pPr>
              <w:spacing w:line="240" w:lineRule="auto"/>
              <w:rPr>
                <w:rFonts w:ascii="Arial" w:hAnsi="Arial" w:cs="Arial"/>
                <w:sz w:val="18"/>
                <w:szCs w:val="18"/>
              </w:rPr>
            </w:pPr>
            <w:r>
              <w:rPr>
                <w:rFonts w:ascii="Arial" w:hAnsi="Arial"/>
                <w:sz w:val="18"/>
              </w:rPr>
              <w:t>Доклад от симулация за предложена фотоволтаична инсталация</w:t>
            </w:r>
          </w:p>
        </w:tc>
        <w:tc>
          <w:tcPr>
            <w:tcW w:w="17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0A5C4C3B"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Офертата не е валидна</w:t>
            </w:r>
          </w:p>
        </w:tc>
      </w:tr>
      <w:tr w:rsidR="008D4DCE" w:rsidRPr="00E175BF" w14:paraId="235764A2" w14:textId="77777777" w:rsidTr="00DA7093">
        <w:trPr>
          <w:gridAfter w:val="1"/>
          <w:wAfter w:w="1061" w:type="dxa"/>
          <w:trHeight w:val="810"/>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1AD6C51" w14:textId="77777777" w:rsidR="008D4DCE" w:rsidRPr="00CD1C87" w:rsidRDefault="008D4DCE" w:rsidP="008D4DCE">
            <w:pPr>
              <w:spacing w:line="240" w:lineRule="auto"/>
              <w:rPr>
                <w:rFonts w:ascii="Arial" w:hAnsi="Arial" w:cs="Arial"/>
                <w:sz w:val="18"/>
                <w:szCs w:val="18"/>
              </w:rPr>
            </w:pPr>
            <w:r>
              <w:rPr>
                <w:rFonts w:ascii="Arial" w:hAnsi="Arial"/>
                <w:sz w:val="18"/>
              </w:rPr>
              <w:t>1.4</w:t>
            </w:r>
          </w:p>
        </w:tc>
        <w:tc>
          <w:tcPr>
            <w:tcW w:w="3828"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15211574" w14:textId="77777777" w:rsidR="008D4DCE" w:rsidRPr="00CD1C87" w:rsidRDefault="008D4DCE" w:rsidP="008D4DCE">
            <w:pPr>
              <w:spacing w:line="240" w:lineRule="auto"/>
              <w:rPr>
                <w:rFonts w:ascii="Arial" w:hAnsi="Arial" w:cs="Arial"/>
                <w:b/>
                <w:bCs/>
                <w:sz w:val="18"/>
                <w:szCs w:val="18"/>
              </w:rPr>
            </w:pPr>
            <w:r>
              <w:rPr>
                <w:rFonts w:ascii="Arial" w:hAnsi="Arial"/>
                <w:b/>
                <w:sz w:val="18"/>
              </w:rPr>
              <w:t>Стойността на променливия ток на фотоволтаичната инсталация трябва да бъде по-малка от:</w:t>
            </w:r>
          </w:p>
        </w:tc>
        <w:tc>
          <w:tcPr>
            <w:tcW w:w="1701" w:type="dxa"/>
            <w:tcBorders>
              <w:top w:val="single" w:sz="4" w:space="0" w:color="auto"/>
              <w:left w:val="nil"/>
              <w:bottom w:val="single" w:sz="4" w:space="0" w:color="auto"/>
              <w:right w:val="single" w:sz="4" w:space="0" w:color="auto"/>
            </w:tcBorders>
            <w:shd w:val="clear" w:color="000000" w:fill="FFF2CC"/>
            <w:tcMar>
              <w:top w:w="57" w:type="dxa"/>
              <w:bottom w:w="57" w:type="dxa"/>
            </w:tcMar>
            <w:vAlign w:val="center"/>
            <w:hideMark/>
          </w:tcPr>
          <w:p w14:paraId="3140B532" w14:textId="77777777" w:rsidR="008D4DCE" w:rsidRPr="00CD1C87" w:rsidRDefault="008D4DCE" w:rsidP="008D4DCE">
            <w:pPr>
              <w:spacing w:line="240" w:lineRule="auto"/>
              <w:rPr>
                <w:rFonts w:ascii="Arial" w:hAnsi="Arial" w:cs="Arial"/>
                <w:b/>
                <w:bCs/>
                <w:color w:val="0070C0"/>
                <w:sz w:val="18"/>
                <w:szCs w:val="18"/>
              </w:rPr>
            </w:pPr>
            <w:r>
              <w:rPr>
                <w:rFonts w:ascii="Arial" w:hAnsi="Arial"/>
                <w:b/>
                <w:color w:val="0070C0"/>
                <w:sz w:val="18"/>
              </w:rPr>
              <w:t xml:space="preserve">... </w:t>
            </w:r>
            <w:proofErr w:type="spellStart"/>
            <w:r>
              <w:rPr>
                <w:rFonts w:ascii="Arial" w:hAnsi="Arial"/>
                <w:b/>
                <w:color w:val="0070C0"/>
                <w:sz w:val="18"/>
              </w:rPr>
              <w:t>kW</w:t>
            </w:r>
            <w:proofErr w:type="spellEnd"/>
          </w:p>
        </w:tc>
        <w:tc>
          <w:tcPr>
            <w:tcW w:w="1572"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1A73FF88" w14:textId="77777777" w:rsidR="008D4DCE" w:rsidRPr="00CD1C87" w:rsidRDefault="008D4DCE" w:rsidP="008D4DCE">
            <w:pPr>
              <w:spacing w:line="240" w:lineRule="auto"/>
              <w:jc w:val="center"/>
              <w:rPr>
                <w:rFonts w:ascii="Arial" w:hAnsi="Arial" w:cs="Arial"/>
                <w:b/>
                <w:bCs/>
                <w:sz w:val="18"/>
                <w:szCs w:val="18"/>
              </w:rPr>
            </w:pPr>
            <w:r>
              <w:rPr>
                <w:rFonts w:ascii="Arial" w:hAnsi="Arial"/>
                <w:b/>
                <w:sz w:val="18"/>
              </w:rPr>
              <w:t>?</w:t>
            </w:r>
          </w:p>
        </w:tc>
        <w:tc>
          <w:tcPr>
            <w:tcW w:w="268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F1EB901" w14:textId="77777777" w:rsidR="008D4DCE" w:rsidRPr="00CD1C87" w:rsidRDefault="008D4DCE" w:rsidP="008D4DCE">
            <w:pPr>
              <w:spacing w:line="240" w:lineRule="auto"/>
              <w:rPr>
                <w:rFonts w:ascii="Arial" w:hAnsi="Arial" w:cs="Arial"/>
                <w:sz w:val="18"/>
                <w:szCs w:val="18"/>
              </w:rPr>
            </w:pPr>
            <w:r>
              <w:rPr>
                <w:rFonts w:ascii="Arial" w:hAnsi="Arial"/>
                <w:sz w:val="18"/>
              </w:rPr>
              <w:t xml:space="preserve">Незадължително изискване, ако например трябва да се вземе предвид размерът на съществуващото присъединяване към мрежата. Моля, имайте предвид: За SDE++ проекти към мрежата може да бъдат </w:t>
            </w:r>
            <w:r>
              <w:rPr>
                <w:rFonts w:ascii="Arial" w:hAnsi="Arial"/>
                <w:sz w:val="18"/>
              </w:rPr>
              <w:lastRenderedPageBreak/>
              <w:t xml:space="preserve">присъединени максимум 50 % от общата мощност на панела с прав ток. </w:t>
            </w:r>
          </w:p>
        </w:tc>
        <w:tc>
          <w:tcPr>
            <w:tcW w:w="2126" w:type="dxa"/>
            <w:gridSpan w:val="3"/>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8AC48D6" w14:textId="77777777" w:rsidR="008D4DCE" w:rsidRPr="00CD1C87" w:rsidRDefault="008D4DCE" w:rsidP="008D4DCE">
            <w:pPr>
              <w:spacing w:line="240" w:lineRule="auto"/>
              <w:rPr>
                <w:rFonts w:ascii="Arial" w:hAnsi="Arial" w:cs="Arial"/>
                <w:sz w:val="18"/>
                <w:szCs w:val="18"/>
              </w:rPr>
            </w:pPr>
            <w:r>
              <w:rPr>
                <w:rFonts w:ascii="Arial" w:hAnsi="Arial"/>
                <w:sz w:val="18"/>
              </w:rPr>
              <w:lastRenderedPageBreak/>
              <w:t xml:space="preserve">Може да се постигне чрез ограничаване на инверторите до определена мощност. </w:t>
            </w:r>
          </w:p>
        </w:tc>
        <w:tc>
          <w:tcPr>
            <w:tcW w:w="166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472FBC1" w14:textId="77777777" w:rsidR="008D4DCE" w:rsidRPr="009A284F" w:rsidRDefault="008D4DCE" w:rsidP="008D4DCE">
            <w:pPr>
              <w:spacing w:line="240" w:lineRule="auto"/>
              <w:rPr>
                <w:rFonts w:ascii="Arial" w:hAnsi="Arial" w:cs="Arial"/>
                <w:sz w:val="18"/>
                <w:szCs w:val="18"/>
              </w:rPr>
            </w:pPr>
            <w:r>
              <w:rPr>
                <w:rFonts w:ascii="Arial" w:hAnsi="Arial"/>
                <w:sz w:val="18"/>
              </w:rPr>
              <w:t>Последваща чрез проверка по „Обхват 12“</w:t>
            </w:r>
          </w:p>
        </w:tc>
        <w:tc>
          <w:tcPr>
            <w:tcW w:w="17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A30F5ED"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Офертата не е валидна</w:t>
            </w:r>
          </w:p>
        </w:tc>
      </w:tr>
      <w:tr w:rsidR="008D4DCE" w:rsidRPr="00E175BF" w14:paraId="344F8467" w14:textId="77777777" w:rsidTr="00DA7093">
        <w:trPr>
          <w:gridAfter w:val="1"/>
          <w:wAfter w:w="1061" w:type="dxa"/>
          <w:trHeight w:val="2012"/>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ABC6507" w14:textId="77777777" w:rsidR="008D4DCE" w:rsidRPr="00CD1C87" w:rsidRDefault="008D4DCE" w:rsidP="008D4DCE">
            <w:pPr>
              <w:spacing w:line="240" w:lineRule="auto"/>
              <w:rPr>
                <w:rFonts w:ascii="Arial" w:hAnsi="Arial" w:cs="Arial"/>
                <w:sz w:val="18"/>
                <w:szCs w:val="18"/>
              </w:rPr>
            </w:pPr>
            <w:r>
              <w:rPr>
                <w:rFonts w:ascii="Arial" w:hAnsi="Arial"/>
                <w:sz w:val="18"/>
              </w:rPr>
              <w:t>1.5</w:t>
            </w:r>
          </w:p>
        </w:tc>
        <w:tc>
          <w:tcPr>
            <w:tcW w:w="3828"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587CB700" w14:textId="77777777" w:rsidR="008D4DCE" w:rsidRPr="00CD1C87" w:rsidRDefault="008D4DCE" w:rsidP="008D4DCE">
            <w:pPr>
              <w:spacing w:line="240" w:lineRule="auto"/>
              <w:rPr>
                <w:rFonts w:ascii="Arial" w:hAnsi="Arial" w:cs="Arial"/>
                <w:b/>
                <w:bCs/>
                <w:sz w:val="18"/>
                <w:szCs w:val="18"/>
              </w:rPr>
            </w:pPr>
            <w:r>
              <w:rPr>
                <w:rFonts w:ascii="Arial" w:hAnsi="Arial"/>
                <w:b/>
                <w:sz w:val="18"/>
              </w:rPr>
              <w:t>Поддръжка и наблюдение</w:t>
            </w:r>
          </w:p>
        </w:tc>
        <w:tc>
          <w:tcPr>
            <w:tcW w:w="1701" w:type="dxa"/>
            <w:tcBorders>
              <w:top w:val="single" w:sz="4" w:space="0" w:color="auto"/>
              <w:left w:val="nil"/>
              <w:bottom w:val="single" w:sz="4" w:space="0" w:color="auto"/>
              <w:right w:val="single" w:sz="4" w:space="0" w:color="auto"/>
            </w:tcBorders>
            <w:shd w:val="clear" w:color="000000" w:fill="FFF2CC"/>
            <w:tcMar>
              <w:top w:w="57" w:type="dxa"/>
              <w:bottom w:w="57" w:type="dxa"/>
            </w:tcMar>
            <w:vAlign w:val="center"/>
            <w:hideMark/>
          </w:tcPr>
          <w:p w14:paraId="438565B3" w14:textId="77777777" w:rsidR="008D4DCE" w:rsidRPr="00CD1C87" w:rsidRDefault="008D4DCE" w:rsidP="008D4DCE">
            <w:pPr>
              <w:spacing w:line="240" w:lineRule="auto"/>
              <w:rPr>
                <w:rFonts w:ascii="Arial" w:hAnsi="Arial" w:cs="Arial"/>
                <w:b/>
                <w:bCs/>
                <w:color w:val="0070C0"/>
                <w:sz w:val="18"/>
                <w:szCs w:val="18"/>
              </w:rPr>
            </w:pPr>
            <w:r>
              <w:rPr>
                <w:rFonts w:ascii="Arial" w:hAnsi="Arial"/>
                <w:b/>
                <w:color w:val="0070C0"/>
                <w:sz w:val="18"/>
              </w:rPr>
              <w:t>През първите 2—4 години</w:t>
            </w:r>
          </w:p>
        </w:tc>
        <w:tc>
          <w:tcPr>
            <w:tcW w:w="1572"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6F9B50AD" w14:textId="77777777" w:rsidR="008D4DCE" w:rsidRPr="00CD1C87" w:rsidRDefault="008D4DCE" w:rsidP="008D4DCE">
            <w:pPr>
              <w:spacing w:line="240" w:lineRule="auto"/>
              <w:jc w:val="center"/>
              <w:rPr>
                <w:rFonts w:ascii="Arial" w:hAnsi="Arial" w:cs="Arial"/>
                <w:b/>
                <w:bCs/>
                <w:sz w:val="18"/>
                <w:szCs w:val="18"/>
              </w:rPr>
            </w:pPr>
            <w:r>
              <w:rPr>
                <w:rFonts w:ascii="Arial" w:hAnsi="Arial"/>
                <w:b/>
                <w:sz w:val="18"/>
              </w:rPr>
              <w:t>?</w:t>
            </w:r>
          </w:p>
        </w:tc>
        <w:tc>
          <w:tcPr>
            <w:tcW w:w="268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472F615" w14:textId="77777777" w:rsidR="008D4DCE" w:rsidRPr="00CD1C87" w:rsidRDefault="008D4DCE" w:rsidP="008D4DCE">
            <w:pPr>
              <w:spacing w:line="240" w:lineRule="auto"/>
              <w:rPr>
                <w:rFonts w:ascii="Arial" w:hAnsi="Arial" w:cs="Arial"/>
                <w:sz w:val="18"/>
                <w:szCs w:val="18"/>
              </w:rPr>
            </w:pPr>
            <w:r>
              <w:rPr>
                <w:rFonts w:ascii="Arial" w:hAnsi="Arial"/>
                <w:sz w:val="18"/>
              </w:rPr>
              <w:t>Незадължително изискване (прилагано често, препоръчително) поддръжката и наблюдението да се извършват от монтажника през първите 2 до 4 години</w:t>
            </w:r>
          </w:p>
        </w:tc>
        <w:tc>
          <w:tcPr>
            <w:tcW w:w="2126" w:type="dxa"/>
            <w:gridSpan w:val="3"/>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9575993" w14:textId="77777777" w:rsidR="008D4DCE" w:rsidRPr="00CD1C87" w:rsidRDefault="008D4DCE" w:rsidP="008D4DCE">
            <w:pPr>
              <w:spacing w:line="240" w:lineRule="auto"/>
              <w:rPr>
                <w:rFonts w:ascii="Arial" w:hAnsi="Arial" w:cs="Arial"/>
                <w:sz w:val="18"/>
                <w:szCs w:val="18"/>
              </w:rPr>
            </w:pPr>
            <w:r>
              <w:rPr>
                <w:rFonts w:ascii="Arial" w:hAnsi="Arial"/>
                <w:sz w:val="18"/>
              </w:rPr>
              <w:t> </w:t>
            </w:r>
          </w:p>
        </w:tc>
        <w:tc>
          <w:tcPr>
            <w:tcW w:w="166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7141CFD"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7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9A905C8"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Офертата не е валидна</w:t>
            </w:r>
          </w:p>
        </w:tc>
      </w:tr>
      <w:tr w:rsidR="00DA7093" w:rsidRPr="00E175BF" w14:paraId="353EAE6D" w14:textId="77777777" w:rsidTr="00DA7093">
        <w:trPr>
          <w:gridAfter w:val="1"/>
          <w:wAfter w:w="1061" w:type="dxa"/>
          <w:trHeight w:val="410"/>
        </w:trPr>
        <w:tc>
          <w:tcPr>
            <w:tcW w:w="15997" w:type="dxa"/>
            <w:gridSpan w:val="11"/>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65A63B52" w14:textId="472DC784" w:rsidR="00DA7093" w:rsidRPr="00E05E85" w:rsidRDefault="00DA7093" w:rsidP="008D4DCE">
            <w:pPr>
              <w:spacing w:line="240" w:lineRule="auto"/>
              <w:rPr>
                <w:rFonts w:ascii="Arial" w:hAnsi="Arial" w:cs="Arial"/>
                <w:b/>
                <w:bCs/>
                <w:color w:val="000000"/>
              </w:rPr>
            </w:pPr>
            <w:r>
              <w:rPr>
                <w:rFonts w:ascii="Arial" w:hAnsi="Arial"/>
                <w:b/>
                <w:color w:val="000000"/>
              </w:rPr>
              <w:t>Безопасност</w:t>
            </w:r>
          </w:p>
        </w:tc>
      </w:tr>
      <w:tr w:rsidR="008D4DCE" w:rsidRPr="00E175BF" w14:paraId="78318867" w14:textId="77777777" w:rsidTr="00DA7093">
        <w:trPr>
          <w:gridAfter w:val="1"/>
          <w:wAfter w:w="1061" w:type="dxa"/>
          <w:trHeight w:val="1314"/>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0B66C2E" w14:textId="77777777" w:rsidR="008D4DCE" w:rsidRPr="00CD1C87" w:rsidRDefault="008D4DCE" w:rsidP="008D4DCE">
            <w:pPr>
              <w:spacing w:line="240" w:lineRule="auto"/>
              <w:rPr>
                <w:rFonts w:ascii="Arial" w:hAnsi="Arial" w:cs="Arial"/>
                <w:sz w:val="18"/>
                <w:szCs w:val="18"/>
              </w:rPr>
            </w:pPr>
            <w:r>
              <w:rPr>
                <w:rFonts w:ascii="Arial" w:hAnsi="Arial"/>
                <w:sz w:val="18"/>
              </w:rPr>
              <w:t>1.6</w:t>
            </w:r>
          </w:p>
        </w:tc>
        <w:tc>
          <w:tcPr>
            <w:tcW w:w="382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160FFB9" w14:textId="77777777" w:rsidR="008D4DCE" w:rsidRPr="00CD1C87" w:rsidRDefault="008D4DCE" w:rsidP="008D4DCE">
            <w:pPr>
              <w:spacing w:line="240" w:lineRule="auto"/>
              <w:rPr>
                <w:rFonts w:ascii="Arial" w:hAnsi="Arial" w:cs="Arial"/>
                <w:b/>
                <w:bCs/>
                <w:sz w:val="18"/>
                <w:szCs w:val="18"/>
              </w:rPr>
            </w:pPr>
            <w:r>
              <w:rPr>
                <w:rFonts w:ascii="Arial" w:hAnsi="Arial"/>
                <w:b/>
                <w:sz w:val="18"/>
              </w:rPr>
              <w:t xml:space="preserve">Електрическата инсталация трябва да бъде проектирана и изградена в съответствие с NEN 1010 </w:t>
            </w:r>
          </w:p>
        </w:tc>
        <w:tc>
          <w:tcPr>
            <w:tcW w:w="170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13F1BF8"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57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D20E90A" w14:textId="4337B976" w:rsidR="008D4DCE" w:rsidRPr="00CD1C87" w:rsidRDefault="008D4DCE" w:rsidP="008D4DCE">
            <w:pPr>
              <w:spacing w:line="240" w:lineRule="auto"/>
              <w:rPr>
                <w:rFonts w:ascii="Arial" w:hAnsi="Arial" w:cs="Arial"/>
                <w:b/>
                <w:bCs/>
                <w:sz w:val="18"/>
                <w:szCs w:val="18"/>
                <w:lang w:eastAsia="en-GB"/>
              </w:rPr>
            </w:pPr>
          </w:p>
        </w:tc>
        <w:tc>
          <w:tcPr>
            <w:tcW w:w="268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298E67F" w14:textId="77777777" w:rsidR="008D4DCE" w:rsidRPr="00CD1C87" w:rsidRDefault="008D4DCE" w:rsidP="008D4DCE">
            <w:pPr>
              <w:spacing w:line="240" w:lineRule="auto"/>
              <w:rPr>
                <w:rFonts w:ascii="Arial" w:hAnsi="Arial" w:cs="Arial"/>
                <w:sz w:val="18"/>
                <w:szCs w:val="18"/>
              </w:rPr>
            </w:pPr>
            <w:r>
              <w:rPr>
                <w:rFonts w:ascii="Arial" w:hAnsi="Arial"/>
                <w:sz w:val="18"/>
              </w:rPr>
              <w:t> </w:t>
            </w:r>
          </w:p>
        </w:tc>
        <w:tc>
          <w:tcPr>
            <w:tcW w:w="2126" w:type="dxa"/>
            <w:gridSpan w:val="3"/>
            <w:tcBorders>
              <w:top w:val="single" w:sz="4" w:space="0" w:color="auto"/>
              <w:left w:val="nil"/>
              <w:bottom w:val="single" w:sz="4" w:space="0" w:color="auto"/>
              <w:right w:val="nil"/>
            </w:tcBorders>
            <w:shd w:val="clear" w:color="auto" w:fill="auto"/>
            <w:noWrap/>
            <w:tcMar>
              <w:top w:w="57" w:type="dxa"/>
              <w:bottom w:w="57" w:type="dxa"/>
            </w:tcMar>
            <w:vAlign w:val="center"/>
            <w:hideMark/>
          </w:tcPr>
          <w:p w14:paraId="0ECF6304" w14:textId="77777777" w:rsidR="008D4DCE" w:rsidRPr="00CD1C87" w:rsidRDefault="008D4DCE" w:rsidP="008D4DCE">
            <w:pPr>
              <w:spacing w:line="240" w:lineRule="auto"/>
              <w:rPr>
                <w:rFonts w:ascii="Arial" w:hAnsi="Arial" w:cs="Arial"/>
                <w:sz w:val="18"/>
                <w:szCs w:val="18"/>
                <w:lang w:eastAsia="en-GB"/>
              </w:rPr>
            </w:pPr>
          </w:p>
        </w:tc>
        <w:tc>
          <w:tcPr>
            <w:tcW w:w="166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51651DE" w14:textId="77777777" w:rsidR="008D4DCE" w:rsidRPr="009A284F" w:rsidRDefault="008D4DCE" w:rsidP="008D4DCE">
            <w:pPr>
              <w:spacing w:line="240" w:lineRule="auto"/>
              <w:rPr>
                <w:rFonts w:ascii="Arial" w:hAnsi="Arial" w:cs="Arial"/>
                <w:sz w:val="18"/>
                <w:szCs w:val="18"/>
              </w:rPr>
            </w:pPr>
            <w:r>
              <w:rPr>
                <w:rFonts w:ascii="Arial" w:hAnsi="Arial"/>
                <w:sz w:val="18"/>
              </w:rPr>
              <w:t>Последваща чрез проверка по „Обхват 12“</w:t>
            </w:r>
          </w:p>
        </w:tc>
        <w:tc>
          <w:tcPr>
            <w:tcW w:w="17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44F7B15"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Изпълнителят трябва да гарантира, че инсталацията отговаря на NEN 1010 в рамките на разумен период от време, в противен случай клиентът ще направи това за сметка на изпълнителя.</w:t>
            </w:r>
          </w:p>
        </w:tc>
      </w:tr>
      <w:tr w:rsidR="008D4DCE" w:rsidRPr="00E175BF" w14:paraId="5D155D9B" w14:textId="77777777" w:rsidTr="00DA7093">
        <w:trPr>
          <w:gridAfter w:val="1"/>
          <w:wAfter w:w="1061" w:type="dxa"/>
          <w:trHeight w:val="483"/>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F4AC4F7" w14:textId="77777777" w:rsidR="008D4DCE" w:rsidRPr="00CD1C87" w:rsidRDefault="008D4DCE" w:rsidP="008D4DCE">
            <w:pPr>
              <w:spacing w:line="240" w:lineRule="auto"/>
              <w:rPr>
                <w:rFonts w:ascii="Arial" w:hAnsi="Arial" w:cs="Arial"/>
                <w:sz w:val="18"/>
                <w:szCs w:val="18"/>
              </w:rPr>
            </w:pPr>
            <w:r>
              <w:rPr>
                <w:rFonts w:ascii="Arial" w:hAnsi="Arial"/>
                <w:sz w:val="18"/>
              </w:rPr>
              <w:t>1.7</w:t>
            </w:r>
          </w:p>
        </w:tc>
        <w:tc>
          <w:tcPr>
            <w:tcW w:w="382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27300CA" w14:textId="77777777" w:rsidR="008D4DCE" w:rsidRPr="00CD1C87" w:rsidRDefault="008D4DCE" w:rsidP="008D4DCE">
            <w:pPr>
              <w:spacing w:line="240" w:lineRule="auto"/>
              <w:rPr>
                <w:rFonts w:ascii="Arial" w:hAnsi="Arial" w:cs="Arial"/>
                <w:b/>
                <w:bCs/>
                <w:sz w:val="18"/>
                <w:szCs w:val="18"/>
              </w:rPr>
            </w:pPr>
            <w:r>
              <w:rPr>
                <w:rFonts w:ascii="Arial" w:hAnsi="Arial"/>
                <w:b/>
                <w:sz w:val="18"/>
              </w:rPr>
              <w:t>SCC сертификат на изпълнителя</w:t>
            </w:r>
          </w:p>
        </w:tc>
        <w:tc>
          <w:tcPr>
            <w:tcW w:w="170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0F1FCAE"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57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E777B00"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2681" w:type="dxa"/>
            <w:tcBorders>
              <w:top w:val="single" w:sz="4" w:space="0" w:color="auto"/>
              <w:left w:val="nil"/>
              <w:bottom w:val="single" w:sz="4" w:space="0" w:color="auto"/>
              <w:right w:val="single" w:sz="4" w:space="0" w:color="auto"/>
            </w:tcBorders>
            <w:shd w:val="clear" w:color="000000" w:fill="FFFFFF"/>
            <w:tcMar>
              <w:top w:w="57" w:type="dxa"/>
              <w:bottom w:w="57" w:type="dxa"/>
            </w:tcMar>
            <w:vAlign w:val="center"/>
            <w:hideMark/>
          </w:tcPr>
          <w:p w14:paraId="08B67609" w14:textId="77777777" w:rsidR="008D4DCE" w:rsidRPr="00CD1C87" w:rsidRDefault="008D4DCE" w:rsidP="008D4DCE">
            <w:pPr>
              <w:spacing w:line="240" w:lineRule="auto"/>
              <w:rPr>
                <w:rFonts w:ascii="Arial" w:hAnsi="Arial" w:cs="Arial"/>
                <w:color w:val="FF0000"/>
                <w:sz w:val="18"/>
                <w:szCs w:val="18"/>
              </w:rPr>
            </w:pPr>
            <w:r>
              <w:rPr>
                <w:rFonts w:ascii="Arial" w:hAnsi="Arial"/>
                <w:color w:val="FF0000"/>
                <w:sz w:val="18"/>
              </w:rPr>
              <w:t> </w:t>
            </w:r>
          </w:p>
        </w:tc>
        <w:tc>
          <w:tcPr>
            <w:tcW w:w="2126" w:type="dxa"/>
            <w:gridSpan w:val="3"/>
            <w:tcBorders>
              <w:top w:val="single" w:sz="4" w:space="0" w:color="auto"/>
              <w:left w:val="nil"/>
              <w:bottom w:val="single" w:sz="4" w:space="0" w:color="auto"/>
              <w:right w:val="single" w:sz="4" w:space="0" w:color="auto"/>
            </w:tcBorders>
            <w:shd w:val="clear" w:color="000000" w:fill="FFFFFF"/>
            <w:tcMar>
              <w:top w:w="57" w:type="dxa"/>
              <w:bottom w:w="57" w:type="dxa"/>
            </w:tcMar>
            <w:vAlign w:val="center"/>
            <w:hideMark/>
          </w:tcPr>
          <w:p w14:paraId="5ADAF23D"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xml:space="preserve">Дружествата трябва да притежават SCC сертификат (Сертификат за безопасност за изпълнителите), ако изпълняват следните дейности: монтаж на </w:t>
            </w:r>
            <w:r>
              <w:rPr>
                <w:rFonts w:ascii="Arial" w:hAnsi="Arial"/>
                <w:color w:val="000000"/>
                <w:sz w:val="18"/>
              </w:rPr>
              <w:lastRenderedPageBreak/>
              <w:t xml:space="preserve">крепежни системи, монтаж на слънчеви панели, електротехнически работи. </w:t>
            </w:r>
          </w:p>
        </w:tc>
        <w:tc>
          <w:tcPr>
            <w:tcW w:w="1661" w:type="dxa"/>
            <w:tcBorders>
              <w:top w:val="single" w:sz="4" w:space="0" w:color="auto"/>
              <w:left w:val="nil"/>
              <w:bottom w:val="single" w:sz="4" w:space="0" w:color="auto"/>
              <w:right w:val="single" w:sz="4" w:space="0" w:color="auto"/>
            </w:tcBorders>
            <w:shd w:val="clear" w:color="000000" w:fill="FFFFFF"/>
            <w:tcMar>
              <w:top w:w="57" w:type="dxa"/>
              <w:bottom w:w="57" w:type="dxa"/>
            </w:tcMar>
            <w:vAlign w:val="center"/>
            <w:hideMark/>
          </w:tcPr>
          <w:p w14:paraId="1C8BE621"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lastRenderedPageBreak/>
              <w:t xml:space="preserve">По време на етапа на строителство SCC сертификатът на управителя на обекта трябва да бъде </w:t>
            </w:r>
            <w:r>
              <w:rPr>
                <w:rFonts w:ascii="Arial" w:hAnsi="Arial"/>
                <w:color w:val="000000"/>
                <w:sz w:val="18"/>
              </w:rPr>
              <w:lastRenderedPageBreak/>
              <w:t>показван при поискване от клиента.</w:t>
            </w:r>
          </w:p>
        </w:tc>
        <w:tc>
          <w:tcPr>
            <w:tcW w:w="1719" w:type="dxa"/>
            <w:gridSpan w:val="2"/>
            <w:tcBorders>
              <w:top w:val="single" w:sz="4" w:space="0" w:color="auto"/>
              <w:left w:val="nil"/>
              <w:bottom w:val="single" w:sz="4" w:space="0" w:color="auto"/>
              <w:right w:val="single" w:sz="4" w:space="0" w:color="auto"/>
            </w:tcBorders>
            <w:shd w:val="clear" w:color="000000" w:fill="FFFFFF"/>
            <w:tcMar>
              <w:top w:w="57" w:type="dxa"/>
              <w:bottom w:w="57" w:type="dxa"/>
            </w:tcMar>
            <w:vAlign w:val="center"/>
            <w:hideMark/>
          </w:tcPr>
          <w:p w14:paraId="3E083CE8"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lastRenderedPageBreak/>
              <w:t xml:space="preserve">Спрете работата и наемете ръководител на обекта, който има SCC сертификат, всички допълнителни разходи се </w:t>
            </w:r>
            <w:r>
              <w:rPr>
                <w:rFonts w:ascii="Arial" w:hAnsi="Arial"/>
                <w:color w:val="000000"/>
                <w:sz w:val="18"/>
              </w:rPr>
              <w:lastRenderedPageBreak/>
              <w:t>поемат от изпълнителя.</w:t>
            </w:r>
          </w:p>
        </w:tc>
      </w:tr>
      <w:tr w:rsidR="008D4DCE" w:rsidRPr="00E175BF" w14:paraId="01C82A6C" w14:textId="77777777" w:rsidTr="00DA7093">
        <w:trPr>
          <w:gridAfter w:val="1"/>
          <w:wAfter w:w="1061" w:type="dxa"/>
          <w:trHeight w:val="51"/>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7B4EE89" w14:textId="77777777" w:rsidR="008D4DCE" w:rsidRPr="00CD1C87" w:rsidRDefault="008D4DCE" w:rsidP="008D4DCE">
            <w:pPr>
              <w:spacing w:line="240" w:lineRule="auto"/>
              <w:rPr>
                <w:rFonts w:ascii="Arial" w:hAnsi="Arial" w:cs="Arial"/>
                <w:sz w:val="18"/>
                <w:szCs w:val="18"/>
              </w:rPr>
            </w:pPr>
            <w:r>
              <w:rPr>
                <w:rFonts w:ascii="Arial" w:hAnsi="Arial"/>
                <w:sz w:val="18"/>
              </w:rPr>
              <w:lastRenderedPageBreak/>
              <w:t>1.8</w:t>
            </w:r>
          </w:p>
        </w:tc>
        <w:tc>
          <w:tcPr>
            <w:tcW w:w="382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32FAE7A" w14:textId="77777777" w:rsidR="008D4DCE" w:rsidRPr="00CD1C87" w:rsidRDefault="008D4DCE" w:rsidP="008D4DCE">
            <w:pPr>
              <w:spacing w:line="240" w:lineRule="auto"/>
              <w:rPr>
                <w:rFonts w:ascii="Arial" w:hAnsi="Arial" w:cs="Arial"/>
                <w:b/>
                <w:bCs/>
                <w:sz w:val="18"/>
                <w:szCs w:val="18"/>
              </w:rPr>
            </w:pPr>
            <w:r>
              <w:rPr>
                <w:rFonts w:ascii="Arial" w:hAnsi="Arial"/>
                <w:b/>
                <w:color w:val="000000"/>
                <w:sz w:val="18"/>
              </w:rPr>
              <w:t xml:space="preserve">Безопасност — безопасна работа на височина (&gt; 250 cm). </w:t>
            </w:r>
            <w:r>
              <w:rPr>
                <w:rFonts w:ascii="Arial" w:hAnsi="Arial"/>
                <w:color w:val="000000"/>
                <w:sz w:val="18"/>
              </w:rPr>
              <w:t>За да могат работниците да се движат безопасно, панелите не трябва да се поставят в 2-метровата лента по протежение на ръба на покрива и трябва да се осигури подходяща гаранция на безопасност при работа на височина.</w:t>
            </w:r>
          </w:p>
        </w:tc>
        <w:tc>
          <w:tcPr>
            <w:tcW w:w="170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7453458"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57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4F5EC63"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268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97A5255"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c>
          <w:tcPr>
            <w:tcW w:w="2126" w:type="dxa"/>
            <w:gridSpan w:val="3"/>
            <w:tcBorders>
              <w:top w:val="single" w:sz="4" w:space="0" w:color="auto"/>
              <w:left w:val="nil"/>
              <w:bottom w:val="single" w:sz="4" w:space="0" w:color="auto"/>
              <w:right w:val="single" w:sz="4" w:space="0" w:color="auto"/>
            </w:tcBorders>
            <w:shd w:val="clear" w:color="000000" w:fill="FFFFFF"/>
            <w:tcMar>
              <w:top w:w="57" w:type="dxa"/>
              <w:bottom w:w="57" w:type="dxa"/>
            </w:tcMar>
            <w:vAlign w:val="center"/>
            <w:hideMark/>
          </w:tcPr>
          <w:p w14:paraId="34B53B7B"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xml:space="preserve">SCC сертификат за SOS (безопасност за оперативни </w:t>
            </w:r>
            <w:proofErr w:type="spellStart"/>
            <w:r>
              <w:rPr>
                <w:rFonts w:ascii="Arial" w:hAnsi="Arial"/>
                <w:color w:val="000000"/>
                <w:sz w:val="18"/>
              </w:rPr>
              <w:t>супервайзори</w:t>
            </w:r>
            <w:proofErr w:type="spellEnd"/>
            <w:r>
              <w:rPr>
                <w:rFonts w:ascii="Arial" w:hAnsi="Arial"/>
                <w:color w:val="000000"/>
                <w:sz w:val="18"/>
              </w:rPr>
              <w:t xml:space="preserve">). Съгласно Закона за условията на труд, политическо правило 3.16, служителите и работодателите са солидарно отговорни за безопасната работа нависоко. </w:t>
            </w:r>
          </w:p>
        </w:tc>
        <w:tc>
          <w:tcPr>
            <w:tcW w:w="166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7B7A4CB" w14:textId="77777777" w:rsidR="008D4DCE" w:rsidRPr="00CD1C87" w:rsidRDefault="008D4DCE" w:rsidP="008D4DCE">
            <w:pPr>
              <w:spacing w:line="240" w:lineRule="auto"/>
              <w:rPr>
                <w:rFonts w:ascii="Arial" w:hAnsi="Arial" w:cs="Arial"/>
                <w:sz w:val="18"/>
                <w:szCs w:val="18"/>
              </w:rPr>
            </w:pPr>
            <w:r>
              <w:rPr>
                <w:rFonts w:ascii="Arial" w:hAnsi="Arial"/>
                <w:sz w:val="18"/>
              </w:rPr>
              <w:t>План за фотоволтаична инсталация (схеми на разположението).</w:t>
            </w:r>
          </w:p>
        </w:tc>
        <w:tc>
          <w:tcPr>
            <w:tcW w:w="1719" w:type="dxa"/>
            <w:gridSpan w:val="2"/>
            <w:tcBorders>
              <w:top w:val="single" w:sz="4" w:space="0" w:color="auto"/>
              <w:left w:val="nil"/>
              <w:bottom w:val="single" w:sz="4" w:space="0" w:color="auto"/>
              <w:right w:val="single" w:sz="4" w:space="0" w:color="auto"/>
            </w:tcBorders>
            <w:shd w:val="clear" w:color="000000" w:fill="FFFFFF"/>
            <w:tcMar>
              <w:top w:w="57" w:type="dxa"/>
              <w:bottom w:w="57" w:type="dxa"/>
            </w:tcMar>
            <w:vAlign w:val="center"/>
            <w:hideMark/>
          </w:tcPr>
          <w:p w14:paraId="4B39C1AF"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r>
      <w:tr w:rsidR="008D4DCE" w:rsidRPr="00E175BF" w14:paraId="4CDD71F8" w14:textId="77777777" w:rsidTr="00DA7093">
        <w:trPr>
          <w:gridAfter w:val="1"/>
          <w:wAfter w:w="1061" w:type="dxa"/>
          <w:trHeight w:val="1173"/>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7102E86" w14:textId="77777777" w:rsidR="008D4DCE" w:rsidRPr="00CD1C87" w:rsidRDefault="008D4DCE" w:rsidP="008D4DCE">
            <w:pPr>
              <w:spacing w:line="240" w:lineRule="auto"/>
              <w:rPr>
                <w:rFonts w:ascii="Arial" w:hAnsi="Arial" w:cs="Arial"/>
                <w:sz w:val="18"/>
                <w:szCs w:val="18"/>
              </w:rPr>
            </w:pPr>
            <w:r>
              <w:rPr>
                <w:rFonts w:ascii="Arial" w:hAnsi="Arial"/>
                <w:sz w:val="18"/>
              </w:rPr>
              <w:t>1.9</w:t>
            </w:r>
          </w:p>
        </w:tc>
        <w:tc>
          <w:tcPr>
            <w:tcW w:w="382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2D5BADA" w14:textId="77777777" w:rsidR="008D4DCE" w:rsidRPr="00CD1C87" w:rsidRDefault="008D4DCE" w:rsidP="008D4DCE">
            <w:pPr>
              <w:spacing w:line="240" w:lineRule="auto"/>
              <w:rPr>
                <w:rFonts w:ascii="Arial" w:hAnsi="Arial" w:cs="Arial"/>
                <w:b/>
                <w:bCs/>
                <w:sz w:val="18"/>
                <w:szCs w:val="18"/>
              </w:rPr>
            </w:pPr>
            <w:r>
              <w:rPr>
                <w:rFonts w:ascii="Arial" w:hAnsi="Arial"/>
                <w:b/>
                <w:sz w:val="18"/>
              </w:rPr>
              <w:t>Безопасност — трябва да се спазват действащите закони и директиви относно здравето и безопасността при работа.</w:t>
            </w:r>
          </w:p>
        </w:tc>
        <w:tc>
          <w:tcPr>
            <w:tcW w:w="170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C6E0474"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57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3ADA604"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268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7C6B30D" w14:textId="77777777" w:rsidR="008D4DCE" w:rsidRPr="00CD1C87" w:rsidRDefault="008D4DCE" w:rsidP="008D4DCE">
            <w:pPr>
              <w:spacing w:line="240" w:lineRule="auto"/>
              <w:rPr>
                <w:rFonts w:ascii="Arial" w:hAnsi="Arial" w:cs="Arial"/>
                <w:sz w:val="18"/>
                <w:szCs w:val="18"/>
              </w:rPr>
            </w:pPr>
            <w:r>
              <w:rPr>
                <w:rFonts w:ascii="Arial" w:hAnsi="Arial"/>
                <w:sz w:val="18"/>
              </w:rPr>
              <w:t> </w:t>
            </w:r>
          </w:p>
        </w:tc>
        <w:tc>
          <w:tcPr>
            <w:tcW w:w="2126" w:type="dxa"/>
            <w:gridSpan w:val="3"/>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CD0047E" w14:textId="77777777" w:rsidR="008D4DCE" w:rsidRPr="00CD1C87" w:rsidRDefault="008D4DCE" w:rsidP="008D4DCE">
            <w:pPr>
              <w:spacing w:line="240" w:lineRule="auto"/>
              <w:rPr>
                <w:rFonts w:ascii="Arial" w:hAnsi="Arial" w:cs="Arial"/>
                <w:sz w:val="18"/>
                <w:szCs w:val="18"/>
              </w:rPr>
            </w:pPr>
            <w:r>
              <w:rPr>
                <w:rFonts w:ascii="Arial" w:hAnsi="Arial"/>
                <w:b/>
                <w:color w:val="000000"/>
                <w:sz w:val="18"/>
              </w:rPr>
              <w:t>Те включват:</w:t>
            </w:r>
            <w:r>
              <w:rPr>
                <w:rFonts w:ascii="Arial" w:hAnsi="Arial"/>
                <w:color w:val="000000"/>
                <w:sz w:val="18"/>
              </w:rPr>
              <w:t xml:space="preserve"> 1) Закон за условията на труд, Указ за условията на труд, Правилник за условията на труд; 2) Европейски директиви относно: здраве и безопасност (89/391/ЕИО); безопасност на временни или подвижни строителни обекти (92/57/ЕИО); тежки товари (90/269/ЕИО); лични предпазни средства (89/656/ЕИО); работно оборудване (2009/104/ЕО); защита срещу вибрации (2002/44/ЕО); </w:t>
            </w:r>
            <w:r>
              <w:rPr>
                <w:rFonts w:ascii="Arial" w:hAnsi="Arial"/>
                <w:color w:val="000000"/>
                <w:sz w:val="18"/>
              </w:rPr>
              <w:lastRenderedPageBreak/>
              <w:t>Директива относно машините (2006/42/ЕО).  </w:t>
            </w:r>
          </w:p>
        </w:tc>
        <w:tc>
          <w:tcPr>
            <w:tcW w:w="166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3491888" w14:textId="77777777" w:rsidR="008D4DCE" w:rsidRPr="00CD1C87" w:rsidRDefault="008D4DCE" w:rsidP="008D4DCE">
            <w:pPr>
              <w:spacing w:line="240" w:lineRule="auto"/>
              <w:rPr>
                <w:rFonts w:ascii="Arial" w:hAnsi="Arial" w:cs="Arial"/>
                <w:sz w:val="18"/>
                <w:szCs w:val="18"/>
              </w:rPr>
            </w:pPr>
            <w:r>
              <w:rPr>
                <w:rFonts w:ascii="Arial" w:hAnsi="Arial"/>
                <w:sz w:val="18"/>
              </w:rPr>
              <w:lastRenderedPageBreak/>
              <w:t> </w:t>
            </w:r>
          </w:p>
        </w:tc>
        <w:tc>
          <w:tcPr>
            <w:tcW w:w="17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63F138A"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r>
      <w:tr w:rsidR="008D4DCE" w:rsidRPr="00E175BF" w14:paraId="418D26A5" w14:textId="77777777" w:rsidTr="00DA7093">
        <w:trPr>
          <w:gridAfter w:val="1"/>
          <w:wAfter w:w="1061" w:type="dxa"/>
          <w:trHeight w:val="960"/>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66A12F4" w14:textId="77777777" w:rsidR="008D4DCE" w:rsidRPr="00CD1C87" w:rsidRDefault="008D4DCE" w:rsidP="008D4DCE">
            <w:pPr>
              <w:spacing w:line="240" w:lineRule="auto"/>
              <w:rPr>
                <w:rFonts w:ascii="Arial" w:hAnsi="Arial" w:cs="Arial"/>
                <w:sz w:val="18"/>
                <w:szCs w:val="18"/>
              </w:rPr>
            </w:pPr>
            <w:r>
              <w:rPr>
                <w:rFonts w:ascii="Arial" w:hAnsi="Arial"/>
                <w:sz w:val="18"/>
              </w:rPr>
              <w:t>1.10</w:t>
            </w:r>
          </w:p>
        </w:tc>
        <w:tc>
          <w:tcPr>
            <w:tcW w:w="382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E660F02" w14:textId="77777777" w:rsidR="008D4DCE" w:rsidRPr="00CD1C87" w:rsidRDefault="008D4DCE" w:rsidP="008D4DCE">
            <w:pPr>
              <w:spacing w:line="240" w:lineRule="auto"/>
              <w:rPr>
                <w:rFonts w:ascii="Arial" w:hAnsi="Arial" w:cs="Arial"/>
                <w:b/>
                <w:bCs/>
                <w:sz w:val="18"/>
                <w:szCs w:val="18"/>
              </w:rPr>
            </w:pPr>
            <w:r>
              <w:rPr>
                <w:rFonts w:ascii="Arial" w:hAnsi="Arial"/>
                <w:b/>
                <w:color w:val="000000"/>
                <w:sz w:val="18"/>
              </w:rPr>
              <w:t>Електробезопасност — безопасна работа с електрически инсталации: в съответствие със стандарт NEN 3140</w:t>
            </w:r>
            <w:r>
              <w:rPr>
                <w:rFonts w:ascii="Arial" w:hAnsi="Arial"/>
                <w:color w:val="000000"/>
                <w:sz w:val="18"/>
              </w:rPr>
              <w:t xml:space="preserve"> (&lt; 1,5 </w:t>
            </w:r>
            <w:proofErr w:type="spellStart"/>
            <w:r>
              <w:rPr>
                <w:rFonts w:ascii="Arial" w:hAnsi="Arial"/>
                <w:color w:val="000000"/>
                <w:sz w:val="18"/>
              </w:rPr>
              <w:t>kV</w:t>
            </w:r>
            <w:proofErr w:type="spellEnd"/>
            <w:r>
              <w:rPr>
                <w:rFonts w:ascii="Arial" w:hAnsi="Arial"/>
                <w:color w:val="000000"/>
                <w:sz w:val="18"/>
              </w:rPr>
              <w:t xml:space="preserve"> DC и &lt; 1 </w:t>
            </w:r>
            <w:proofErr w:type="spellStart"/>
            <w:r>
              <w:rPr>
                <w:rFonts w:ascii="Arial" w:hAnsi="Arial"/>
                <w:color w:val="000000"/>
                <w:sz w:val="18"/>
              </w:rPr>
              <w:t>kV</w:t>
            </w:r>
            <w:proofErr w:type="spellEnd"/>
            <w:r>
              <w:rPr>
                <w:rFonts w:ascii="Arial" w:hAnsi="Arial"/>
                <w:color w:val="000000"/>
                <w:sz w:val="18"/>
              </w:rPr>
              <w:t xml:space="preserve"> AC) </w:t>
            </w:r>
            <w:r>
              <w:rPr>
                <w:rFonts w:ascii="Arial" w:hAnsi="Arial"/>
                <w:b/>
                <w:color w:val="000000"/>
                <w:sz w:val="18"/>
              </w:rPr>
              <w:t>или NEN 3840</w:t>
            </w:r>
            <w:r>
              <w:rPr>
                <w:rFonts w:ascii="Arial" w:hAnsi="Arial"/>
                <w:color w:val="000000"/>
                <w:sz w:val="18"/>
              </w:rPr>
              <w:t xml:space="preserve"> (&gt; 1,5 </w:t>
            </w:r>
            <w:proofErr w:type="spellStart"/>
            <w:r>
              <w:rPr>
                <w:rFonts w:ascii="Arial" w:hAnsi="Arial"/>
                <w:color w:val="000000"/>
                <w:sz w:val="18"/>
              </w:rPr>
              <w:t>kV</w:t>
            </w:r>
            <w:proofErr w:type="spellEnd"/>
            <w:r>
              <w:rPr>
                <w:rFonts w:ascii="Arial" w:hAnsi="Arial"/>
                <w:color w:val="000000"/>
                <w:sz w:val="18"/>
              </w:rPr>
              <w:t xml:space="preserve"> или &gt; 1 </w:t>
            </w:r>
            <w:proofErr w:type="spellStart"/>
            <w:r>
              <w:rPr>
                <w:rFonts w:ascii="Arial" w:hAnsi="Arial"/>
                <w:color w:val="000000"/>
                <w:sz w:val="18"/>
              </w:rPr>
              <w:t>kV</w:t>
            </w:r>
            <w:proofErr w:type="spellEnd"/>
            <w:r>
              <w:rPr>
                <w:rFonts w:ascii="Arial" w:hAnsi="Arial"/>
                <w:color w:val="000000"/>
                <w:sz w:val="18"/>
              </w:rPr>
              <w:t xml:space="preserve"> AC)</w:t>
            </w:r>
          </w:p>
        </w:tc>
        <w:tc>
          <w:tcPr>
            <w:tcW w:w="170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C5A7692"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57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583BDBE"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268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A1301DC" w14:textId="77777777" w:rsidR="008D4DCE" w:rsidRPr="00CD1C87" w:rsidRDefault="008D4DCE" w:rsidP="008D4DCE">
            <w:pPr>
              <w:spacing w:line="240" w:lineRule="auto"/>
              <w:rPr>
                <w:rFonts w:ascii="Arial" w:hAnsi="Arial" w:cs="Arial"/>
                <w:sz w:val="18"/>
                <w:szCs w:val="18"/>
              </w:rPr>
            </w:pPr>
            <w:r>
              <w:rPr>
                <w:rFonts w:ascii="Arial" w:hAnsi="Arial"/>
                <w:sz w:val="18"/>
              </w:rPr>
              <w:t> </w:t>
            </w:r>
          </w:p>
        </w:tc>
        <w:tc>
          <w:tcPr>
            <w:tcW w:w="2126" w:type="dxa"/>
            <w:gridSpan w:val="3"/>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63B149C" w14:textId="77777777" w:rsidR="008D4DCE" w:rsidRPr="00CD1C87" w:rsidRDefault="008D4DCE" w:rsidP="008D4DCE">
            <w:pPr>
              <w:spacing w:line="240" w:lineRule="auto"/>
              <w:rPr>
                <w:rFonts w:ascii="Arial" w:hAnsi="Arial" w:cs="Arial"/>
                <w:sz w:val="18"/>
                <w:szCs w:val="18"/>
              </w:rPr>
            </w:pPr>
            <w:r>
              <w:rPr>
                <w:rFonts w:ascii="Arial" w:hAnsi="Arial"/>
                <w:color w:val="000000"/>
                <w:sz w:val="18"/>
              </w:rPr>
              <w:t xml:space="preserve">NEN 3140: </w:t>
            </w:r>
            <w:r>
              <w:rPr>
                <w:rFonts w:ascii="Arial" w:hAnsi="Arial"/>
                <w:i/>
                <w:color w:val="000000"/>
                <w:sz w:val="18"/>
              </w:rPr>
              <w:t xml:space="preserve">„съответни изисквания за експлоатация на инсталации за ниско напрежение“. </w:t>
            </w:r>
            <w:r>
              <w:rPr>
                <w:rFonts w:ascii="Arial" w:hAnsi="Arial"/>
                <w:color w:val="000000"/>
                <w:sz w:val="18"/>
              </w:rPr>
              <w:t>NEN 3840:</w:t>
            </w:r>
            <w:r>
              <w:rPr>
                <w:rFonts w:ascii="Arial" w:hAnsi="Arial"/>
                <w:i/>
                <w:color w:val="000000"/>
                <w:sz w:val="18"/>
              </w:rPr>
              <w:t xml:space="preserve"> „съответни изисквания за експлоатация на инсталации за високо напрежение“.</w:t>
            </w:r>
          </w:p>
        </w:tc>
        <w:tc>
          <w:tcPr>
            <w:tcW w:w="166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3928DA7" w14:textId="77777777" w:rsidR="008D4DCE" w:rsidRPr="00CD1C87" w:rsidRDefault="008D4DCE" w:rsidP="008D4DCE">
            <w:pPr>
              <w:spacing w:line="240" w:lineRule="auto"/>
              <w:rPr>
                <w:rFonts w:ascii="Arial" w:hAnsi="Arial" w:cs="Arial"/>
                <w:sz w:val="18"/>
                <w:szCs w:val="18"/>
              </w:rPr>
            </w:pPr>
            <w:r>
              <w:rPr>
                <w:rFonts w:ascii="Arial" w:hAnsi="Arial"/>
                <w:sz w:val="18"/>
              </w:rPr>
              <w:t> </w:t>
            </w:r>
          </w:p>
        </w:tc>
        <w:tc>
          <w:tcPr>
            <w:tcW w:w="17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850DF24"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r>
      <w:tr w:rsidR="008D4DCE" w:rsidRPr="00E175BF" w14:paraId="2B0D4F60" w14:textId="77777777" w:rsidTr="00DA7093">
        <w:trPr>
          <w:gridAfter w:val="1"/>
          <w:wAfter w:w="1061" w:type="dxa"/>
          <w:trHeight w:val="1456"/>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F10551E" w14:textId="77777777" w:rsidR="008D4DCE" w:rsidRPr="00CD1C87" w:rsidRDefault="008D4DCE" w:rsidP="008D4DCE">
            <w:pPr>
              <w:spacing w:line="240" w:lineRule="auto"/>
              <w:rPr>
                <w:rFonts w:ascii="Arial" w:hAnsi="Arial" w:cs="Arial"/>
                <w:sz w:val="18"/>
                <w:szCs w:val="18"/>
              </w:rPr>
            </w:pPr>
            <w:r>
              <w:rPr>
                <w:rFonts w:ascii="Arial" w:hAnsi="Arial"/>
                <w:sz w:val="18"/>
              </w:rPr>
              <w:t>1.11</w:t>
            </w:r>
          </w:p>
        </w:tc>
        <w:tc>
          <w:tcPr>
            <w:tcW w:w="382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09E3D30" w14:textId="77777777" w:rsidR="008D4DCE" w:rsidRPr="00CD1C87" w:rsidRDefault="008D4DCE" w:rsidP="008D4DCE">
            <w:pPr>
              <w:spacing w:line="240" w:lineRule="auto"/>
              <w:rPr>
                <w:rFonts w:ascii="Arial" w:hAnsi="Arial" w:cs="Arial"/>
                <w:b/>
                <w:bCs/>
                <w:sz w:val="18"/>
                <w:szCs w:val="18"/>
              </w:rPr>
            </w:pPr>
            <w:r>
              <w:rPr>
                <w:rFonts w:ascii="Arial" w:hAnsi="Arial"/>
                <w:b/>
                <w:color w:val="000000"/>
                <w:sz w:val="18"/>
              </w:rPr>
              <w:t xml:space="preserve">Електробезопасност. </w:t>
            </w:r>
            <w:r>
              <w:rPr>
                <w:rFonts w:ascii="Arial" w:hAnsi="Arial"/>
                <w:color w:val="000000"/>
                <w:sz w:val="18"/>
              </w:rPr>
              <w:t xml:space="preserve">Лицата, които работят с електрически връзки, трябва да са правоспособни електротехници. </w:t>
            </w:r>
          </w:p>
        </w:tc>
        <w:tc>
          <w:tcPr>
            <w:tcW w:w="170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19E1363"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57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85A723D"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268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0DD6D9E" w14:textId="77777777" w:rsidR="008D4DCE" w:rsidRPr="00CD1C87" w:rsidRDefault="008D4DCE" w:rsidP="008D4DCE">
            <w:pPr>
              <w:spacing w:line="240" w:lineRule="auto"/>
              <w:rPr>
                <w:rFonts w:ascii="Arial" w:hAnsi="Arial" w:cs="Arial"/>
                <w:color w:val="FF0000"/>
                <w:sz w:val="18"/>
                <w:szCs w:val="18"/>
              </w:rPr>
            </w:pPr>
            <w:r>
              <w:rPr>
                <w:rFonts w:ascii="Arial" w:hAnsi="Arial"/>
                <w:color w:val="FF0000"/>
                <w:sz w:val="18"/>
              </w:rPr>
              <w:t> </w:t>
            </w:r>
          </w:p>
        </w:tc>
        <w:tc>
          <w:tcPr>
            <w:tcW w:w="2126" w:type="dxa"/>
            <w:gridSpan w:val="3"/>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9C32FF9" w14:textId="77777777" w:rsidR="008D4DCE" w:rsidRPr="00CD1C87" w:rsidRDefault="008D4DCE" w:rsidP="008D4DCE">
            <w:pPr>
              <w:spacing w:line="240" w:lineRule="auto"/>
              <w:rPr>
                <w:rFonts w:ascii="Arial" w:hAnsi="Arial" w:cs="Arial"/>
                <w:sz w:val="18"/>
                <w:szCs w:val="18"/>
              </w:rPr>
            </w:pPr>
            <w:r>
              <w:rPr>
                <w:rFonts w:ascii="Arial" w:hAnsi="Arial"/>
                <w:sz w:val="18"/>
              </w:rPr>
              <w:t xml:space="preserve">Управителите на обекти трябва да притежават професионална компетентност и необходимите сертификати. Изпълнителите трябва да имат управител на инсталацията, който притежава необходимите сертификати. Клиентът трябва да бъде информиран за него, включително да му бъдат предоставени неговите данни за контакт. Клиентът </w:t>
            </w:r>
            <w:r>
              <w:rPr>
                <w:rFonts w:ascii="Arial" w:hAnsi="Arial"/>
                <w:sz w:val="18"/>
              </w:rPr>
              <w:lastRenderedPageBreak/>
              <w:t xml:space="preserve">трябва да предостави на изпълнителя процедури за свързване и изключване, както и други работни процедури. </w:t>
            </w:r>
          </w:p>
        </w:tc>
        <w:tc>
          <w:tcPr>
            <w:tcW w:w="166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0143AAD" w14:textId="77777777" w:rsidR="008D4DCE" w:rsidRPr="00CD1C87" w:rsidRDefault="008D4DCE" w:rsidP="008D4DCE">
            <w:pPr>
              <w:spacing w:line="240" w:lineRule="auto"/>
              <w:rPr>
                <w:rFonts w:ascii="Arial" w:hAnsi="Arial" w:cs="Arial"/>
                <w:color w:val="FF0000"/>
                <w:sz w:val="18"/>
                <w:szCs w:val="18"/>
              </w:rPr>
            </w:pPr>
            <w:r>
              <w:rPr>
                <w:rFonts w:ascii="Arial" w:hAnsi="Arial"/>
                <w:color w:val="FF0000"/>
                <w:sz w:val="18"/>
              </w:rPr>
              <w:lastRenderedPageBreak/>
              <w:t> </w:t>
            </w:r>
          </w:p>
        </w:tc>
        <w:tc>
          <w:tcPr>
            <w:tcW w:w="17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31BC2D0"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r>
      <w:tr w:rsidR="00C42EE6" w:rsidRPr="00E175BF" w14:paraId="6E10BF61" w14:textId="77777777" w:rsidTr="00DA7093">
        <w:trPr>
          <w:gridAfter w:val="1"/>
          <w:wAfter w:w="1061" w:type="dxa"/>
          <w:trHeight w:val="51"/>
        </w:trPr>
        <w:tc>
          <w:tcPr>
            <w:tcW w:w="15997" w:type="dxa"/>
            <w:gridSpan w:val="11"/>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71C6AE11" w14:textId="02D10245" w:rsidR="00C42EE6" w:rsidRPr="00C42EE6" w:rsidRDefault="00C42EE6" w:rsidP="008D4DCE">
            <w:pPr>
              <w:spacing w:line="240" w:lineRule="auto"/>
              <w:rPr>
                <w:rFonts w:ascii="Arial" w:hAnsi="Arial" w:cs="Arial"/>
                <w:b/>
                <w:bCs/>
                <w:color w:val="000000"/>
              </w:rPr>
            </w:pPr>
            <w:r>
              <w:rPr>
                <w:rFonts w:ascii="Arial" w:hAnsi="Arial"/>
                <w:b/>
                <w:color w:val="000000"/>
              </w:rPr>
              <w:t>Опит и знания на изпълнителя</w:t>
            </w:r>
          </w:p>
        </w:tc>
      </w:tr>
      <w:tr w:rsidR="008D4DCE" w:rsidRPr="00E175BF" w14:paraId="64B675BE" w14:textId="77777777" w:rsidTr="00DA7093">
        <w:trPr>
          <w:gridAfter w:val="1"/>
          <w:wAfter w:w="1061" w:type="dxa"/>
          <w:trHeight w:val="758"/>
        </w:trPr>
        <w:tc>
          <w:tcPr>
            <w:tcW w:w="709"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138ADA29" w14:textId="77777777" w:rsidR="008D4DCE" w:rsidRPr="00CD1C87" w:rsidRDefault="008D4DCE" w:rsidP="008D4DCE">
            <w:pPr>
              <w:spacing w:line="240" w:lineRule="auto"/>
              <w:rPr>
                <w:rFonts w:ascii="Arial" w:hAnsi="Arial" w:cs="Arial"/>
                <w:sz w:val="18"/>
                <w:szCs w:val="18"/>
              </w:rPr>
            </w:pPr>
            <w:r>
              <w:rPr>
                <w:rFonts w:ascii="Arial" w:hAnsi="Arial"/>
                <w:sz w:val="18"/>
              </w:rPr>
              <w:t>1.12</w:t>
            </w:r>
          </w:p>
        </w:tc>
        <w:tc>
          <w:tcPr>
            <w:tcW w:w="382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0E01C5A" w14:textId="77777777" w:rsidR="008D4DCE" w:rsidRPr="00CD1C87" w:rsidRDefault="008D4DCE" w:rsidP="008D4DCE">
            <w:pPr>
              <w:spacing w:line="240" w:lineRule="auto"/>
              <w:rPr>
                <w:rFonts w:ascii="Arial" w:hAnsi="Arial" w:cs="Arial"/>
                <w:b/>
                <w:bCs/>
                <w:sz w:val="18"/>
                <w:szCs w:val="18"/>
              </w:rPr>
            </w:pPr>
            <w:r>
              <w:rPr>
                <w:rFonts w:ascii="Arial" w:hAnsi="Arial"/>
                <w:b/>
                <w:sz w:val="18"/>
              </w:rPr>
              <w:t>Опит с проекти за фотоволтаични системи</w:t>
            </w:r>
          </w:p>
        </w:tc>
        <w:tc>
          <w:tcPr>
            <w:tcW w:w="1701" w:type="dxa"/>
            <w:tcBorders>
              <w:top w:val="nil"/>
              <w:left w:val="nil"/>
              <w:bottom w:val="single" w:sz="4" w:space="0" w:color="auto"/>
              <w:right w:val="single" w:sz="4" w:space="0" w:color="auto"/>
            </w:tcBorders>
            <w:shd w:val="clear" w:color="000000" w:fill="FFF2CC"/>
            <w:tcMar>
              <w:top w:w="57" w:type="dxa"/>
              <w:bottom w:w="57" w:type="dxa"/>
            </w:tcMar>
            <w:vAlign w:val="center"/>
            <w:hideMark/>
          </w:tcPr>
          <w:p w14:paraId="40AC9125" w14:textId="77777777" w:rsidR="008D4DCE" w:rsidRPr="00CD1C87" w:rsidRDefault="008D4DCE" w:rsidP="008D4DCE">
            <w:pPr>
              <w:spacing w:line="240" w:lineRule="auto"/>
              <w:rPr>
                <w:rFonts w:ascii="Arial" w:hAnsi="Arial" w:cs="Arial"/>
                <w:color w:val="0070C0"/>
                <w:sz w:val="18"/>
                <w:szCs w:val="18"/>
              </w:rPr>
            </w:pPr>
            <w:r>
              <w:rPr>
                <w:rFonts w:ascii="Arial" w:hAnsi="Arial"/>
                <w:color w:val="0070C0"/>
                <w:sz w:val="18"/>
              </w:rPr>
              <w:t>3 съпоставими проекта са изпълнени задоволително</w:t>
            </w:r>
          </w:p>
        </w:tc>
        <w:tc>
          <w:tcPr>
            <w:tcW w:w="157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7491A39"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268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A7FD820" w14:textId="77777777" w:rsidR="008D4DCE" w:rsidRPr="00CD1C87" w:rsidRDefault="008D4DCE" w:rsidP="008D4DCE">
            <w:pPr>
              <w:spacing w:line="240" w:lineRule="auto"/>
              <w:rPr>
                <w:rFonts w:ascii="Arial" w:hAnsi="Arial" w:cs="Arial"/>
                <w:color w:val="FF0000"/>
                <w:sz w:val="18"/>
                <w:szCs w:val="18"/>
              </w:rPr>
            </w:pPr>
            <w:r>
              <w:rPr>
                <w:rFonts w:ascii="Arial" w:hAnsi="Arial"/>
                <w:color w:val="FF0000"/>
                <w:sz w:val="18"/>
              </w:rPr>
              <w:t> </w:t>
            </w:r>
          </w:p>
        </w:tc>
        <w:tc>
          <w:tcPr>
            <w:tcW w:w="2126"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6592E7D0" w14:textId="77777777" w:rsidR="008D4DCE" w:rsidRPr="00CD1C87" w:rsidRDefault="008D4DCE" w:rsidP="008D4DCE">
            <w:pPr>
              <w:spacing w:line="240" w:lineRule="auto"/>
              <w:rPr>
                <w:rFonts w:ascii="Arial" w:hAnsi="Arial" w:cs="Arial"/>
                <w:sz w:val="18"/>
                <w:szCs w:val="18"/>
              </w:rPr>
            </w:pPr>
            <w:r>
              <w:rPr>
                <w:rFonts w:ascii="Arial" w:hAnsi="Arial"/>
                <w:sz w:val="18"/>
              </w:rPr>
              <w:t>3 проекта през последните 4 години с размер на проект от поне 30 % от броя на панелите в настоящия проект</w:t>
            </w:r>
          </w:p>
        </w:tc>
        <w:tc>
          <w:tcPr>
            <w:tcW w:w="166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FD40C80" w14:textId="77777777" w:rsidR="008D4DCE" w:rsidRPr="00CD1C87" w:rsidRDefault="008D4DCE" w:rsidP="008D4DCE">
            <w:pPr>
              <w:spacing w:line="240" w:lineRule="auto"/>
              <w:rPr>
                <w:rFonts w:ascii="Arial" w:hAnsi="Arial" w:cs="Arial"/>
                <w:sz w:val="18"/>
                <w:szCs w:val="18"/>
              </w:rPr>
            </w:pPr>
            <w:r>
              <w:rPr>
                <w:rFonts w:ascii="Arial" w:hAnsi="Arial"/>
                <w:sz w:val="18"/>
              </w:rPr>
              <w:t>Посочете този опит и докажете удовлетвореност на клиента чрез препратки към предишни клиенти или доклад за приключването по „Обхват 12“ от независима страна</w:t>
            </w:r>
          </w:p>
        </w:tc>
        <w:tc>
          <w:tcPr>
            <w:tcW w:w="17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14F06098"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r>
      <w:tr w:rsidR="00C42EE6" w:rsidRPr="00E175BF" w14:paraId="65801E2C" w14:textId="77777777" w:rsidTr="00DA7093">
        <w:trPr>
          <w:gridAfter w:val="1"/>
          <w:wAfter w:w="1061" w:type="dxa"/>
          <w:trHeight w:val="51"/>
        </w:trPr>
        <w:tc>
          <w:tcPr>
            <w:tcW w:w="15997" w:type="dxa"/>
            <w:gridSpan w:val="11"/>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33FBFF5B" w14:textId="49A1FEBF" w:rsidR="00C42EE6" w:rsidRPr="00C42EE6" w:rsidRDefault="00C42EE6" w:rsidP="008D4DCE">
            <w:pPr>
              <w:spacing w:line="240" w:lineRule="auto"/>
              <w:rPr>
                <w:rFonts w:ascii="Arial" w:hAnsi="Arial" w:cs="Arial"/>
                <w:b/>
                <w:bCs/>
                <w:color w:val="000000"/>
              </w:rPr>
            </w:pPr>
            <w:r>
              <w:rPr>
                <w:rFonts w:ascii="Arial" w:hAnsi="Arial"/>
                <w:b/>
                <w:color w:val="000000"/>
              </w:rPr>
              <w:t>Застраховка на изпълнителя</w:t>
            </w:r>
          </w:p>
        </w:tc>
      </w:tr>
      <w:tr w:rsidR="008D4DCE" w:rsidRPr="00E175BF" w14:paraId="4DCE4BCD" w14:textId="77777777" w:rsidTr="00DA7093">
        <w:trPr>
          <w:gridAfter w:val="1"/>
          <w:wAfter w:w="1061" w:type="dxa"/>
          <w:trHeight w:val="1688"/>
        </w:trPr>
        <w:tc>
          <w:tcPr>
            <w:tcW w:w="709"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7F126F33" w14:textId="77777777" w:rsidR="008D4DCE" w:rsidRPr="00CD1C87" w:rsidRDefault="008D4DCE" w:rsidP="008D4DCE">
            <w:pPr>
              <w:spacing w:line="240" w:lineRule="auto"/>
              <w:rPr>
                <w:rFonts w:ascii="Arial" w:hAnsi="Arial" w:cs="Arial"/>
                <w:sz w:val="18"/>
                <w:szCs w:val="18"/>
              </w:rPr>
            </w:pPr>
            <w:r>
              <w:rPr>
                <w:rFonts w:ascii="Arial" w:hAnsi="Arial"/>
                <w:sz w:val="18"/>
              </w:rPr>
              <w:t>1.13</w:t>
            </w:r>
          </w:p>
        </w:tc>
        <w:tc>
          <w:tcPr>
            <w:tcW w:w="382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140E2FB" w14:textId="77777777" w:rsidR="008D4DCE" w:rsidRPr="00CD1C87" w:rsidRDefault="008D4DCE" w:rsidP="008D4DCE">
            <w:pPr>
              <w:spacing w:line="240" w:lineRule="auto"/>
              <w:rPr>
                <w:rFonts w:ascii="Arial" w:hAnsi="Arial" w:cs="Arial"/>
                <w:b/>
                <w:bCs/>
                <w:sz w:val="18"/>
                <w:szCs w:val="18"/>
              </w:rPr>
            </w:pPr>
            <w:r>
              <w:rPr>
                <w:rFonts w:ascii="Arial" w:hAnsi="Arial"/>
                <w:b/>
                <w:sz w:val="18"/>
              </w:rPr>
              <w:t xml:space="preserve">Застраховка CAR („Всички застрахователни рискове за строителен обект“) </w:t>
            </w:r>
          </w:p>
        </w:tc>
        <w:tc>
          <w:tcPr>
            <w:tcW w:w="1701" w:type="dxa"/>
            <w:tcBorders>
              <w:top w:val="nil"/>
              <w:left w:val="nil"/>
              <w:bottom w:val="single" w:sz="4" w:space="0" w:color="auto"/>
              <w:right w:val="single" w:sz="4" w:space="0" w:color="auto"/>
            </w:tcBorders>
            <w:shd w:val="clear" w:color="000000" w:fill="FFF2CC"/>
            <w:tcMar>
              <w:top w:w="57" w:type="dxa"/>
              <w:bottom w:w="57" w:type="dxa"/>
            </w:tcMar>
            <w:vAlign w:val="center"/>
            <w:hideMark/>
          </w:tcPr>
          <w:p w14:paraId="31505694" w14:textId="77777777" w:rsidR="008D4DCE" w:rsidRPr="00CD1C87" w:rsidRDefault="008D4DCE" w:rsidP="008D4DCE">
            <w:pPr>
              <w:spacing w:line="240" w:lineRule="auto"/>
              <w:rPr>
                <w:rFonts w:ascii="Arial" w:hAnsi="Arial" w:cs="Arial"/>
                <w:color w:val="0070C0"/>
                <w:sz w:val="18"/>
                <w:szCs w:val="18"/>
              </w:rPr>
            </w:pPr>
            <w:r>
              <w:rPr>
                <w:rFonts w:ascii="Arial" w:hAnsi="Arial"/>
                <w:color w:val="0070C0"/>
                <w:sz w:val="18"/>
              </w:rPr>
              <w:t xml:space="preserve"> &gt; 1 млн. евро </w:t>
            </w:r>
          </w:p>
        </w:tc>
        <w:tc>
          <w:tcPr>
            <w:tcW w:w="157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21649B9"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268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C17415E"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xml:space="preserve">Застраховка „CAR“ покрива рисковете по време на работата на изпълнителя. Застрахователна сума от минимум 1 млн. евро и поне в размера на прогнозната стойност на договора. В някои случаи застрахователните суми са включени в общите условия за покупка, като в такъв случай тази сума може да се използва и тук. Моля, имайте предвид: по желание клиентът може да сключи и собствена застраховка </w:t>
            </w:r>
            <w:r>
              <w:rPr>
                <w:rFonts w:ascii="Arial" w:hAnsi="Arial"/>
                <w:color w:val="000000"/>
                <w:sz w:val="18"/>
              </w:rPr>
              <w:lastRenderedPageBreak/>
              <w:t>„CAR“. Вж. също и общите условия за покупка.</w:t>
            </w:r>
          </w:p>
        </w:tc>
        <w:tc>
          <w:tcPr>
            <w:tcW w:w="2126"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03339ED3"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lastRenderedPageBreak/>
              <w:t> </w:t>
            </w:r>
          </w:p>
        </w:tc>
        <w:tc>
          <w:tcPr>
            <w:tcW w:w="166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E60B8CD"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xml:space="preserve"> По желание на клиента покажете застрахователната полица „CAR“ преди началото на строителните работи  </w:t>
            </w:r>
          </w:p>
        </w:tc>
        <w:tc>
          <w:tcPr>
            <w:tcW w:w="17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0F9E7A80"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Незабавно спрете работата, докато застраховката бъде сключена</w:t>
            </w:r>
          </w:p>
        </w:tc>
      </w:tr>
      <w:tr w:rsidR="008D4DCE" w:rsidRPr="00E175BF" w14:paraId="0207C4F5" w14:textId="77777777" w:rsidTr="00DA7093">
        <w:trPr>
          <w:gridAfter w:val="1"/>
          <w:wAfter w:w="1061" w:type="dxa"/>
          <w:trHeight w:val="1832"/>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E3EE65D" w14:textId="77777777" w:rsidR="008D4DCE" w:rsidRPr="00CD1C87" w:rsidRDefault="008D4DCE" w:rsidP="008D4DCE">
            <w:pPr>
              <w:spacing w:line="240" w:lineRule="auto"/>
              <w:rPr>
                <w:rFonts w:ascii="Arial" w:hAnsi="Arial" w:cs="Arial"/>
                <w:sz w:val="18"/>
                <w:szCs w:val="18"/>
              </w:rPr>
            </w:pPr>
            <w:r>
              <w:rPr>
                <w:rFonts w:ascii="Arial" w:hAnsi="Arial"/>
                <w:sz w:val="18"/>
              </w:rPr>
              <w:t>1.14</w:t>
            </w:r>
          </w:p>
        </w:tc>
        <w:tc>
          <w:tcPr>
            <w:tcW w:w="382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E187765" w14:textId="77777777" w:rsidR="008D4DCE" w:rsidRPr="009A284F" w:rsidRDefault="008D4DCE" w:rsidP="008D4DCE">
            <w:pPr>
              <w:spacing w:line="240" w:lineRule="auto"/>
              <w:rPr>
                <w:rFonts w:ascii="Arial" w:hAnsi="Arial" w:cs="Arial"/>
                <w:b/>
                <w:bCs/>
                <w:sz w:val="18"/>
                <w:szCs w:val="18"/>
              </w:rPr>
            </w:pPr>
            <w:r>
              <w:rPr>
                <w:rFonts w:ascii="Arial" w:hAnsi="Arial"/>
                <w:b/>
                <w:sz w:val="18"/>
              </w:rPr>
              <w:t>Застраховка за професионална отговорност (</w:t>
            </w:r>
            <w:proofErr w:type="spellStart"/>
            <w:r>
              <w:rPr>
                <w:rFonts w:ascii="Arial" w:hAnsi="Arial"/>
                <w:b/>
                <w:i/>
                <w:sz w:val="18"/>
              </w:rPr>
              <w:t>Aansprakelijkheidsverzekering</w:t>
            </w:r>
            <w:proofErr w:type="spellEnd"/>
            <w:r>
              <w:rPr>
                <w:rFonts w:ascii="Arial" w:hAnsi="Arial"/>
                <w:b/>
                <w:i/>
                <w:sz w:val="18"/>
              </w:rPr>
              <w:t xml:space="preserve"> </w:t>
            </w:r>
            <w:proofErr w:type="spellStart"/>
            <w:r>
              <w:rPr>
                <w:rFonts w:ascii="Arial" w:hAnsi="Arial"/>
                <w:b/>
                <w:i/>
                <w:sz w:val="18"/>
              </w:rPr>
              <w:t>voor</w:t>
            </w:r>
            <w:proofErr w:type="spellEnd"/>
            <w:r>
              <w:rPr>
                <w:rFonts w:ascii="Arial" w:hAnsi="Arial"/>
                <w:b/>
                <w:i/>
                <w:sz w:val="18"/>
              </w:rPr>
              <w:t xml:space="preserve"> </w:t>
            </w:r>
            <w:proofErr w:type="spellStart"/>
            <w:r>
              <w:rPr>
                <w:rFonts w:ascii="Arial" w:hAnsi="Arial"/>
                <w:b/>
                <w:i/>
                <w:sz w:val="18"/>
              </w:rPr>
              <w:t>Bedrijven</w:t>
            </w:r>
            <w:proofErr w:type="spellEnd"/>
            <w:r>
              <w:rPr>
                <w:rFonts w:ascii="Arial" w:hAnsi="Arial"/>
                <w:b/>
                <w:sz w:val="18"/>
              </w:rPr>
              <w:t xml:space="preserve"> — AVB)</w:t>
            </w:r>
          </w:p>
        </w:tc>
        <w:tc>
          <w:tcPr>
            <w:tcW w:w="1701" w:type="dxa"/>
            <w:tcBorders>
              <w:top w:val="single" w:sz="4" w:space="0" w:color="auto"/>
              <w:left w:val="nil"/>
              <w:bottom w:val="single" w:sz="4" w:space="0" w:color="auto"/>
              <w:right w:val="single" w:sz="4" w:space="0" w:color="auto"/>
            </w:tcBorders>
            <w:shd w:val="clear" w:color="000000" w:fill="FFF2CC"/>
            <w:tcMar>
              <w:top w:w="57" w:type="dxa"/>
              <w:bottom w:w="57" w:type="dxa"/>
            </w:tcMar>
            <w:vAlign w:val="center"/>
            <w:hideMark/>
          </w:tcPr>
          <w:p w14:paraId="1BA9300A" w14:textId="77777777" w:rsidR="008D4DCE" w:rsidRPr="00CD1C87" w:rsidRDefault="008D4DCE" w:rsidP="008D4DCE">
            <w:pPr>
              <w:spacing w:line="240" w:lineRule="auto"/>
              <w:rPr>
                <w:rFonts w:ascii="Arial" w:hAnsi="Arial" w:cs="Arial"/>
                <w:color w:val="0070C0"/>
                <w:sz w:val="18"/>
                <w:szCs w:val="18"/>
              </w:rPr>
            </w:pPr>
            <w:r>
              <w:rPr>
                <w:rFonts w:ascii="Arial" w:hAnsi="Arial"/>
                <w:color w:val="0070C0"/>
                <w:sz w:val="18"/>
              </w:rPr>
              <w:t xml:space="preserve"> 10 млн. евро </w:t>
            </w:r>
          </w:p>
        </w:tc>
        <w:tc>
          <w:tcPr>
            <w:tcW w:w="157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4A4BB03"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268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EA73196"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xml:space="preserve">Покрива щети, причинени от служителите или продуктите на изпълнителя. Това може да включва малки, но също и големи щети (включително наранявания). </w:t>
            </w:r>
          </w:p>
        </w:tc>
        <w:tc>
          <w:tcPr>
            <w:tcW w:w="2126" w:type="dxa"/>
            <w:gridSpan w:val="3"/>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F263CFA"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c>
          <w:tcPr>
            <w:tcW w:w="166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8FE3BD5" w14:textId="77777777" w:rsidR="008D4DCE" w:rsidRPr="00CD1C87" w:rsidRDefault="008D4DCE" w:rsidP="008D4DCE">
            <w:pPr>
              <w:spacing w:line="240" w:lineRule="auto"/>
              <w:rPr>
                <w:rFonts w:ascii="Arial" w:hAnsi="Arial" w:cs="Arial"/>
                <w:sz w:val="18"/>
                <w:szCs w:val="18"/>
              </w:rPr>
            </w:pPr>
            <w:r>
              <w:rPr>
                <w:rFonts w:ascii="Arial" w:hAnsi="Arial"/>
                <w:sz w:val="18"/>
              </w:rPr>
              <w:t>По желание на клиента покажете застрахователната полица „AVB“ преди началото на строителните работи</w:t>
            </w:r>
          </w:p>
        </w:tc>
        <w:tc>
          <w:tcPr>
            <w:tcW w:w="17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C4A1B58"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Незабавно спрете работата, докато застраховката бъде сключена</w:t>
            </w:r>
          </w:p>
        </w:tc>
      </w:tr>
      <w:tr w:rsidR="00DA7093" w:rsidRPr="00E175BF" w14:paraId="28AA59A8" w14:textId="77777777" w:rsidTr="00DA7093">
        <w:trPr>
          <w:gridAfter w:val="1"/>
          <w:wAfter w:w="1061" w:type="dxa"/>
          <w:trHeight w:val="51"/>
        </w:trPr>
        <w:tc>
          <w:tcPr>
            <w:tcW w:w="15997" w:type="dxa"/>
            <w:gridSpan w:val="11"/>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41B71B97" w14:textId="3C2D844B" w:rsidR="00DA7093" w:rsidRPr="00DA7093" w:rsidRDefault="00DA7093" w:rsidP="008D4DCE">
            <w:pPr>
              <w:spacing w:line="240" w:lineRule="auto"/>
              <w:rPr>
                <w:rFonts w:ascii="Arial" w:hAnsi="Arial" w:cs="Arial"/>
                <w:b/>
                <w:bCs/>
                <w:color w:val="000000"/>
              </w:rPr>
            </w:pPr>
            <w:r>
              <w:rPr>
                <w:rFonts w:ascii="Arial" w:hAnsi="Arial"/>
                <w:b/>
                <w:color w:val="000000"/>
              </w:rPr>
              <w:t xml:space="preserve">Качество </w:t>
            </w:r>
          </w:p>
        </w:tc>
      </w:tr>
      <w:tr w:rsidR="008D4DCE" w:rsidRPr="00E175BF" w14:paraId="0D0D21DB" w14:textId="77777777" w:rsidTr="00DA7093">
        <w:trPr>
          <w:gridAfter w:val="1"/>
          <w:wAfter w:w="1061" w:type="dxa"/>
          <w:trHeight w:val="61"/>
        </w:trPr>
        <w:tc>
          <w:tcPr>
            <w:tcW w:w="709"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2A3E47CB" w14:textId="77777777" w:rsidR="008D4DCE" w:rsidRPr="00CD1C87" w:rsidRDefault="008D4DCE" w:rsidP="008D4DCE">
            <w:pPr>
              <w:spacing w:line="240" w:lineRule="auto"/>
              <w:rPr>
                <w:rFonts w:ascii="Arial" w:hAnsi="Arial" w:cs="Arial"/>
                <w:sz w:val="18"/>
                <w:szCs w:val="18"/>
              </w:rPr>
            </w:pPr>
            <w:r>
              <w:rPr>
                <w:rFonts w:ascii="Arial" w:hAnsi="Arial"/>
                <w:sz w:val="18"/>
              </w:rPr>
              <w:t>1.15</w:t>
            </w:r>
          </w:p>
        </w:tc>
        <w:tc>
          <w:tcPr>
            <w:tcW w:w="3828"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3254EE58" w14:textId="77777777" w:rsidR="008D4DCE" w:rsidRPr="00CD1C87" w:rsidRDefault="008D4DCE" w:rsidP="008D4DCE">
            <w:pPr>
              <w:spacing w:line="240" w:lineRule="auto"/>
              <w:rPr>
                <w:rFonts w:ascii="Arial" w:hAnsi="Arial" w:cs="Arial"/>
                <w:b/>
                <w:bCs/>
                <w:color w:val="808080"/>
                <w:sz w:val="18"/>
                <w:szCs w:val="18"/>
              </w:rPr>
            </w:pPr>
            <w:r>
              <w:rPr>
                <w:rFonts w:ascii="Arial" w:hAnsi="Arial"/>
                <w:b/>
                <w:color w:val="808080"/>
                <w:sz w:val="18"/>
              </w:rPr>
              <w:t>Системата трябва да бъде проектирана и внедрена в съответствие с последната версия на ръководството за слънчева енергия на ISSO (</w:t>
            </w:r>
            <w:proofErr w:type="spellStart"/>
            <w:r>
              <w:rPr>
                <w:rFonts w:ascii="Arial" w:hAnsi="Arial"/>
                <w:b/>
                <w:color w:val="808080"/>
                <w:sz w:val="18"/>
              </w:rPr>
              <w:t>Handboek</w:t>
            </w:r>
            <w:proofErr w:type="spellEnd"/>
            <w:r>
              <w:rPr>
                <w:rFonts w:ascii="Arial" w:hAnsi="Arial"/>
                <w:b/>
                <w:color w:val="808080"/>
                <w:sz w:val="18"/>
              </w:rPr>
              <w:t xml:space="preserve"> </w:t>
            </w:r>
            <w:proofErr w:type="spellStart"/>
            <w:r>
              <w:rPr>
                <w:rFonts w:ascii="Arial" w:hAnsi="Arial"/>
                <w:b/>
                <w:color w:val="808080"/>
                <w:sz w:val="18"/>
              </w:rPr>
              <w:t>Zonne-energie</w:t>
            </w:r>
            <w:proofErr w:type="spellEnd"/>
            <w:r>
              <w:rPr>
                <w:rFonts w:ascii="Arial" w:hAnsi="Arial"/>
                <w:b/>
                <w:color w:val="808080"/>
                <w:sz w:val="18"/>
              </w:rPr>
              <w:t xml:space="preserve">, </w:t>
            </w:r>
            <w:proofErr w:type="spellStart"/>
            <w:r>
              <w:rPr>
                <w:rFonts w:ascii="Arial" w:hAnsi="Arial"/>
                <w:b/>
                <w:color w:val="808080"/>
                <w:sz w:val="18"/>
              </w:rPr>
              <w:t>Hbze</w:t>
            </w:r>
            <w:proofErr w:type="spellEnd"/>
            <w:r>
              <w:rPr>
                <w:rFonts w:ascii="Arial" w:hAnsi="Arial"/>
                <w:b/>
                <w:color w:val="808080"/>
                <w:sz w:val="18"/>
              </w:rPr>
              <w:t>, напр. 2022 г.)</w:t>
            </w:r>
          </w:p>
        </w:tc>
        <w:tc>
          <w:tcPr>
            <w:tcW w:w="170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F487743"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572"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1A14489E" w14:textId="77777777" w:rsidR="008D4DCE" w:rsidRPr="00CD1C87" w:rsidRDefault="008D4DCE" w:rsidP="008D4DCE">
            <w:pPr>
              <w:spacing w:line="240" w:lineRule="auto"/>
              <w:jc w:val="center"/>
              <w:rPr>
                <w:rFonts w:ascii="Arial" w:hAnsi="Arial" w:cs="Arial"/>
                <w:b/>
                <w:bCs/>
                <w:sz w:val="18"/>
                <w:szCs w:val="18"/>
              </w:rPr>
            </w:pPr>
            <w:r>
              <w:rPr>
                <w:rFonts w:ascii="Arial" w:hAnsi="Arial"/>
                <w:b/>
                <w:sz w:val="18"/>
              </w:rPr>
              <w:t>?</w:t>
            </w:r>
          </w:p>
        </w:tc>
        <w:tc>
          <w:tcPr>
            <w:tcW w:w="268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73291DE"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По желание това изискване може да бъде включено за проекти по-малки от 1 </w:t>
            </w:r>
            <w:proofErr w:type="spellStart"/>
            <w:r>
              <w:rPr>
                <w:rFonts w:ascii="Arial" w:hAnsi="Arial"/>
                <w:color w:val="000000"/>
                <w:sz w:val="18"/>
              </w:rPr>
              <w:t>MWp</w:t>
            </w:r>
            <w:proofErr w:type="spellEnd"/>
            <w:r>
              <w:rPr>
                <w:rFonts w:ascii="Arial" w:hAnsi="Arial"/>
                <w:color w:val="000000"/>
                <w:sz w:val="18"/>
              </w:rPr>
              <w:t>. Не е необходимо за специални или мащабни проекти, изпълнявани от големи/международни EPC изпълнители.</w:t>
            </w:r>
          </w:p>
        </w:tc>
        <w:tc>
          <w:tcPr>
            <w:tcW w:w="2126"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0A12BB88" w14:textId="77777777" w:rsidR="008D4DCE" w:rsidRPr="00CD1C87" w:rsidRDefault="008D4DCE" w:rsidP="008D4DCE">
            <w:pPr>
              <w:spacing w:line="240" w:lineRule="auto"/>
              <w:rPr>
                <w:rFonts w:ascii="Arial" w:hAnsi="Arial" w:cs="Arial"/>
                <w:color w:val="FF0000"/>
                <w:sz w:val="18"/>
                <w:szCs w:val="18"/>
              </w:rPr>
            </w:pPr>
            <w:r>
              <w:rPr>
                <w:rFonts w:ascii="Arial" w:hAnsi="Arial"/>
                <w:color w:val="FF0000"/>
                <w:sz w:val="18"/>
              </w:rPr>
              <w:t> </w:t>
            </w:r>
          </w:p>
        </w:tc>
        <w:tc>
          <w:tcPr>
            <w:tcW w:w="166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BB107A2"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7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217E804F"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r>
      <w:tr w:rsidR="00853D94" w:rsidRPr="00E175BF" w14:paraId="42E38AED" w14:textId="77777777" w:rsidTr="00DA7093">
        <w:trPr>
          <w:gridAfter w:val="1"/>
          <w:wAfter w:w="1061" w:type="dxa"/>
          <w:trHeight w:val="51"/>
        </w:trPr>
        <w:tc>
          <w:tcPr>
            <w:tcW w:w="15997" w:type="dxa"/>
            <w:gridSpan w:val="11"/>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193FE291" w14:textId="294B0505" w:rsidR="00853D94" w:rsidRPr="00853D94" w:rsidRDefault="00853D94" w:rsidP="008D4DCE">
            <w:pPr>
              <w:spacing w:line="240" w:lineRule="auto"/>
              <w:rPr>
                <w:rFonts w:ascii="Arial" w:hAnsi="Arial" w:cs="Arial"/>
                <w:b/>
                <w:bCs/>
                <w:color w:val="000000"/>
              </w:rPr>
            </w:pPr>
            <w:r>
              <w:rPr>
                <w:rFonts w:ascii="Arial" w:hAnsi="Arial"/>
                <w:b/>
                <w:color w:val="000000"/>
              </w:rPr>
              <w:t>Такса за обезвреждане и излизане от употреба</w:t>
            </w:r>
          </w:p>
        </w:tc>
      </w:tr>
      <w:tr w:rsidR="008D4DCE" w:rsidRPr="00E175BF" w14:paraId="480CD583" w14:textId="77777777" w:rsidTr="00DA7093">
        <w:trPr>
          <w:gridAfter w:val="1"/>
          <w:wAfter w:w="1061" w:type="dxa"/>
          <w:trHeight w:val="6081"/>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hideMark/>
          </w:tcPr>
          <w:p w14:paraId="2E556D0E" w14:textId="77777777" w:rsidR="008D4DCE" w:rsidRPr="00CD1C87" w:rsidRDefault="008D4DCE" w:rsidP="00DA7093">
            <w:pPr>
              <w:spacing w:line="240" w:lineRule="auto"/>
              <w:rPr>
                <w:rFonts w:ascii="Arial" w:hAnsi="Arial" w:cs="Arial"/>
                <w:sz w:val="18"/>
                <w:szCs w:val="18"/>
              </w:rPr>
            </w:pPr>
            <w:r>
              <w:rPr>
                <w:rFonts w:ascii="Arial" w:hAnsi="Arial"/>
                <w:sz w:val="18"/>
              </w:rPr>
              <w:lastRenderedPageBreak/>
              <w:t>1.16</w:t>
            </w:r>
          </w:p>
        </w:tc>
        <w:tc>
          <w:tcPr>
            <w:tcW w:w="3828" w:type="dxa"/>
            <w:tcBorders>
              <w:top w:val="single" w:sz="4" w:space="0" w:color="auto"/>
              <w:left w:val="nil"/>
              <w:bottom w:val="single" w:sz="4" w:space="0" w:color="auto"/>
              <w:right w:val="single" w:sz="4" w:space="0" w:color="auto"/>
            </w:tcBorders>
            <w:shd w:val="clear" w:color="auto" w:fill="auto"/>
            <w:tcMar>
              <w:top w:w="57" w:type="dxa"/>
              <w:bottom w:w="57" w:type="dxa"/>
            </w:tcMar>
            <w:hideMark/>
          </w:tcPr>
          <w:p w14:paraId="1E458C74" w14:textId="77777777" w:rsidR="008D4DCE" w:rsidRPr="00CD1C87" w:rsidRDefault="008D4DCE" w:rsidP="00DA7093">
            <w:pPr>
              <w:spacing w:line="240" w:lineRule="auto"/>
              <w:rPr>
                <w:rFonts w:ascii="Arial" w:hAnsi="Arial" w:cs="Arial"/>
                <w:b/>
                <w:bCs/>
                <w:sz w:val="18"/>
                <w:szCs w:val="18"/>
              </w:rPr>
            </w:pPr>
            <w:r>
              <w:rPr>
                <w:rFonts w:ascii="Arial" w:hAnsi="Arial"/>
                <w:b/>
                <w:sz w:val="18"/>
              </w:rPr>
              <w:t>Таксата за обезвреждане при премахване на слънчевите панели при излизането им от употреба трябва да бъде платена (чрез доставчик) на фондация OPEN (</w:t>
            </w:r>
            <w:proofErr w:type="spellStart"/>
            <w:r>
              <w:rPr>
                <w:rFonts w:ascii="Arial" w:hAnsi="Arial"/>
                <w:b/>
                <w:sz w:val="18"/>
              </w:rPr>
              <w:t>Stichting</w:t>
            </w:r>
            <w:proofErr w:type="spellEnd"/>
            <w:r>
              <w:rPr>
                <w:rFonts w:ascii="Arial" w:hAnsi="Arial"/>
                <w:b/>
                <w:sz w:val="18"/>
              </w:rPr>
              <w:t xml:space="preserve"> OPEN).</w:t>
            </w:r>
          </w:p>
        </w:tc>
        <w:tc>
          <w:tcPr>
            <w:tcW w:w="1701" w:type="dxa"/>
            <w:tcBorders>
              <w:top w:val="single" w:sz="4" w:space="0" w:color="auto"/>
              <w:left w:val="nil"/>
              <w:bottom w:val="single" w:sz="4" w:space="0" w:color="auto"/>
              <w:right w:val="single" w:sz="4" w:space="0" w:color="auto"/>
            </w:tcBorders>
            <w:shd w:val="clear" w:color="auto" w:fill="auto"/>
            <w:tcMar>
              <w:top w:w="57" w:type="dxa"/>
              <w:bottom w:w="57" w:type="dxa"/>
            </w:tcMar>
            <w:hideMark/>
          </w:tcPr>
          <w:p w14:paraId="6D29F3DD" w14:textId="77777777" w:rsidR="008D4DCE" w:rsidRPr="00CD1C87" w:rsidRDefault="008D4DCE" w:rsidP="00DA7093">
            <w:pPr>
              <w:spacing w:line="240" w:lineRule="auto"/>
              <w:rPr>
                <w:rFonts w:ascii="Arial" w:hAnsi="Arial" w:cs="Arial"/>
                <w:b/>
                <w:bCs/>
                <w:sz w:val="18"/>
                <w:szCs w:val="18"/>
              </w:rPr>
            </w:pPr>
            <w:r>
              <w:rPr>
                <w:rFonts w:ascii="Arial" w:hAnsi="Arial"/>
                <w:b/>
                <w:sz w:val="18"/>
              </w:rPr>
              <w:t> </w:t>
            </w:r>
          </w:p>
        </w:tc>
        <w:tc>
          <w:tcPr>
            <w:tcW w:w="1572" w:type="dxa"/>
            <w:tcBorders>
              <w:top w:val="single" w:sz="4" w:space="0" w:color="auto"/>
              <w:left w:val="nil"/>
              <w:bottom w:val="single" w:sz="4" w:space="0" w:color="auto"/>
              <w:right w:val="single" w:sz="4" w:space="0" w:color="auto"/>
            </w:tcBorders>
            <w:shd w:val="clear" w:color="auto" w:fill="auto"/>
            <w:tcMar>
              <w:top w:w="57" w:type="dxa"/>
              <w:bottom w:w="57" w:type="dxa"/>
            </w:tcMar>
            <w:hideMark/>
          </w:tcPr>
          <w:p w14:paraId="7D7D4830" w14:textId="77777777" w:rsidR="008D4DCE" w:rsidRPr="00CD1C87" w:rsidRDefault="008D4DCE" w:rsidP="00DA7093">
            <w:pPr>
              <w:spacing w:line="240" w:lineRule="auto"/>
              <w:rPr>
                <w:rFonts w:ascii="Arial" w:hAnsi="Arial" w:cs="Arial"/>
                <w:b/>
                <w:bCs/>
                <w:sz w:val="18"/>
                <w:szCs w:val="18"/>
              </w:rPr>
            </w:pPr>
            <w:r>
              <w:rPr>
                <w:rFonts w:ascii="Arial" w:hAnsi="Arial"/>
                <w:b/>
                <w:sz w:val="18"/>
              </w:rPr>
              <w:t> </w:t>
            </w:r>
          </w:p>
        </w:tc>
        <w:tc>
          <w:tcPr>
            <w:tcW w:w="2681" w:type="dxa"/>
            <w:tcBorders>
              <w:top w:val="single" w:sz="4" w:space="0" w:color="auto"/>
              <w:left w:val="nil"/>
              <w:bottom w:val="single" w:sz="4" w:space="0" w:color="auto"/>
              <w:right w:val="single" w:sz="4" w:space="0" w:color="auto"/>
            </w:tcBorders>
            <w:shd w:val="clear" w:color="auto" w:fill="auto"/>
            <w:tcMar>
              <w:top w:w="57" w:type="dxa"/>
              <w:bottom w:w="57" w:type="dxa"/>
            </w:tcMar>
            <w:hideMark/>
          </w:tcPr>
          <w:p w14:paraId="4A4750A6" w14:textId="77777777" w:rsidR="008D4DCE" w:rsidRPr="00CD1C87" w:rsidRDefault="008D4DCE" w:rsidP="00DA7093">
            <w:pPr>
              <w:spacing w:line="240" w:lineRule="auto"/>
              <w:rPr>
                <w:rFonts w:ascii="Arial" w:hAnsi="Arial" w:cs="Arial"/>
                <w:color w:val="000000"/>
                <w:sz w:val="18"/>
                <w:szCs w:val="18"/>
              </w:rPr>
            </w:pPr>
            <w:r>
              <w:rPr>
                <w:rFonts w:ascii="Arial" w:hAnsi="Arial"/>
                <w:color w:val="000000"/>
                <w:sz w:val="18"/>
              </w:rPr>
              <w:t xml:space="preserve">От 1 юли 2023 г. тази такса се посочва във фактурите на търговците на едро и другите вносители. </w:t>
            </w:r>
          </w:p>
        </w:tc>
        <w:tc>
          <w:tcPr>
            <w:tcW w:w="2126" w:type="dxa"/>
            <w:gridSpan w:val="3"/>
            <w:tcBorders>
              <w:top w:val="single" w:sz="4" w:space="0" w:color="auto"/>
              <w:left w:val="nil"/>
              <w:bottom w:val="single" w:sz="4" w:space="0" w:color="auto"/>
              <w:right w:val="single" w:sz="4" w:space="0" w:color="auto"/>
            </w:tcBorders>
            <w:shd w:val="clear" w:color="auto" w:fill="auto"/>
            <w:tcMar>
              <w:top w:w="57" w:type="dxa"/>
              <w:bottom w:w="57" w:type="dxa"/>
            </w:tcMar>
            <w:hideMark/>
          </w:tcPr>
          <w:p w14:paraId="2CEDC9D8" w14:textId="77777777" w:rsidR="008D4DCE" w:rsidRPr="00CD1C87" w:rsidRDefault="008D4DCE" w:rsidP="00DA7093">
            <w:pPr>
              <w:spacing w:line="240" w:lineRule="auto"/>
              <w:rPr>
                <w:rFonts w:ascii="Arial" w:hAnsi="Arial" w:cs="Arial"/>
                <w:color w:val="000000"/>
                <w:sz w:val="18"/>
                <w:szCs w:val="18"/>
              </w:rPr>
            </w:pPr>
            <w:r>
              <w:rPr>
                <w:rFonts w:ascii="Arial" w:hAnsi="Arial"/>
                <w:color w:val="000000"/>
                <w:sz w:val="18"/>
              </w:rPr>
              <w:t xml:space="preserve">В случай на слънчеви панели, внесени от изпълнителя, който в резултат на това става законен „производител“, клиентът се регистрира във фондация OPEN. След като това стане, се уреждат административните задължения, а именно декларирането на производителя и плащането на таксата за управление на отпадъците. Когато закупува слънчеви панели от нидерландска страна, като например търговец на едро, изпълнителят трябва да провери дали нидерландската страна е член на фондация OPEN. Преглед на всички регистрирани продукти можете да намерите на уебсайта на фондация OPEN. </w:t>
            </w:r>
          </w:p>
        </w:tc>
        <w:tc>
          <w:tcPr>
            <w:tcW w:w="1661" w:type="dxa"/>
            <w:tcBorders>
              <w:top w:val="single" w:sz="4" w:space="0" w:color="auto"/>
              <w:left w:val="nil"/>
              <w:bottom w:val="single" w:sz="4" w:space="0" w:color="auto"/>
              <w:right w:val="single" w:sz="4" w:space="0" w:color="auto"/>
            </w:tcBorders>
            <w:shd w:val="clear" w:color="auto" w:fill="auto"/>
            <w:tcMar>
              <w:top w:w="57" w:type="dxa"/>
              <w:bottom w:w="57" w:type="dxa"/>
            </w:tcMar>
            <w:hideMark/>
          </w:tcPr>
          <w:p w14:paraId="39653FA2" w14:textId="77777777" w:rsidR="008D4DCE" w:rsidRPr="00CD1C87" w:rsidRDefault="008D4DCE" w:rsidP="00DA7093">
            <w:pPr>
              <w:spacing w:line="240" w:lineRule="auto"/>
              <w:rPr>
                <w:rFonts w:ascii="Arial" w:hAnsi="Arial" w:cs="Arial"/>
                <w:sz w:val="18"/>
                <w:szCs w:val="18"/>
              </w:rPr>
            </w:pPr>
            <w:r>
              <w:rPr>
                <w:rFonts w:ascii="Arial" w:hAnsi="Arial"/>
                <w:sz w:val="18"/>
              </w:rPr>
              <w:t>Последваща, незадължителна: проверете фактурата на доставените слънчеви панели.</w:t>
            </w:r>
          </w:p>
        </w:tc>
        <w:tc>
          <w:tcPr>
            <w:tcW w:w="17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hideMark/>
          </w:tcPr>
          <w:p w14:paraId="7C46ED5C" w14:textId="77777777" w:rsidR="008D4DCE" w:rsidRPr="00CD1C87" w:rsidRDefault="008D4DCE" w:rsidP="00DA7093">
            <w:pPr>
              <w:spacing w:line="240" w:lineRule="auto"/>
              <w:rPr>
                <w:rFonts w:ascii="Arial" w:hAnsi="Arial" w:cs="Arial"/>
                <w:color w:val="000000"/>
                <w:sz w:val="18"/>
                <w:szCs w:val="18"/>
              </w:rPr>
            </w:pPr>
            <w:r>
              <w:rPr>
                <w:rFonts w:ascii="Arial" w:hAnsi="Arial"/>
                <w:color w:val="000000"/>
                <w:sz w:val="18"/>
              </w:rPr>
              <w:t> </w:t>
            </w:r>
          </w:p>
        </w:tc>
      </w:tr>
      <w:tr w:rsidR="00DA7093" w:rsidRPr="00E175BF" w14:paraId="6F5A2B8E" w14:textId="77777777" w:rsidTr="00DA7093">
        <w:trPr>
          <w:gridAfter w:val="1"/>
          <w:wAfter w:w="1061" w:type="dxa"/>
          <w:trHeight w:val="51"/>
        </w:trPr>
        <w:tc>
          <w:tcPr>
            <w:tcW w:w="15997" w:type="dxa"/>
            <w:gridSpan w:val="11"/>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2D6AA574" w14:textId="32AA6CEC" w:rsidR="00DA7093" w:rsidRPr="00DA7093" w:rsidRDefault="00DA7093" w:rsidP="008D4DCE">
            <w:pPr>
              <w:spacing w:line="240" w:lineRule="auto"/>
              <w:rPr>
                <w:rFonts w:ascii="Arial" w:hAnsi="Arial" w:cs="Arial"/>
                <w:b/>
                <w:bCs/>
                <w:color w:val="000000"/>
              </w:rPr>
            </w:pPr>
            <w:r>
              <w:rPr>
                <w:rFonts w:ascii="Arial" w:hAnsi="Arial"/>
                <w:b/>
                <w:color w:val="000000"/>
              </w:rPr>
              <w:t>Условия на труд, спазване на правилата</w:t>
            </w:r>
          </w:p>
        </w:tc>
      </w:tr>
      <w:tr w:rsidR="008D4DCE" w:rsidRPr="00E175BF" w14:paraId="42B89348" w14:textId="77777777" w:rsidTr="00DA7093">
        <w:trPr>
          <w:gridAfter w:val="1"/>
          <w:wAfter w:w="1061" w:type="dxa"/>
          <w:trHeight w:val="720"/>
        </w:trPr>
        <w:tc>
          <w:tcPr>
            <w:tcW w:w="709"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7145CD4F" w14:textId="77777777" w:rsidR="008D4DCE" w:rsidRPr="00CD1C87" w:rsidRDefault="008D4DCE" w:rsidP="008D4DCE">
            <w:pPr>
              <w:spacing w:line="240" w:lineRule="auto"/>
              <w:rPr>
                <w:rFonts w:ascii="Arial" w:hAnsi="Arial" w:cs="Arial"/>
                <w:sz w:val="18"/>
                <w:szCs w:val="18"/>
              </w:rPr>
            </w:pPr>
            <w:r>
              <w:rPr>
                <w:rFonts w:ascii="Arial" w:hAnsi="Arial"/>
                <w:sz w:val="18"/>
              </w:rPr>
              <w:t>1.17</w:t>
            </w:r>
          </w:p>
        </w:tc>
        <w:tc>
          <w:tcPr>
            <w:tcW w:w="382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DE2511A" w14:textId="77777777" w:rsidR="008D4DCE" w:rsidRPr="00CD1C87" w:rsidRDefault="008D4DCE" w:rsidP="008D4DCE">
            <w:pPr>
              <w:spacing w:line="240" w:lineRule="auto"/>
              <w:rPr>
                <w:rFonts w:ascii="Arial" w:hAnsi="Arial" w:cs="Arial"/>
                <w:b/>
                <w:bCs/>
                <w:sz w:val="18"/>
                <w:szCs w:val="18"/>
              </w:rPr>
            </w:pPr>
            <w:r>
              <w:rPr>
                <w:rFonts w:ascii="Arial" w:hAnsi="Arial"/>
                <w:color w:val="000000"/>
                <w:sz w:val="18"/>
              </w:rPr>
              <w:t xml:space="preserve">Трябва да се спазват </w:t>
            </w:r>
            <w:r>
              <w:rPr>
                <w:rFonts w:ascii="Arial" w:hAnsi="Arial"/>
                <w:b/>
                <w:color w:val="000000"/>
                <w:sz w:val="18"/>
              </w:rPr>
              <w:t>Инструкциите за монтаж</w:t>
            </w:r>
            <w:r>
              <w:rPr>
                <w:rFonts w:ascii="Arial" w:hAnsi="Arial"/>
                <w:color w:val="000000"/>
                <w:sz w:val="18"/>
              </w:rPr>
              <w:t>, предоставени от доставчиците/производителите на слънчевите панели, инвертора(</w:t>
            </w:r>
            <w:proofErr w:type="spellStart"/>
            <w:r>
              <w:rPr>
                <w:rFonts w:ascii="Arial" w:hAnsi="Arial"/>
                <w:color w:val="000000"/>
                <w:sz w:val="18"/>
              </w:rPr>
              <w:t>ите</w:t>
            </w:r>
            <w:proofErr w:type="spellEnd"/>
            <w:r>
              <w:rPr>
                <w:rFonts w:ascii="Arial" w:hAnsi="Arial"/>
                <w:color w:val="000000"/>
                <w:sz w:val="18"/>
              </w:rPr>
              <w:t xml:space="preserve">) и свързващите елементи.  </w:t>
            </w:r>
          </w:p>
        </w:tc>
        <w:tc>
          <w:tcPr>
            <w:tcW w:w="170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E4E2099"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57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645525D"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268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C75B040" w14:textId="77777777" w:rsidR="008D4DCE" w:rsidRPr="00CD1C87" w:rsidRDefault="008D4DCE" w:rsidP="008D4DCE">
            <w:pPr>
              <w:spacing w:line="240" w:lineRule="auto"/>
              <w:rPr>
                <w:rFonts w:ascii="Arial" w:hAnsi="Arial" w:cs="Arial"/>
                <w:sz w:val="18"/>
                <w:szCs w:val="18"/>
              </w:rPr>
            </w:pPr>
            <w:r>
              <w:rPr>
                <w:rFonts w:ascii="Arial" w:hAnsi="Arial"/>
                <w:sz w:val="18"/>
              </w:rPr>
              <w:t> </w:t>
            </w:r>
          </w:p>
        </w:tc>
        <w:tc>
          <w:tcPr>
            <w:tcW w:w="2126"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19F74166" w14:textId="77777777" w:rsidR="008D4DCE" w:rsidRPr="00CD1C87" w:rsidRDefault="008D4DCE" w:rsidP="008D4DCE">
            <w:pPr>
              <w:spacing w:line="240" w:lineRule="auto"/>
              <w:rPr>
                <w:rFonts w:ascii="Arial" w:hAnsi="Arial" w:cs="Arial"/>
                <w:sz w:val="18"/>
                <w:szCs w:val="18"/>
              </w:rPr>
            </w:pPr>
            <w:r>
              <w:rPr>
                <w:rFonts w:ascii="Arial" w:hAnsi="Arial"/>
                <w:sz w:val="18"/>
              </w:rPr>
              <w:t> </w:t>
            </w:r>
          </w:p>
        </w:tc>
        <w:tc>
          <w:tcPr>
            <w:tcW w:w="166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D9497BC" w14:textId="77777777" w:rsidR="008D4DCE" w:rsidRPr="00CD1C87" w:rsidRDefault="008D4DCE" w:rsidP="008D4DCE">
            <w:pPr>
              <w:spacing w:line="240" w:lineRule="auto"/>
              <w:rPr>
                <w:rFonts w:ascii="Arial" w:hAnsi="Arial" w:cs="Arial"/>
                <w:sz w:val="18"/>
                <w:szCs w:val="18"/>
              </w:rPr>
            </w:pPr>
            <w:r>
              <w:rPr>
                <w:rFonts w:ascii="Arial" w:hAnsi="Arial"/>
                <w:sz w:val="18"/>
              </w:rPr>
              <w:t>Проверка по „Обхват 12“</w:t>
            </w:r>
          </w:p>
        </w:tc>
        <w:tc>
          <w:tcPr>
            <w:tcW w:w="17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088DCB30"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r>
      <w:tr w:rsidR="008D4DCE" w:rsidRPr="00E175BF" w14:paraId="5F8BFC64" w14:textId="77777777" w:rsidTr="00E05E85">
        <w:trPr>
          <w:gridAfter w:val="1"/>
          <w:wAfter w:w="1061" w:type="dxa"/>
          <w:trHeight w:val="3811"/>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DF6F664" w14:textId="77777777" w:rsidR="008D4DCE" w:rsidRPr="00CD1C87" w:rsidRDefault="008D4DCE" w:rsidP="008D4DCE">
            <w:pPr>
              <w:spacing w:line="240" w:lineRule="auto"/>
              <w:rPr>
                <w:rFonts w:ascii="Arial" w:hAnsi="Arial" w:cs="Arial"/>
                <w:sz w:val="18"/>
                <w:szCs w:val="18"/>
              </w:rPr>
            </w:pPr>
            <w:r>
              <w:rPr>
                <w:rFonts w:ascii="Arial" w:hAnsi="Arial"/>
                <w:sz w:val="18"/>
              </w:rPr>
              <w:lastRenderedPageBreak/>
              <w:t>1.18</w:t>
            </w:r>
          </w:p>
        </w:tc>
        <w:tc>
          <w:tcPr>
            <w:tcW w:w="382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6572DE0" w14:textId="77777777" w:rsidR="008D4DCE" w:rsidRPr="00CD1C87" w:rsidRDefault="008D4DCE" w:rsidP="008D4DCE">
            <w:pPr>
              <w:spacing w:line="240" w:lineRule="auto"/>
              <w:rPr>
                <w:rFonts w:ascii="Arial" w:hAnsi="Arial" w:cs="Arial"/>
                <w:b/>
                <w:bCs/>
                <w:sz w:val="18"/>
                <w:szCs w:val="18"/>
              </w:rPr>
            </w:pPr>
            <w:r>
              <w:rPr>
                <w:rFonts w:ascii="Arial" w:hAnsi="Arial"/>
                <w:b/>
                <w:color w:val="000000"/>
                <w:sz w:val="18"/>
              </w:rPr>
              <w:t xml:space="preserve">Условия на труд в Нидерландия </w:t>
            </w:r>
            <w:r>
              <w:rPr>
                <w:rFonts w:ascii="Arial" w:hAnsi="Arial"/>
                <w:color w:val="000000"/>
                <w:sz w:val="18"/>
              </w:rPr>
              <w:t xml:space="preserve">Трябва да се спазва нидерландското трудово законодателство, включително за работниците мигранти. </w:t>
            </w:r>
          </w:p>
        </w:tc>
        <w:tc>
          <w:tcPr>
            <w:tcW w:w="170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987B229"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57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5CA82D3"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268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5098768" w14:textId="77777777" w:rsidR="008D4DCE" w:rsidRPr="00CD1C87" w:rsidRDefault="008D4DCE" w:rsidP="008D4DCE">
            <w:pPr>
              <w:spacing w:line="240" w:lineRule="auto"/>
              <w:rPr>
                <w:rFonts w:ascii="Arial" w:hAnsi="Arial" w:cs="Arial"/>
                <w:color w:val="FF0000"/>
                <w:sz w:val="18"/>
                <w:szCs w:val="18"/>
              </w:rPr>
            </w:pPr>
            <w:r>
              <w:rPr>
                <w:rFonts w:ascii="Arial" w:hAnsi="Arial"/>
                <w:color w:val="FF0000"/>
                <w:sz w:val="18"/>
              </w:rPr>
              <w:t> </w:t>
            </w:r>
          </w:p>
        </w:tc>
        <w:tc>
          <w:tcPr>
            <w:tcW w:w="2126" w:type="dxa"/>
            <w:gridSpan w:val="3"/>
            <w:tcBorders>
              <w:top w:val="single" w:sz="4" w:space="0" w:color="auto"/>
              <w:left w:val="nil"/>
              <w:bottom w:val="single" w:sz="4" w:space="0" w:color="auto"/>
              <w:right w:val="nil"/>
            </w:tcBorders>
            <w:shd w:val="clear" w:color="auto" w:fill="auto"/>
            <w:tcMar>
              <w:top w:w="57" w:type="dxa"/>
              <w:bottom w:w="57" w:type="dxa"/>
            </w:tcMar>
            <w:vAlign w:val="center"/>
            <w:hideMark/>
          </w:tcPr>
          <w:p w14:paraId="199C87CF" w14:textId="77777777" w:rsidR="008D4DCE" w:rsidRPr="00CD1C87" w:rsidRDefault="008D4DCE" w:rsidP="008D4DCE">
            <w:pPr>
              <w:spacing w:line="240" w:lineRule="auto"/>
              <w:rPr>
                <w:rFonts w:ascii="Arial" w:hAnsi="Arial" w:cs="Arial"/>
                <w:sz w:val="18"/>
                <w:szCs w:val="18"/>
              </w:rPr>
            </w:pPr>
            <w:r>
              <w:rPr>
                <w:rFonts w:ascii="Arial" w:hAnsi="Arial"/>
                <w:color w:val="000000"/>
                <w:sz w:val="18"/>
              </w:rPr>
              <w:t xml:space="preserve">Ако се наемат работници мигранти, клиентът трябва да осигури подходящо настаняване и възнаграждение, като не трябва да се превишава работното време, определено по закон. </w:t>
            </w:r>
            <w:r>
              <w:rPr>
                <w:rFonts w:ascii="Arial" w:hAnsi="Arial"/>
                <w:color w:val="000000"/>
                <w:sz w:val="16"/>
              </w:rPr>
              <w:t>Настаняване: ако се наемат работници мигранти, не трябва да има финансова зависимост — пряка или косвена — между тези работници и клиента по отношение на настаняването. Дори ако работниците са наети чрез агенция за временна заетост, не трябва да има финансова зависимост между агенцията за временна заетост и мястото за настаняване на работниците.</w:t>
            </w:r>
          </w:p>
        </w:tc>
        <w:tc>
          <w:tcPr>
            <w:tcW w:w="166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512E0AD" w14:textId="77777777" w:rsidR="008D4DCE" w:rsidRPr="00CD1C87" w:rsidRDefault="008D4DCE" w:rsidP="008D4DCE">
            <w:pPr>
              <w:spacing w:line="240" w:lineRule="auto"/>
              <w:rPr>
                <w:rFonts w:ascii="Arial" w:hAnsi="Arial" w:cs="Arial"/>
                <w:sz w:val="18"/>
                <w:szCs w:val="18"/>
              </w:rPr>
            </w:pPr>
            <w:r>
              <w:rPr>
                <w:rFonts w:ascii="Arial" w:hAnsi="Arial"/>
                <w:sz w:val="18"/>
              </w:rPr>
              <w:t> </w:t>
            </w:r>
          </w:p>
        </w:tc>
        <w:tc>
          <w:tcPr>
            <w:tcW w:w="17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0420378"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r>
      <w:tr w:rsidR="00DA7093" w:rsidRPr="00E175BF" w14:paraId="576BB8C0" w14:textId="77777777" w:rsidTr="00E05E85">
        <w:trPr>
          <w:gridAfter w:val="1"/>
          <w:wAfter w:w="1061" w:type="dxa"/>
          <w:trHeight w:val="65"/>
        </w:trPr>
        <w:tc>
          <w:tcPr>
            <w:tcW w:w="15997" w:type="dxa"/>
            <w:gridSpan w:val="11"/>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6D7FB5BB" w14:textId="1F34A987" w:rsidR="00DA7093" w:rsidRPr="00E05E85" w:rsidRDefault="00DA7093" w:rsidP="008D4DCE">
            <w:pPr>
              <w:spacing w:line="240" w:lineRule="auto"/>
              <w:rPr>
                <w:rFonts w:ascii="Arial" w:hAnsi="Arial" w:cs="Arial"/>
                <w:b/>
                <w:bCs/>
              </w:rPr>
            </w:pPr>
            <w:r>
              <w:rPr>
                <w:rFonts w:ascii="Arial" w:hAnsi="Arial"/>
                <w:b/>
              </w:rPr>
              <w:t>Различни незадължителни общи изисквания</w:t>
            </w:r>
          </w:p>
        </w:tc>
      </w:tr>
      <w:tr w:rsidR="008D4DCE" w:rsidRPr="00E175BF" w14:paraId="433FE349" w14:textId="77777777" w:rsidTr="00E05E85">
        <w:trPr>
          <w:gridAfter w:val="1"/>
          <w:wAfter w:w="1061" w:type="dxa"/>
          <w:trHeight w:val="61"/>
        </w:trPr>
        <w:tc>
          <w:tcPr>
            <w:tcW w:w="709"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5A9B744A" w14:textId="77777777" w:rsidR="008D4DCE" w:rsidRPr="00CD1C87" w:rsidRDefault="008D4DCE" w:rsidP="008D4DCE">
            <w:pPr>
              <w:spacing w:line="240" w:lineRule="auto"/>
              <w:rPr>
                <w:rFonts w:ascii="Arial" w:hAnsi="Arial" w:cs="Arial"/>
                <w:sz w:val="18"/>
                <w:szCs w:val="18"/>
              </w:rPr>
            </w:pPr>
            <w:r>
              <w:rPr>
                <w:rFonts w:ascii="Arial" w:hAnsi="Arial"/>
                <w:sz w:val="18"/>
              </w:rPr>
              <w:t>1.19</w:t>
            </w:r>
          </w:p>
        </w:tc>
        <w:tc>
          <w:tcPr>
            <w:tcW w:w="3828"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18C93338" w14:textId="77777777" w:rsidR="008D4DCE" w:rsidRPr="00CD1C87" w:rsidRDefault="008D4DCE" w:rsidP="008D4DCE">
            <w:pPr>
              <w:spacing w:line="240" w:lineRule="auto"/>
              <w:rPr>
                <w:rFonts w:ascii="Arial" w:hAnsi="Arial" w:cs="Arial"/>
                <w:sz w:val="18"/>
                <w:szCs w:val="18"/>
              </w:rPr>
            </w:pPr>
            <w:r>
              <w:rPr>
                <w:rFonts w:ascii="Arial" w:hAnsi="Arial"/>
                <w:sz w:val="18"/>
              </w:rPr>
              <w:t>Гаранция на дружеството майка. Ако изпълнителят има мажоритарен акционер, той трябва да изпълнява ролята на финансов гарант на изпълнителя.</w:t>
            </w:r>
          </w:p>
        </w:tc>
        <w:tc>
          <w:tcPr>
            <w:tcW w:w="170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9BEBA3D"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572"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24FBC0A1" w14:textId="77777777" w:rsidR="008D4DCE" w:rsidRPr="00CD1C87" w:rsidRDefault="008D4DCE" w:rsidP="008D4DCE">
            <w:pPr>
              <w:spacing w:line="240" w:lineRule="auto"/>
              <w:jc w:val="center"/>
              <w:rPr>
                <w:rFonts w:ascii="Arial" w:hAnsi="Arial" w:cs="Arial"/>
                <w:b/>
                <w:bCs/>
                <w:sz w:val="18"/>
                <w:szCs w:val="18"/>
              </w:rPr>
            </w:pPr>
            <w:r>
              <w:rPr>
                <w:rFonts w:ascii="Arial" w:hAnsi="Arial"/>
                <w:b/>
                <w:sz w:val="18"/>
              </w:rPr>
              <w:t>?</w:t>
            </w:r>
          </w:p>
        </w:tc>
        <w:tc>
          <w:tcPr>
            <w:tcW w:w="2681"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6919ADBD" w14:textId="77777777" w:rsidR="008D4DCE" w:rsidRPr="00CD1C87" w:rsidRDefault="008D4DCE" w:rsidP="008D4DCE">
            <w:pPr>
              <w:spacing w:line="240" w:lineRule="auto"/>
              <w:rPr>
                <w:rFonts w:ascii="Arial" w:hAnsi="Arial" w:cs="Arial"/>
                <w:sz w:val="18"/>
                <w:szCs w:val="18"/>
              </w:rPr>
            </w:pPr>
            <w:r>
              <w:rPr>
                <w:rFonts w:ascii="Arial" w:hAnsi="Arial"/>
                <w:sz w:val="18"/>
              </w:rPr>
              <w:t xml:space="preserve">По избор. Понякога вече е обхваната от стандартните условия за покупка. Алтернатива на гаранцията на дружеството майка е работата с нискорискови условия на плащане. </w:t>
            </w:r>
          </w:p>
        </w:tc>
        <w:tc>
          <w:tcPr>
            <w:tcW w:w="2126"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192B0FEB" w14:textId="77777777" w:rsidR="008D4DCE" w:rsidRPr="00CD1C87" w:rsidRDefault="008D4DCE" w:rsidP="008D4DCE">
            <w:pPr>
              <w:spacing w:line="240" w:lineRule="auto"/>
              <w:rPr>
                <w:rFonts w:ascii="Arial" w:hAnsi="Arial" w:cs="Arial"/>
                <w:sz w:val="18"/>
                <w:szCs w:val="18"/>
              </w:rPr>
            </w:pPr>
            <w:r>
              <w:rPr>
                <w:rFonts w:ascii="Arial" w:hAnsi="Arial"/>
                <w:sz w:val="18"/>
              </w:rPr>
              <w:t> </w:t>
            </w:r>
          </w:p>
        </w:tc>
        <w:tc>
          <w:tcPr>
            <w:tcW w:w="166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40E5F33"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7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5666DD2D"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r>
      <w:tr w:rsidR="008D4DCE" w:rsidRPr="00E175BF" w14:paraId="1F1E266D" w14:textId="77777777" w:rsidTr="00E05E85">
        <w:trPr>
          <w:gridAfter w:val="1"/>
          <w:wAfter w:w="1061" w:type="dxa"/>
          <w:trHeight w:val="1906"/>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4FF3C7E" w14:textId="77777777" w:rsidR="008D4DCE" w:rsidRPr="00CD1C87" w:rsidRDefault="008D4DCE" w:rsidP="008D4DCE">
            <w:pPr>
              <w:spacing w:line="240" w:lineRule="auto"/>
              <w:rPr>
                <w:rFonts w:ascii="Arial" w:hAnsi="Arial" w:cs="Arial"/>
                <w:sz w:val="18"/>
                <w:szCs w:val="18"/>
              </w:rPr>
            </w:pPr>
            <w:r>
              <w:rPr>
                <w:rFonts w:ascii="Arial" w:hAnsi="Arial"/>
                <w:sz w:val="18"/>
              </w:rPr>
              <w:lastRenderedPageBreak/>
              <w:t>1.20</w:t>
            </w:r>
          </w:p>
        </w:tc>
        <w:tc>
          <w:tcPr>
            <w:tcW w:w="3828"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4EC06080" w14:textId="77777777" w:rsidR="008D4DCE" w:rsidRPr="00CD1C87" w:rsidRDefault="008D4DCE" w:rsidP="008D4DCE">
            <w:pPr>
              <w:spacing w:line="240" w:lineRule="auto"/>
              <w:rPr>
                <w:rFonts w:ascii="Arial" w:hAnsi="Arial" w:cs="Arial"/>
                <w:sz w:val="18"/>
                <w:szCs w:val="18"/>
              </w:rPr>
            </w:pPr>
            <w:r>
              <w:rPr>
                <w:rFonts w:ascii="Arial" w:hAnsi="Arial"/>
                <w:sz w:val="18"/>
              </w:rPr>
              <w:t>.PAN файл на трета страна</w:t>
            </w:r>
          </w:p>
        </w:tc>
        <w:tc>
          <w:tcPr>
            <w:tcW w:w="170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542E737"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572"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32AD0538" w14:textId="77777777" w:rsidR="008D4DCE" w:rsidRPr="00CD1C87" w:rsidRDefault="008D4DCE" w:rsidP="008D4DCE">
            <w:pPr>
              <w:spacing w:line="240" w:lineRule="auto"/>
              <w:jc w:val="center"/>
              <w:rPr>
                <w:rFonts w:ascii="Arial" w:hAnsi="Arial" w:cs="Arial"/>
                <w:b/>
                <w:bCs/>
                <w:sz w:val="18"/>
                <w:szCs w:val="18"/>
              </w:rPr>
            </w:pPr>
            <w:r>
              <w:rPr>
                <w:rFonts w:ascii="Arial" w:hAnsi="Arial"/>
                <w:b/>
                <w:sz w:val="18"/>
              </w:rPr>
              <w:t>?</w:t>
            </w:r>
          </w:p>
        </w:tc>
        <w:tc>
          <w:tcPr>
            <w:tcW w:w="2681"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32ADFFD3" w14:textId="77777777" w:rsidR="008D4DCE" w:rsidRPr="00CD1C87" w:rsidRDefault="008D4DCE" w:rsidP="008D4DCE">
            <w:pPr>
              <w:spacing w:line="240" w:lineRule="auto"/>
              <w:rPr>
                <w:rFonts w:ascii="Arial" w:hAnsi="Arial" w:cs="Arial"/>
                <w:sz w:val="18"/>
                <w:szCs w:val="18"/>
              </w:rPr>
            </w:pPr>
            <w:r>
              <w:rPr>
                <w:rFonts w:ascii="Arial" w:hAnsi="Arial"/>
                <w:sz w:val="18"/>
              </w:rPr>
              <w:t xml:space="preserve">По избор за мащабни проекти, по-големи от 20 MW. Цифрова версия на данните, използвани от програми като </w:t>
            </w:r>
            <w:proofErr w:type="spellStart"/>
            <w:r>
              <w:rPr>
                <w:rFonts w:ascii="Arial" w:hAnsi="Arial"/>
                <w:sz w:val="18"/>
              </w:rPr>
              <w:t>PVsyst</w:t>
            </w:r>
            <w:proofErr w:type="spellEnd"/>
            <w:r>
              <w:rPr>
                <w:rFonts w:ascii="Arial" w:hAnsi="Arial"/>
                <w:sz w:val="18"/>
              </w:rPr>
              <w:t xml:space="preserve"> и PV*SOL, за прогнозиране на мощността на  парк за слънчева енергия. Чрез независими .PAN файлове се проверяват коефициентът на производителност и доходността на проекта. </w:t>
            </w:r>
          </w:p>
        </w:tc>
        <w:tc>
          <w:tcPr>
            <w:tcW w:w="2126" w:type="dxa"/>
            <w:gridSpan w:val="3"/>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83C0A42" w14:textId="77777777" w:rsidR="008D4DCE" w:rsidRPr="00CD1C87" w:rsidRDefault="008D4DCE" w:rsidP="008D4DCE">
            <w:pPr>
              <w:spacing w:line="240" w:lineRule="auto"/>
              <w:rPr>
                <w:rFonts w:ascii="Arial" w:hAnsi="Arial" w:cs="Arial"/>
                <w:sz w:val="18"/>
                <w:szCs w:val="18"/>
              </w:rPr>
            </w:pPr>
            <w:r>
              <w:rPr>
                <w:rFonts w:ascii="Arial" w:hAnsi="Arial"/>
                <w:sz w:val="18"/>
              </w:rPr>
              <w:t> </w:t>
            </w:r>
          </w:p>
        </w:tc>
        <w:tc>
          <w:tcPr>
            <w:tcW w:w="166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2626031"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7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31105F3"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r>
      <w:tr w:rsidR="008D4DCE" w:rsidRPr="00E175BF" w14:paraId="0477F626" w14:textId="77777777" w:rsidTr="00DA7093">
        <w:trPr>
          <w:gridAfter w:val="1"/>
          <w:wAfter w:w="1061" w:type="dxa"/>
          <w:trHeight w:val="61"/>
        </w:trPr>
        <w:tc>
          <w:tcPr>
            <w:tcW w:w="709"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62B4F3B2" w14:textId="77777777" w:rsidR="008D4DCE" w:rsidRPr="00CD1C87" w:rsidRDefault="008D4DCE" w:rsidP="008D4DCE">
            <w:pPr>
              <w:spacing w:line="240" w:lineRule="auto"/>
              <w:rPr>
                <w:rFonts w:ascii="Arial" w:hAnsi="Arial" w:cs="Arial"/>
                <w:sz w:val="18"/>
                <w:szCs w:val="18"/>
              </w:rPr>
            </w:pPr>
            <w:r>
              <w:rPr>
                <w:rFonts w:ascii="Arial" w:hAnsi="Arial"/>
                <w:sz w:val="18"/>
              </w:rPr>
              <w:t>1.21</w:t>
            </w:r>
          </w:p>
        </w:tc>
        <w:tc>
          <w:tcPr>
            <w:tcW w:w="3828"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52F5D42C" w14:textId="77777777" w:rsidR="008D4DCE" w:rsidRPr="00CD1C87" w:rsidRDefault="008D4DCE" w:rsidP="008D4DCE">
            <w:pPr>
              <w:spacing w:line="240" w:lineRule="auto"/>
              <w:rPr>
                <w:rFonts w:ascii="Arial" w:hAnsi="Arial" w:cs="Arial"/>
                <w:sz w:val="18"/>
                <w:szCs w:val="18"/>
              </w:rPr>
            </w:pPr>
            <w:r>
              <w:rPr>
                <w:rFonts w:ascii="Arial" w:hAnsi="Arial"/>
                <w:sz w:val="18"/>
              </w:rPr>
              <w:t>Култура на безопасност. ISO45001 или Стълба на културата на безопасност, минимум стъпка 3</w:t>
            </w:r>
          </w:p>
        </w:tc>
        <w:tc>
          <w:tcPr>
            <w:tcW w:w="170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BD97407"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572"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2044F46E" w14:textId="77777777" w:rsidR="008D4DCE" w:rsidRPr="00CD1C87" w:rsidRDefault="008D4DCE" w:rsidP="008D4DCE">
            <w:pPr>
              <w:spacing w:line="240" w:lineRule="auto"/>
              <w:jc w:val="center"/>
              <w:rPr>
                <w:rFonts w:ascii="Arial" w:hAnsi="Arial" w:cs="Arial"/>
                <w:b/>
                <w:bCs/>
                <w:sz w:val="18"/>
                <w:szCs w:val="18"/>
              </w:rPr>
            </w:pPr>
            <w:r>
              <w:rPr>
                <w:rFonts w:ascii="Arial" w:hAnsi="Arial"/>
                <w:b/>
                <w:sz w:val="18"/>
              </w:rPr>
              <w:t>?</w:t>
            </w:r>
          </w:p>
        </w:tc>
        <w:tc>
          <w:tcPr>
            <w:tcW w:w="2681"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1061E92B" w14:textId="77777777" w:rsidR="008D4DCE" w:rsidRPr="00CD1C87" w:rsidRDefault="008D4DCE" w:rsidP="008D4DCE">
            <w:pPr>
              <w:spacing w:line="240" w:lineRule="auto"/>
              <w:rPr>
                <w:rFonts w:ascii="Arial" w:hAnsi="Arial" w:cs="Arial"/>
                <w:sz w:val="18"/>
                <w:szCs w:val="18"/>
              </w:rPr>
            </w:pPr>
            <w:r>
              <w:rPr>
                <w:rFonts w:ascii="Arial" w:hAnsi="Arial"/>
                <w:sz w:val="18"/>
              </w:rPr>
              <w:t>По избор за големи проекти &gt; 20 </w:t>
            </w:r>
            <w:proofErr w:type="spellStart"/>
            <w:r>
              <w:rPr>
                <w:rFonts w:ascii="Arial" w:hAnsi="Arial"/>
                <w:sz w:val="18"/>
              </w:rPr>
              <w:t>MWp</w:t>
            </w:r>
            <w:proofErr w:type="spellEnd"/>
            <w:r>
              <w:rPr>
                <w:rFonts w:ascii="Arial" w:hAnsi="Arial"/>
                <w:sz w:val="18"/>
              </w:rPr>
              <w:t xml:space="preserve">, в които са ангажирани големи организации изпълнители. </w:t>
            </w:r>
          </w:p>
        </w:tc>
        <w:tc>
          <w:tcPr>
            <w:tcW w:w="2126"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173ADBDC" w14:textId="77777777" w:rsidR="008D4DCE" w:rsidRPr="00CD1C87" w:rsidRDefault="008D4DCE" w:rsidP="008D4DCE">
            <w:pPr>
              <w:spacing w:line="240" w:lineRule="auto"/>
              <w:rPr>
                <w:rFonts w:ascii="Arial" w:hAnsi="Arial" w:cs="Arial"/>
                <w:sz w:val="18"/>
                <w:szCs w:val="18"/>
              </w:rPr>
            </w:pPr>
            <w:r>
              <w:rPr>
                <w:rFonts w:ascii="Arial" w:hAnsi="Arial"/>
                <w:sz w:val="18"/>
              </w:rPr>
              <w:t> </w:t>
            </w:r>
          </w:p>
        </w:tc>
        <w:tc>
          <w:tcPr>
            <w:tcW w:w="166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811341A"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7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5708B797"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r>
    </w:tbl>
    <w:p w14:paraId="547C8BBB" w14:textId="10B3C84D" w:rsidR="00026952" w:rsidRDefault="00A11B94" w:rsidP="00E175BF">
      <w:pPr>
        <w:ind w:left="-810"/>
      </w:pPr>
      <w:r>
        <w:rPr>
          <w:noProof/>
          <w:color w:val="92D050"/>
          <w:sz w:val="40"/>
        </w:rPr>
        <mc:AlternateContent>
          <mc:Choice Requires="wps">
            <w:drawing>
              <wp:anchor distT="0" distB="0" distL="114300" distR="114300" simplePos="0" relativeHeight="251725824" behindDoc="0" locked="0" layoutInCell="1" allowOverlap="1" wp14:anchorId="06A8E229" wp14:editId="1CBC1A3A">
                <wp:simplePos x="0" y="0"/>
                <wp:positionH relativeFrom="column">
                  <wp:posOffset>8739259</wp:posOffset>
                </wp:positionH>
                <wp:positionV relativeFrom="paragraph">
                  <wp:posOffset>-46705</wp:posOffset>
                </wp:positionV>
                <wp:extent cx="3875177" cy="3875177"/>
                <wp:effectExtent l="0" t="0" r="0" b="0"/>
                <wp:wrapNone/>
                <wp:docPr id="1948069174" name="Oval 19"/>
                <wp:cNvGraphicFramePr/>
                <a:graphic xmlns:a="http://schemas.openxmlformats.org/drawingml/2006/main">
                  <a:graphicData uri="http://schemas.microsoft.com/office/word/2010/wordprocessingShape">
                    <wps:wsp>
                      <wps:cNvSpPr/>
                      <wps:spPr>
                        <a:xfrm>
                          <a:off x="0" y="0"/>
                          <a:ext cx="3875177" cy="3875177"/>
                        </a:xfrm>
                        <a:prstGeom prst="ellipse">
                          <a:avLst/>
                        </a:prstGeom>
                        <a:solidFill>
                          <a:srgbClr val="D9F7E3"/>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DDFF6F5" id="Oval 19" o:spid="_x0000_s1026" style="position:absolute;margin-left:688.15pt;margin-top:-3.7pt;width:305.15pt;height:305.15pt;z-index:251725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" fillcolor="#d9f7e3" stroked="f" strokeweight="1pt">
                <v:stroke joinstyle="miter"/>
              </v:oval>
            </w:pict>
          </mc:Fallback>
        </mc:AlternateContent>
      </w:r>
    </w:p>
    <w:p w14:paraId="7B65B912" w14:textId="03051796" w:rsidR="00B32DA3" w:rsidRDefault="00B32DA3" w:rsidP="00E175BF">
      <w:pPr>
        <w:ind w:left="-810"/>
      </w:pPr>
    </w:p>
    <w:p w14:paraId="43FC20F7" w14:textId="6A6CEC75" w:rsidR="00B32DA3" w:rsidRDefault="00B32DA3" w:rsidP="00E175BF">
      <w:pPr>
        <w:ind w:left="-810"/>
      </w:pPr>
    </w:p>
    <w:p w14:paraId="47EAF87A" w14:textId="2C142511" w:rsidR="00B32DA3" w:rsidRDefault="00B32DA3" w:rsidP="00E175BF">
      <w:pPr>
        <w:ind w:left="-810"/>
      </w:pPr>
    </w:p>
    <w:p w14:paraId="0EC09486" w14:textId="1BDEB8AC" w:rsidR="00B32DA3" w:rsidRDefault="00A11B94" w:rsidP="00E175BF">
      <w:pPr>
        <w:ind w:left="-810"/>
      </w:pPr>
      <w:r>
        <w:rPr>
          <w:noProof/>
          <w:color w:val="92D050"/>
          <w:sz w:val="40"/>
        </w:rPr>
        <mc:AlternateContent>
          <mc:Choice Requires="wps">
            <w:drawing>
              <wp:anchor distT="0" distB="0" distL="114300" distR="114300" simplePos="0" relativeHeight="251727872" behindDoc="0" locked="0" layoutInCell="1" allowOverlap="1" wp14:anchorId="63AF436D" wp14:editId="4F0C54AB">
                <wp:simplePos x="0" y="0"/>
                <wp:positionH relativeFrom="column">
                  <wp:posOffset>6132612</wp:posOffset>
                </wp:positionH>
                <wp:positionV relativeFrom="paragraph">
                  <wp:posOffset>56183</wp:posOffset>
                </wp:positionV>
                <wp:extent cx="736979" cy="736979"/>
                <wp:effectExtent l="0" t="0" r="0" b="0"/>
                <wp:wrapNone/>
                <wp:docPr id="778781113" name="Oval 19"/>
                <wp:cNvGraphicFramePr/>
                <a:graphic xmlns:a="http://schemas.openxmlformats.org/drawingml/2006/main">
                  <a:graphicData uri="http://schemas.microsoft.com/office/word/2010/wordprocessingShape">
                    <wps:wsp>
                      <wps:cNvSpPr/>
                      <wps:spPr>
                        <a:xfrm>
                          <a:off x="0" y="0"/>
                          <a:ext cx="736979" cy="73697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02C8F3AC" id="Oval 19" o:spid="_x0000_s1026" style="position:absolute;margin-left:482.9pt;margin-top:4.4pt;width:58.05pt;height:58.05pt;z-index:251727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" fillcolor="#9fe4ce" stroked="f" strokeweight="1pt">
                <v:fill opacity="19789f"/>
                <v:stroke joinstyle="miter"/>
              </v:oval>
            </w:pict>
          </mc:Fallback>
        </mc:AlternateContent>
      </w:r>
      <w:r>
        <w:rPr>
          <w:noProof/>
          <w:color w:val="92D050"/>
          <w:sz w:val="40"/>
        </w:rPr>
        <mc:AlternateContent>
          <mc:Choice Requires="wps">
            <w:drawing>
              <wp:anchor distT="0" distB="0" distL="114300" distR="114300" simplePos="0" relativeHeight="251722752" behindDoc="0" locked="0" layoutInCell="1" allowOverlap="1" wp14:anchorId="121FC1C6" wp14:editId="42DE4CA6">
                <wp:simplePos x="0" y="0"/>
                <wp:positionH relativeFrom="column">
                  <wp:posOffset>-3325220</wp:posOffset>
                </wp:positionH>
                <wp:positionV relativeFrom="paragraph">
                  <wp:posOffset>342133</wp:posOffset>
                </wp:positionV>
                <wp:extent cx="4749421" cy="4749421"/>
                <wp:effectExtent l="0" t="0" r="635" b="635"/>
                <wp:wrapNone/>
                <wp:docPr id="294670863" name="Oval 19"/>
                <wp:cNvGraphicFramePr/>
                <a:graphic xmlns:a="http://schemas.openxmlformats.org/drawingml/2006/main">
                  <a:graphicData uri="http://schemas.microsoft.com/office/word/2010/wordprocessingShape">
                    <wps:wsp>
                      <wps:cNvSpPr/>
                      <wps:spPr>
                        <a:xfrm>
                          <a:off x="0" y="0"/>
                          <a:ext cx="4749421" cy="4749421"/>
                        </a:xfrm>
                        <a:prstGeom prst="ellipse">
                          <a:avLst/>
                        </a:prstGeom>
                        <a:solidFill>
                          <a:srgbClr val="9FE4CE">
                            <a:alpha val="42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1A12116D" id="Oval 19" o:spid="_x0000_s1026" style="position:absolute;margin-left:-261.85pt;margin-top:26.95pt;width:373.95pt;height:373.95pt;z-index:251722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" fillcolor="#9fe4ce" stroked="f" strokeweight="1pt">
                <v:fill opacity="27499f"/>
                <v:stroke joinstyle="miter"/>
              </v:oval>
            </w:pict>
          </mc:Fallback>
        </mc:AlternateContent>
      </w:r>
    </w:p>
    <w:p w14:paraId="0414F5D5" w14:textId="03FBD004" w:rsidR="00B32DA3" w:rsidRDefault="00B32DA3" w:rsidP="00E175BF">
      <w:pPr>
        <w:ind w:left="-810"/>
      </w:pPr>
    </w:p>
    <w:p w14:paraId="1C0E4EB9" w14:textId="6E632D1F" w:rsidR="00DA7093" w:rsidRDefault="00DA7093" w:rsidP="00E175BF">
      <w:pPr>
        <w:ind w:left="-810"/>
      </w:pPr>
    </w:p>
    <w:p w14:paraId="45AED735" w14:textId="66A6F6CD" w:rsidR="00DA7093" w:rsidRDefault="00DA7093" w:rsidP="00E175BF">
      <w:pPr>
        <w:ind w:left="-810"/>
      </w:pPr>
    </w:p>
    <w:p w14:paraId="3A4C4934" w14:textId="1B6A45DD" w:rsidR="00DA7093" w:rsidRDefault="00DA7093" w:rsidP="00E175BF">
      <w:pPr>
        <w:ind w:left="-810"/>
      </w:pPr>
    </w:p>
    <w:p w14:paraId="1085BFB6" w14:textId="0206969B" w:rsidR="00DA7093" w:rsidRDefault="00DA7093" w:rsidP="00E175BF">
      <w:pPr>
        <w:ind w:left="-810"/>
      </w:pPr>
    </w:p>
    <w:p w14:paraId="22E69F63" w14:textId="0EAB825D" w:rsidR="00DA7093" w:rsidRDefault="00DA7093" w:rsidP="00E175BF">
      <w:pPr>
        <w:ind w:left="-810"/>
      </w:pPr>
    </w:p>
    <w:p w14:paraId="5AB8A55F" w14:textId="19324495" w:rsidR="00DA7093" w:rsidRDefault="00A11B94" w:rsidP="00E175BF">
      <w:pPr>
        <w:ind w:left="-810"/>
      </w:pPr>
      <w:r>
        <w:rPr>
          <w:noProof/>
          <w:color w:val="92D050"/>
          <w:sz w:val="40"/>
        </w:rPr>
        <mc:AlternateContent>
          <mc:Choice Requires="wps">
            <w:drawing>
              <wp:anchor distT="0" distB="0" distL="114300" distR="114300" simplePos="0" relativeHeight="251723776" behindDoc="0" locked="0" layoutInCell="1" allowOverlap="1" wp14:anchorId="7187769C" wp14:editId="296BA659">
                <wp:simplePos x="0" y="0"/>
                <wp:positionH relativeFrom="column">
                  <wp:posOffset>3239040</wp:posOffset>
                </wp:positionH>
                <wp:positionV relativeFrom="paragraph">
                  <wp:posOffset>46763</wp:posOffset>
                </wp:positionV>
                <wp:extent cx="1897039" cy="1897039"/>
                <wp:effectExtent l="0" t="0" r="0" b="0"/>
                <wp:wrapNone/>
                <wp:docPr id="295760247" name="Oval 19"/>
                <wp:cNvGraphicFramePr/>
                <a:graphic xmlns:a="http://schemas.openxmlformats.org/drawingml/2006/main">
                  <a:graphicData uri="http://schemas.microsoft.com/office/word/2010/wordprocessingShape">
                    <wps:wsp>
                      <wps:cNvSpPr/>
                      <wps:spPr>
                        <a:xfrm>
                          <a:off x="0" y="0"/>
                          <a:ext cx="1897039" cy="189703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1D9CD4DF" id="Oval 19" o:spid="_x0000_s1026" style="position:absolute;margin-left:255.05pt;margin-top:3.7pt;width:149.35pt;height:149.35pt;z-index:251723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" fillcolor="#9fe4ce" stroked="f" strokeweight="1pt">
                <v:fill opacity="19789f"/>
                <v:stroke joinstyle="miter"/>
              </v:oval>
            </w:pict>
          </mc:Fallback>
        </mc:AlternateContent>
      </w:r>
    </w:p>
    <w:p w14:paraId="21111898" w14:textId="56BFCD84" w:rsidR="00DA7093" w:rsidRDefault="00DA7093" w:rsidP="00E175BF">
      <w:pPr>
        <w:ind w:left="-810"/>
      </w:pPr>
    </w:p>
    <w:p w14:paraId="3A449193" w14:textId="7B1EA25C" w:rsidR="00DA7093" w:rsidRDefault="00DA7093" w:rsidP="00E175BF">
      <w:pPr>
        <w:ind w:left="-810"/>
      </w:pPr>
    </w:p>
    <w:p w14:paraId="32836CC4" w14:textId="68A43AB9" w:rsidR="00DA7093" w:rsidRDefault="00DA7093" w:rsidP="00E175BF">
      <w:pPr>
        <w:ind w:left="-810"/>
      </w:pPr>
    </w:p>
    <w:p w14:paraId="147F6B77" w14:textId="7D892304" w:rsidR="00B32DA3" w:rsidRPr="00621554" w:rsidRDefault="00B32DA3" w:rsidP="00E175BF">
      <w:pPr>
        <w:ind w:left="-810"/>
      </w:pPr>
    </w:p>
    <w:p w14:paraId="070C99C5" w14:textId="2A6B018F" w:rsidR="00CE1B5F" w:rsidRPr="00621554" w:rsidRDefault="00CE1B5F" w:rsidP="00E175BF">
      <w:pPr>
        <w:ind w:left="-810"/>
      </w:pPr>
    </w:p>
    <w:p w14:paraId="61116120" w14:textId="646CBE17" w:rsidR="00CE1B5F" w:rsidRPr="00621554" w:rsidRDefault="00CE1B5F" w:rsidP="00E175BF">
      <w:pPr>
        <w:ind w:left="-810"/>
      </w:pPr>
    </w:p>
    <w:p w14:paraId="7496598C" w14:textId="137C7F6A" w:rsidR="00026952" w:rsidRDefault="00026952" w:rsidP="00026952">
      <w:pPr>
        <w:spacing w:line="240" w:lineRule="auto"/>
        <w:rPr>
          <w:rFonts w:eastAsia="Aptos"/>
          <w:kern w:val="2"/>
          <w:sz w:val="16"/>
          <w:szCs w:val="16"/>
          <w:lang w:eastAsia="en-US"/>
          <w14:ligatures w14:val="standardContextual"/>
        </w:rPr>
      </w:pPr>
    </w:p>
    <w:p w14:paraId="7E79EADB" w14:textId="2DDC8B2D" w:rsidR="007061E0" w:rsidRPr="007061E0" w:rsidRDefault="007061E0" w:rsidP="00AE6706">
      <w:pPr>
        <w:pStyle w:val="MH2"/>
      </w:pPr>
      <w:bookmarkStart w:id="5" w:name="_Toc174962378"/>
      <w:bookmarkStart w:id="6" w:name="_Toc180503499"/>
      <w:r>
        <w:t>10.2 —Общи изисквания</w:t>
      </w:r>
      <w:bookmarkEnd w:id="5"/>
      <w:bookmarkEnd w:id="6"/>
    </w:p>
    <w:p w14:paraId="175A4E48" w14:textId="77777777" w:rsidR="007061E0" w:rsidRPr="007061E0" w:rsidRDefault="007061E0" w:rsidP="00026952">
      <w:pPr>
        <w:spacing w:line="240" w:lineRule="auto"/>
        <w:rPr>
          <w:rFonts w:eastAsia="Aptos"/>
          <w:kern w:val="2"/>
          <w:sz w:val="16"/>
          <w:szCs w:val="16"/>
          <w:lang w:eastAsia="en-US"/>
          <w14:ligatures w14:val="standardContextual"/>
        </w:rPr>
      </w:pPr>
    </w:p>
    <w:p w14:paraId="46F63816" w14:textId="77777777" w:rsidR="00026952" w:rsidRPr="007061E0" w:rsidRDefault="00026952" w:rsidP="000D5D07">
      <w:pPr>
        <w:spacing w:line="240" w:lineRule="auto"/>
        <w:ind w:left="-990"/>
        <w:rPr>
          <w:rFonts w:eastAsia="Aptos"/>
          <w:kern w:val="2"/>
          <w:sz w:val="16"/>
          <w:szCs w:val="16"/>
          <w:lang w:eastAsia="en-US"/>
          <w14:ligatures w14:val="standardContextual"/>
        </w:rPr>
      </w:pPr>
    </w:p>
    <w:tbl>
      <w:tblPr>
        <w:tblW w:w="16016" w:type="dxa"/>
        <w:tblInd w:w="-990" w:type="dxa"/>
        <w:tblLayout w:type="fixed"/>
        <w:tblLook w:val="04A0" w:firstRow="1" w:lastRow="0" w:firstColumn="1" w:lastColumn="0" w:noHBand="0" w:noVBand="1"/>
      </w:tblPr>
      <w:tblGrid>
        <w:gridCol w:w="139"/>
        <w:gridCol w:w="1844"/>
        <w:gridCol w:w="1842"/>
        <w:gridCol w:w="828"/>
        <w:gridCol w:w="448"/>
        <w:gridCol w:w="214"/>
        <w:gridCol w:w="920"/>
        <w:gridCol w:w="107"/>
        <w:gridCol w:w="984"/>
        <w:gridCol w:w="683"/>
        <w:gridCol w:w="919"/>
        <w:gridCol w:w="1331"/>
        <w:gridCol w:w="87"/>
        <w:gridCol w:w="2406"/>
        <w:gridCol w:w="21"/>
        <w:gridCol w:w="1402"/>
        <w:gridCol w:w="1841"/>
      </w:tblGrid>
      <w:tr w:rsidR="000D5D07" w:rsidRPr="000D5D07" w14:paraId="21899640" w14:textId="77777777" w:rsidTr="00C44822">
        <w:trPr>
          <w:trHeight w:val="288"/>
        </w:trPr>
        <w:tc>
          <w:tcPr>
            <w:tcW w:w="4653" w:type="dxa"/>
            <w:gridSpan w:val="4"/>
            <w:tcBorders>
              <w:top w:val="nil"/>
              <w:left w:val="nil"/>
              <w:bottom w:val="nil"/>
              <w:right w:val="nil"/>
            </w:tcBorders>
            <w:shd w:val="clear" w:color="000000" w:fill="FFFFFF"/>
            <w:noWrap/>
            <w:hideMark/>
          </w:tcPr>
          <w:p w14:paraId="636ABE3F" w14:textId="77777777" w:rsidR="000D5D07" w:rsidRPr="000D5D07" w:rsidRDefault="000D5D07" w:rsidP="00AE6706">
            <w:pPr>
              <w:pStyle w:val="MH3"/>
            </w:pPr>
            <w:bookmarkStart w:id="7" w:name="_Toc180503500"/>
            <w:r>
              <w:t>Изисквания — работа</w:t>
            </w:r>
            <w:bookmarkEnd w:id="7"/>
            <w:r>
              <w:t xml:space="preserve"> </w:t>
            </w:r>
          </w:p>
        </w:tc>
        <w:tc>
          <w:tcPr>
            <w:tcW w:w="662" w:type="dxa"/>
            <w:gridSpan w:val="2"/>
            <w:tcBorders>
              <w:top w:val="nil"/>
              <w:left w:val="nil"/>
              <w:bottom w:val="nil"/>
              <w:right w:val="nil"/>
            </w:tcBorders>
            <w:shd w:val="clear" w:color="000000" w:fill="FFFFFF"/>
            <w:hideMark/>
          </w:tcPr>
          <w:p w14:paraId="11117585" w14:textId="77777777" w:rsidR="000D5D07" w:rsidRPr="000D5D07" w:rsidRDefault="000D5D07" w:rsidP="000D5D07">
            <w:pPr>
              <w:spacing w:line="240" w:lineRule="auto"/>
              <w:rPr>
                <w:rFonts w:ascii="Calibri" w:hAnsi="Calibri" w:cs="Calibri"/>
              </w:rPr>
            </w:pPr>
            <w:r>
              <w:rPr>
                <w:rFonts w:ascii="Calibri" w:hAnsi="Calibri"/>
              </w:rPr>
              <w:t> </w:t>
            </w:r>
          </w:p>
        </w:tc>
        <w:tc>
          <w:tcPr>
            <w:tcW w:w="1027" w:type="dxa"/>
            <w:gridSpan w:val="2"/>
            <w:tcBorders>
              <w:top w:val="nil"/>
              <w:left w:val="nil"/>
              <w:bottom w:val="nil"/>
              <w:right w:val="nil"/>
            </w:tcBorders>
            <w:shd w:val="clear" w:color="000000" w:fill="FFFFFF"/>
            <w:hideMark/>
          </w:tcPr>
          <w:p w14:paraId="65D621BE" w14:textId="77777777" w:rsidR="000D5D07" w:rsidRPr="008D4DCE" w:rsidRDefault="000D5D07" w:rsidP="000D5D07">
            <w:pPr>
              <w:spacing w:line="240" w:lineRule="auto"/>
              <w:rPr>
                <w:rFonts w:ascii="Arial" w:hAnsi="Arial" w:cs="Arial"/>
              </w:rPr>
            </w:pPr>
            <w:r>
              <w:rPr>
                <w:rFonts w:ascii="Arial" w:hAnsi="Arial"/>
              </w:rPr>
              <w:t> </w:t>
            </w:r>
          </w:p>
        </w:tc>
        <w:tc>
          <w:tcPr>
            <w:tcW w:w="1667" w:type="dxa"/>
            <w:gridSpan w:val="2"/>
            <w:tcBorders>
              <w:top w:val="nil"/>
              <w:left w:val="nil"/>
              <w:bottom w:val="nil"/>
              <w:right w:val="nil"/>
            </w:tcBorders>
            <w:shd w:val="clear" w:color="000000" w:fill="FFFFFF"/>
            <w:vAlign w:val="bottom"/>
            <w:hideMark/>
          </w:tcPr>
          <w:p w14:paraId="62D9593A" w14:textId="1BB4C57A" w:rsidR="000D5D07" w:rsidRPr="008D4DCE" w:rsidRDefault="000D5D07" w:rsidP="00E14CBD">
            <w:pPr>
              <w:spacing w:line="240" w:lineRule="auto"/>
              <w:ind w:right="-321"/>
              <w:rPr>
                <w:rFonts w:ascii="Arial" w:hAnsi="Arial" w:cs="Arial"/>
                <w:b/>
                <w:bCs/>
                <w:color w:val="808080"/>
                <w:sz w:val="18"/>
                <w:szCs w:val="18"/>
              </w:rPr>
            </w:pPr>
            <w:r>
              <w:rPr>
                <w:rFonts w:ascii="Arial" w:hAnsi="Arial"/>
                <w:b/>
                <w:color w:val="808080"/>
                <w:sz w:val="18"/>
              </w:rPr>
              <w:t>Инструкции на клиента</w:t>
            </w:r>
          </w:p>
        </w:tc>
        <w:tc>
          <w:tcPr>
            <w:tcW w:w="2250" w:type="dxa"/>
            <w:gridSpan w:val="2"/>
            <w:tcBorders>
              <w:top w:val="nil"/>
              <w:left w:val="nil"/>
              <w:bottom w:val="nil"/>
              <w:right w:val="nil"/>
            </w:tcBorders>
            <w:shd w:val="clear" w:color="000000" w:fill="FFFFFF"/>
            <w:vAlign w:val="bottom"/>
            <w:hideMark/>
          </w:tcPr>
          <w:p w14:paraId="4740F2CB" w14:textId="77777777" w:rsidR="000D5D07" w:rsidRPr="008D4DCE" w:rsidRDefault="000D5D07" w:rsidP="000D5D07">
            <w:pPr>
              <w:spacing w:line="240" w:lineRule="auto"/>
              <w:rPr>
                <w:rFonts w:ascii="Arial" w:hAnsi="Arial" w:cs="Arial"/>
                <w:b/>
                <w:bCs/>
                <w:color w:val="000000"/>
                <w:sz w:val="18"/>
                <w:szCs w:val="18"/>
              </w:rPr>
            </w:pPr>
            <w:r>
              <w:rPr>
                <w:rFonts w:ascii="Arial" w:hAnsi="Arial"/>
                <w:b/>
                <w:color w:val="000000"/>
                <w:sz w:val="18"/>
              </w:rPr>
              <w:t> </w:t>
            </w:r>
          </w:p>
        </w:tc>
        <w:tc>
          <w:tcPr>
            <w:tcW w:w="2514" w:type="dxa"/>
            <w:gridSpan w:val="3"/>
            <w:tcBorders>
              <w:top w:val="nil"/>
              <w:left w:val="nil"/>
              <w:bottom w:val="nil"/>
              <w:right w:val="nil"/>
            </w:tcBorders>
            <w:shd w:val="clear" w:color="000000" w:fill="FFFFFF"/>
            <w:noWrap/>
            <w:hideMark/>
          </w:tcPr>
          <w:p w14:paraId="21AF1EBA" w14:textId="77777777" w:rsidR="000D5D07" w:rsidRPr="000D5D07" w:rsidRDefault="000D5D07" w:rsidP="000D5D07">
            <w:pPr>
              <w:spacing w:line="240" w:lineRule="auto"/>
              <w:rPr>
                <w:rFonts w:ascii="Calibri" w:hAnsi="Calibri" w:cs="Calibri"/>
                <w:b/>
                <w:bCs/>
              </w:rPr>
            </w:pPr>
            <w:r>
              <w:rPr>
                <w:rFonts w:ascii="Calibri" w:hAnsi="Calibri"/>
                <w:b/>
              </w:rPr>
              <w:t> </w:t>
            </w:r>
          </w:p>
        </w:tc>
        <w:tc>
          <w:tcPr>
            <w:tcW w:w="3243" w:type="dxa"/>
            <w:gridSpan w:val="2"/>
            <w:tcBorders>
              <w:top w:val="nil"/>
              <w:left w:val="nil"/>
              <w:bottom w:val="nil"/>
              <w:right w:val="nil"/>
            </w:tcBorders>
            <w:shd w:val="clear" w:color="000000" w:fill="FFFFFF"/>
            <w:hideMark/>
          </w:tcPr>
          <w:p w14:paraId="563A9C43" w14:textId="77777777" w:rsidR="000D5D07" w:rsidRPr="000D5D07" w:rsidRDefault="000D5D07" w:rsidP="000D5D07">
            <w:pPr>
              <w:spacing w:line="240" w:lineRule="auto"/>
              <w:rPr>
                <w:rFonts w:ascii="Calibri" w:hAnsi="Calibri" w:cs="Calibri"/>
                <w:color w:val="000000"/>
              </w:rPr>
            </w:pPr>
            <w:r>
              <w:rPr>
                <w:rFonts w:ascii="Calibri" w:hAnsi="Calibri"/>
                <w:color w:val="000000"/>
              </w:rPr>
              <w:t> </w:t>
            </w:r>
          </w:p>
        </w:tc>
      </w:tr>
      <w:tr w:rsidR="000D5D07" w:rsidRPr="000D5D07" w14:paraId="42ACE9F3" w14:textId="77777777" w:rsidTr="00C44822">
        <w:trPr>
          <w:trHeight w:val="258"/>
        </w:trPr>
        <w:tc>
          <w:tcPr>
            <w:tcW w:w="4653" w:type="dxa"/>
            <w:gridSpan w:val="4"/>
            <w:tcBorders>
              <w:top w:val="nil"/>
              <w:left w:val="nil"/>
              <w:bottom w:val="nil"/>
              <w:right w:val="nil"/>
            </w:tcBorders>
            <w:shd w:val="clear" w:color="000000" w:fill="FFFFFF"/>
            <w:noWrap/>
            <w:hideMark/>
          </w:tcPr>
          <w:p w14:paraId="4C8A05AA" w14:textId="0CDA5E2A" w:rsidR="000D5D07" w:rsidRDefault="000D5D07" w:rsidP="000D5D07">
            <w:pPr>
              <w:spacing w:line="240" w:lineRule="auto"/>
              <w:rPr>
                <w:rFonts w:ascii="Arial" w:hAnsi="Arial" w:cs="Arial"/>
                <w:i/>
                <w:iCs/>
                <w:color w:val="104D54"/>
                <w:sz w:val="21"/>
                <w:szCs w:val="21"/>
              </w:rPr>
            </w:pPr>
            <w:r>
              <w:rPr>
                <w:rFonts w:ascii="Arial" w:hAnsi="Arial"/>
                <w:i/>
                <w:color w:val="104D54"/>
                <w:sz w:val="21"/>
              </w:rPr>
              <w:t xml:space="preserve">Образец на изисквания и критерии за възлагане </w:t>
            </w:r>
            <w:r>
              <w:rPr>
                <w:rFonts w:ascii="Arial" w:hAnsi="Arial"/>
                <w:i/>
                <w:color w:val="104D54"/>
                <w:sz w:val="21"/>
              </w:rPr>
              <w:cr/>
            </w:r>
            <w:r>
              <w:rPr>
                <w:rFonts w:ascii="Arial" w:hAnsi="Arial"/>
                <w:i/>
                <w:color w:val="104D54"/>
                <w:sz w:val="21"/>
              </w:rPr>
              <w:br/>
              <w:t>на проекти за фотоволтаични системи</w:t>
            </w:r>
          </w:p>
          <w:p w14:paraId="3655DBE9" w14:textId="77777777" w:rsidR="008D4DCE" w:rsidRPr="008D4DCE" w:rsidRDefault="008D4DCE" w:rsidP="000D5D07">
            <w:pPr>
              <w:spacing w:line="240" w:lineRule="auto"/>
              <w:rPr>
                <w:rFonts w:ascii="Arial" w:hAnsi="Arial" w:cs="Arial"/>
                <w:i/>
                <w:iCs/>
                <w:color w:val="000000"/>
                <w:sz w:val="21"/>
                <w:szCs w:val="21"/>
                <w:lang w:eastAsia="en-GB"/>
              </w:rPr>
            </w:pPr>
          </w:p>
        </w:tc>
        <w:tc>
          <w:tcPr>
            <w:tcW w:w="662" w:type="dxa"/>
            <w:gridSpan w:val="2"/>
            <w:tcBorders>
              <w:top w:val="nil"/>
              <w:left w:val="nil"/>
              <w:bottom w:val="nil"/>
              <w:right w:val="nil"/>
            </w:tcBorders>
            <w:shd w:val="clear" w:color="000000" w:fill="FFFFFF"/>
            <w:hideMark/>
          </w:tcPr>
          <w:p w14:paraId="16E23823" w14:textId="77777777" w:rsidR="000D5D07" w:rsidRPr="000D5D07" w:rsidRDefault="000D5D07" w:rsidP="000D5D07">
            <w:pPr>
              <w:spacing w:line="240" w:lineRule="auto"/>
              <w:rPr>
                <w:rFonts w:ascii="Calibri" w:hAnsi="Calibri" w:cs="Calibri"/>
              </w:rPr>
            </w:pPr>
            <w:r>
              <w:rPr>
                <w:rFonts w:ascii="Calibri" w:hAnsi="Calibri"/>
              </w:rPr>
              <w:t> </w:t>
            </w:r>
          </w:p>
        </w:tc>
        <w:tc>
          <w:tcPr>
            <w:tcW w:w="1027" w:type="dxa"/>
            <w:gridSpan w:val="2"/>
            <w:tcBorders>
              <w:top w:val="nil"/>
              <w:left w:val="nil"/>
              <w:bottom w:val="nil"/>
              <w:right w:val="nil"/>
            </w:tcBorders>
            <w:shd w:val="clear" w:color="000000" w:fill="FFFFFF"/>
            <w:hideMark/>
          </w:tcPr>
          <w:p w14:paraId="7F905CEB" w14:textId="77777777" w:rsidR="000D5D07" w:rsidRPr="008D4DCE" w:rsidRDefault="000D5D07" w:rsidP="000D5D07">
            <w:pPr>
              <w:spacing w:line="240" w:lineRule="auto"/>
              <w:rPr>
                <w:rFonts w:ascii="Arial" w:hAnsi="Arial" w:cs="Arial"/>
              </w:rPr>
            </w:pPr>
            <w:r>
              <w:rPr>
                <w:rFonts w:ascii="Arial" w:hAnsi="Arial"/>
              </w:rPr>
              <w:t> </w:t>
            </w:r>
          </w:p>
        </w:tc>
        <w:tc>
          <w:tcPr>
            <w:tcW w:w="3917" w:type="dxa"/>
            <w:gridSpan w:val="4"/>
            <w:tcBorders>
              <w:top w:val="nil"/>
              <w:left w:val="nil"/>
              <w:bottom w:val="nil"/>
              <w:right w:val="nil"/>
            </w:tcBorders>
            <w:shd w:val="clear" w:color="000000" w:fill="FFFFFF"/>
            <w:noWrap/>
            <w:vAlign w:val="center"/>
            <w:hideMark/>
          </w:tcPr>
          <w:p w14:paraId="6049AB24" w14:textId="23322C46" w:rsidR="000D5D07" w:rsidRPr="00C44822" w:rsidRDefault="000D5D07" w:rsidP="0075115D">
            <w:pPr>
              <w:pStyle w:val="ListParagraph"/>
              <w:numPr>
                <w:ilvl w:val="0"/>
                <w:numId w:val="56"/>
              </w:numPr>
              <w:spacing w:line="240" w:lineRule="auto"/>
              <w:ind w:left="272" w:hanging="272"/>
              <w:rPr>
                <w:rFonts w:ascii="Arial" w:hAnsi="Arial" w:cs="Arial"/>
                <w:color w:val="808080"/>
                <w:sz w:val="16"/>
                <w:szCs w:val="16"/>
              </w:rPr>
            </w:pPr>
            <w:r>
              <w:rPr>
                <w:rFonts w:ascii="Arial" w:hAnsi="Arial"/>
                <w:color w:val="808080"/>
                <w:sz w:val="16"/>
              </w:rPr>
              <w:t>Попълвайте в жълтите полета със син текст</w:t>
            </w:r>
          </w:p>
        </w:tc>
        <w:tc>
          <w:tcPr>
            <w:tcW w:w="2493" w:type="dxa"/>
            <w:gridSpan w:val="2"/>
            <w:tcBorders>
              <w:top w:val="nil"/>
              <w:left w:val="nil"/>
              <w:bottom w:val="nil"/>
              <w:right w:val="nil"/>
            </w:tcBorders>
            <w:shd w:val="clear" w:color="000000" w:fill="FFFFFF"/>
            <w:noWrap/>
            <w:hideMark/>
          </w:tcPr>
          <w:p w14:paraId="05376304" w14:textId="77777777" w:rsidR="000D5D07" w:rsidRPr="000D5D07" w:rsidRDefault="000D5D07" w:rsidP="000D5D07">
            <w:pPr>
              <w:spacing w:line="240" w:lineRule="auto"/>
              <w:rPr>
                <w:rFonts w:ascii="Calibri" w:hAnsi="Calibri" w:cs="Calibri"/>
                <w:b/>
                <w:bCs/>
              </w:rPr>
            </w:pPr>
            <w:r>
              <w:rPr>
                <w:rFonts w:ascii="Calibri" w:hAnsi="Calibri"/>
                <w:b/>
              </w:rPr>
              <w:t> </w:t>
            </w:r>
          </w:p>
        </w:tc>
        <w:tc>
          <w:tcPr>
            <w:tcW w:w="3264" w:type="dxa"/>
            <w:gridSpan w:val="3"/>
            <w:tcBorders>
              <w:top w:val="nil"/>
              <w:left w:val="nil"/>
              <w:bottom w:val="nil"/>
              <w:right w:val="nil"/>
            </w:tcBorders>
            <w:shd w:val="clear" w:color="000000" w:fill="FFFFFF"/>
            <w:hideMark/>
          </w:tcPr>
          <w:p w14:paraId="38DE4940" w14:textId="77777777" w:rsidR="000D5D07" w:rsidRPr="000D5D07" w:rsidRDefault="000D5D07" w:rsidP="000D5D07">
            <w:pPr>
              <w:spacing w:line="240" w:lineRule="auto"/>
              <w:rPr>
                <w:rFonts w:ascii="Calibri" w:hAnsi="Calibri" w:cs="Calibri"/>
                <w:color w:val="000000"/>
              </w:rPr>
            </w:pPr>
            <w:r>
              <w:rPr>
                <w:rFonts w:ascii="Calibri" w:hAnsi="Calibri"/>
                <w:color w:val="000000"/>
              </w:rPr>
              <w:t> </w:t>
            </w:r>
          </w:p>
        </w:tc>
      </w:tr>
      <w:tr w:rsidR="000D5D07" w:rsidRPr="000D5D07" w14:paraId="5466BF58" w14:textId="77777777" w:rsidTr="00C44822">
        <w:trPr>
          <w:gridAfter w:val="1"/>
          <w:wAfter w:w="1841" w:type="dxa"/>
          <w:trHeight w:val="222"/>
        </w:trPr>
        <w:tc>
          <w:tcPr>
            <w:tcW w:w="4653" w:type="dxa"/>
            <w:gridSpan w:val="4"/>
            <w:tcBorders>
              <w:top w:val="nil"/>
              <w:left w:val="nil"/>
              <w:bottom w:val="nil"/>
              <w:right w:val="nil"/>
            </w:tcBorders>
            <w:shd w:val="clear" w:color="000000" w:fill="FFFFFF"/>
            <w:noWrap/>
            <w:hideMark/>
          </w:tcPr>
          <w:p w14:paraId="7E97F6F9" w14:textId="77777777" w:rsidR="000D5D07" w:rsidRPr="008D4DCE" w:rsidRDefault="000D5D07" w:rsidP="000D5D07">
            <w:pPr>
              <w:spacing w:line="240" w:lineRule="auto"/>
              <w:rPr>
                <w:rFonts w:ascii="Arial" w:hAnsi="Arial" w:cs="Arial"/>
                <w:color w:val="808080"/>
                <w:sz w:val="14"/>
                <w:szCs w:val="14"/>
              </w:rPr>
            </w:pPr>
            <w:r>
              <w:rPr>
                <w:rFonts w:ascii="Arial" w:hAnsi="Arial"/>
                <w:color w:val="808080"/>
                <w:sz w:val="14"/>
              </w:rPr>
              <w:t>Версия: 0.99</w:t>
            </w:r>
          </w:p>
        </w:tc>
        <w:tc>
          <w:tcPr>
            <w:tcW w:w="662" w:type="dxa"/>
            <w:gridSpan w:val="2"/>
            <w:tcBorders>
              <w:top w:val="nil"/>
              <w:left w:val="nil"/>
              <w:bottom w:val="nil"/>
              <w:right w:val="nil"/>
            </w:tcBorders>
            <w:shd w:val="clear" w:color="000000" w:fill="FFFFFF"/>
            <w:hideMark/>
          </w:tcPr>
          <w:p w14:paraId="26EABDA6" w14:textId="77777777" w:rsidR="000D5D07" w:rsidRPr="000D5D07" w:rsidRDefault="000D5D07" w:rsidP="000D5D07">
            <w:pPr>
              <w:spacing w:line="240" w:lineRule="auto"/>
              <w:rPr>
                <w:rFonts w:ascii="Calibri" w:hAnsi="Calibri" w:cs="Calibri"/>
              </w:rPr>
            </w:pPr>
            <w:r>
              <w:rPr>
                <w:rFonts w:ascii="Calibri" w:hAnsi="Calibri"/>
              </w:rPr>
              <w:t> </w:t>
            </w:r>
          </w:p>
        </w:tc>
        <w:tc>
          <w:tcPr>
            <w:tcW w:w="1027" w:type="dxa"/>
            <w:gridSpan w:val="2"/>
            <w:tcBorders>
              <w:top w:val="nil"/>
              <w:left w:val="nil"/>
              <w:bottom w:val="nil"/>
              <w:right w:val="nil"/>
            </w:tcBorders>
            <w:shd w:val="clear" w:color="000000" w:fill="FFFFFF"/>
            <w:hideMark/>
          </w:tcPr>
          <w:p w14:paraId="167A4147" w14:textId="77777777" w:rsidR="000D5D07" w:rsidRPr="008D4DCE" w:rsidRDefault="000D5D07" w:rsidP="000D5D07">
            <w:pPr>
              <w:spacing w:line="240" w:lineRule="auto"/>
              <w:rPr>
                <w:rFonts w:ascii="Arial" w:hAnsi="Arial" w:cs="Arial"/>
              </w:rPr>
            </w:pPr>
            <w:r>
              <w:rPr>
                <w:rFonts w:ascii="Arial" w:hAnsi="Arial"/>
              </w:rPr>
              <w:t> </w:t>
            </w:r>
          </w:p>
        </w:tc>
        <w:tc>
          <w:tcPr>
            <w:tcW w:w="7833" w:type="dxa"/>
            <w:gridSpan w:val="8"/>
            <w:tcBorders>
              <w:top w:val="nil"/>
              <w:left w:val="nil"/>
              <w:bottom w:val="nil"/>
              <w:right w:val="nil"/>
            </w:tcBorders>
            <w:shd w:val="clear" w:color="000000" w:fill="FFFFFF"/>
            <w:noWrap/>
            <w:vAlign w:val="center"/>
            <w:hideMark/>
          </w:tcPr>
          <w:p w14:paraId="6B270E91" w14:textId="202685CB" w:rsidR="000D5D07" w:rsidRPr="00C44822" w:rsidRDefault="000D5D07" w:rsidP="0075115D">
            <w:pPr>
              <w:pStyle w:val="ListParagraph"/>
              <w:numPr>
                <w:ilvl w:val="0"/>
                <w:numId w:val="56"/>
              </w:numPr>
              <w:spacing w:line="240" w:lineRule="auto"/>
              <w:ind w:left="272" w:hanging="272"/>
              <w:rPr>
                <w:rFonts w:ascii="Arial" w:hAnsi="Arial" w:cs="Arial"/>
                <w:color w:val="808080"/>
                <w:sz w:val="16"/>
                <w:szCs w:val="16"/>
              </w:rPr>
            </w:pPr>
            <w:r>
              <w:rPr>
                <w:rFonts w:ascii="Arial" w:hAnsi="Arial"/>
                <w:color w:val="808080"/>
                <w:sz w:val="16"/>
              </w:rPr>
              <w:t xml:space="preserve">Незадължителни изисквания в розовите полета: заличете въпросителния знак в колона C, ако това изискване не е включено. В противен случай напишете „да“ или „1“. Тогава номерът на изискването ще бъде премахнат, а номерирането на следващите изисквания ще се коригира автоматично. </w:t>
            </w:r>
          </w:p>
        </w:tc>
      </w:tr>
      <w:tr w:rsidR="000D5D07" w:rsidRPr="000D5D07" w14:paraId="75092083" w14:textId="77777777" w:rsidTr="00C44822">
        <w:trPr>
          <w:gridAfter w:val="1"/>
          <w:wAfter w:w="1841" w:type="dxa"/>
          <w:trHeight w:val="85"/>
        </w:trPr>
        <w:tc>
          <w:tcPr>
            <w:tcW w:w="4653" w:type="dxa"/>
            <w:gridSpan w:val="4"/>
            <w:tcBorders>
              <w:top w:val="nil"/>
              <w:left w:val="nil"/>
              <w:bottom w:val="nil"/>
              <w:right w:val="nil"/>
            </w:tcBorders>
            <w:shd w:val="clear" w:color="000000" w:fill="FFFFFF"/>
            <w:noWrap/>
            <w:hideMark/>
          </w:tcPr>
          <w:p w14:paraId="04C777C0" w14:textId="77777777" w:rsidR="000D5D07" w:rsidRPr="008D4DCE" w:rsidRDefault="000D5D07" w:rsidP="000D5D07">
            <w:pPr>
              <w:spacing w:line="240" w:lineRule="auto"/>
              <w:rPr>
                <w:rFonts w:ascii="Arial" w:hAnsi="Arial" w:cs="Arial"/>
                <w:color w:val="808080"/>
                <w:sz w:val="16"/>
                <w:szCs w:val="16"/>
              </w:rPr>
            </w:pPr>
            <w:r>
              <w:rPr>
                <w:rFonts w:ascii="Arial" w:hAnsi="Arial"/>
                <w:color w:val="808080"/>
                <w:sz w:val="16"/>
              </w:rPr>
              <w:t xml:space="preserve">Публикувано от: </w:t>
            </w:r>
            <w:proofErr w:type="spellStart"/>
            <w:r>
              <w:rPr>
                <w:rFonts w:ascii="Arial" w:hAnsi="Arial"/>
                <w:color w:val="808080"/>
                <w:sz w:val="16"/>
              </w:rPr>
              <w:t>Buyer</w:t>
            </w:r>
            <w:proofErr w:type="spellEnd"/>
            <w:r>
              <w:rPr>
                <w:rFonts w:ascii="Arial" w:hAnsi="Arial"/>
                <w:color w:val="808080"/>
                <w:sz w:val="16"/>
              </w:rPr>
              <w:t xml:space="preserve"> Group </w:t>
            </w:r>
            <w:proofErr w:type="spellStart"/>
            <w:r>
              <w:rPr>
                <w:rFonts w:ascii="Arial" w:hAnsi="Arial"/>
                <w:color w:val="808080"/>
                <w:sz w:val="16"/>
              </w:rPr>
              <w:t>voor</w:t>
            </w:r>
            <w:proofErr w:type="spellEnd"/>
            <w:r>
              <w:rPr>
                <w:rFonts w:ascii="Arial" w:hAnsi="Arial"/>
                <w:color w:val="808080"/>
                <w:sz w:val="16"/>
              </w:rPr>
              <w:t xml:space="preserve"> </w:t>
            </w:r>
            <w:proofErr w:type="spellStart"/>
            <w:r>
              <w:rPr>
                <w:rFonts w:ascii="Arial" w:hAnsi="Arial"/>
                <w:color w:val="808080"/>
                <w:sz w:val="16"/>
              </w:rPr>
              <w:t>Duurzame</w:t>
            </w:r>
            <w:proofErr w:type="spellEnd"/>
            <w:r>
              <w:rPr>
                <w:rFonts w:ascii="Arial" w:hAnsi="Arial"/>
                <w:color w:val="808080"/>
                <w:sz w:val="16"/>
              </w:rPr>
              <w:t xml:space="preserve"> PV</w:t>
            </w:r>
          </w:p>
        </w:tc>
        <w:tc>
          <w:tcPr>
            <w:tcW w:w="662" w:type="dxa"/>
            <w:gridSpan w:val="2"/>
            <w:tcBorders>
              <w:top w:val="nil"/>
              <w:left w:val="nil"/>
              <w:bottom w:val="nil"/>
              <w:right w:val="nil"/>
            </w:tcBorders>
            <w:shd w:val="clear" w:color="000000" w:fill="FFFFFF"/>
            <w:hideMark/>
          </w:tcPr>
          <w:p w14:paraId="7349BFFD" w14:textId="77777777" w:rsidR="000D5D07" w:rsidRPr="000D5D07" w:rsidRDefault="000D5D07" w:rsidP="000D5D07">
            <w:pPr>
              <w:spacing w:line="240" w:lineRule="auto"/>
              <w:rPr>
                <w:rFonts w:ascii="Calibri" w:hAnsi="Calibri" w:cs="Calibri"/>
              </w:rPr>
            </w:pPr>
            <w:r>
              <w:rPr>
                <w:rFonts w:ascii="Calibri" w:hAnsi="Calibri"/>
              </w:rPr>
              <w:t> </w:t>
            </w:r>
          </w:p>
        </w:tc>
        <w:tc>
          <w:tcPr>
            <w:tcW w:w="1027" w:type="dxa"/>
            <w:gridSpan w:val="2"/>
            <w:tcBorders>
              <w:top w:val="nil"/>
              <w:left w:val="nil"/>
              <w:bottom w:val="nil"/>
              <w:right w:val="nil"/>
            </w:tcBorders>
            <w:shd w:val="clear" w:color="000000" w:fill="FFFFFF"/>
            <w:hideMark/>
          </w:tcPr>
          <w:p w14:paraId="6F57326F" w14:textId="77777777" w:rsidR="000D5D07" w:rsidRPr="008D4DCE" w:rsidRDefault="000D5D07" w:rsidP="000D5D07">
            <w:pPr>
              <w:spacing w:line="240" w:lineRule="auto"/>
              <w:rPr>
                <w:rFonts w:ascii="Arial" w:hAnsi="Arial" w:cs="Arial"/>
              </w:rPr>
            </w:pPr>
            <w:r>
              <w:rPr>
                <w:rFonts w:ascii="Arial" w:hAnsi="Arial"/>
              </w:rPr>
              <w:t> </w:t>
            </w:r>
          </w:p>
        </w:tc>
        <w:tc>
          <w:tcPr>
            <w:tcW w:w="7833" w:type="dxa"/>
            <w:gridSpan w:val="8"/>
            <w:tcBorders>
              <w:top w:val="nil"/>
              <w:left w:val="nil"/>
              <w:bottom w:val="nil"/>
              <w:right w:val="nil"/>
            </w:tcBorders>
            <w:shd w:val="clear" w:color="000000" w:fill="FFFFFF"/>
            <w:noWrap/>
            <w:vAlign w:val="center"/>
            <w:hideMark/>
          </w:tcPr>
          <w:p w14:paraId="7F36D152" w14:textId="6D8507D8" w:rsidR="000D5D07" w:rsidRPr="00C44822" w:rsidRDefault="000D5D07" w:rsidP="0075115D">
            <w:pPr>
              <w:pStyle w:val="ListParagraph"/>
              <w:numPr>
                <w:ilvl w:val="0"/>
                <w:numId w:val="56"/>
              </w:numPr>
              <w:spacing w:line="240" w:lineRule="auto"/>
              <w:ind w:left="272" w:hanging="272"/>
              <w:rPr>
                <w:rFonts w:ascii="Arial" w:hAnsi="Arial" w:cs="Arial"/>
                <w:color w:val="808080"/>
                <w:sz w:val="16"/>
                <w:szCs w:val="16"/>
              </w:rPr>
            </w:pPr>
            <w:r>
              <w:rPr>
                <w:rFonts w:ascii="Arial" w:hAnsi="Arial"/>
                <w:color w:val="808080"/>
                <w:sz w:val="16"/>
              </w:rPr>
              <w:t>Въведете всички допълнителни изисквания в празните полета. Ако са въведени допълнителни редове, коригирайте автоматичните формули за номериране в колони A и H.</w:t>
            </w:r>
          </w:p>
        </w:tc>
      </w:tr>
      <w:tr w:rsidR="000D5D07" w:rsidRPr="000D5D07" w14:paraId="4C6747BD" w14:textId="77777777" w:rsidTr="00C44822">
        <w:trPr>
          <w:trHeight w:val="222"/>
        </w:trPr>
        <w:tc>
          <w:tcPr>
            <w:tcW w:w="4653" w:type="dxa"/>
            <w:gridSpan w:val="4"/>
            <w:tcBorders>
              <w:top w:val="nil"/>
              <w:left w:val="nil"/>
              <w:bottom w:val="nil"/>
              <w:right w:val="nil"/>
            </w:tcBorders>
            <w:shd w:val="clear" w:color="000000" w:fill="FFFFFF"/>
            <w:noWrap/>
            <w:hideMark/>
          </w:tcPr>
          <w:p w14:paraId="7A3126D1" w14:textId="77777777" w:rsidR="000D5D07" w:rsidRPr="008D4DCE" w:rsidRDefault="000D5D07" w:rsidP="000D5D07">
            <w:pPr>
              <w:spacing w:line="240" w:lineRule="auto"/>
              <w:rPr>
                <w:rFonts w:ascii="Arial" w:hAnsi="Arial" w:cs="Arial"/>
                <w:color w:val="808080"/>
                <w:sz w:val="16"/>
                <w:szCs w:val="16"/>
              </w:rPr>
            </w:pPr>
            <w:r>
              <w:rPr>
                <w:rFonts w:ascii="Arial" w:hAnsi="Arial"/>
                <w:color w:val="808080"/>
                <w:sz w:val="16"/>
              </w:rPr>
              <w:t>Обратна връзка/грешки/допълнения: изпратете имейл на BGDPV@pianoo.nl</w:t>
            </w:r>
          </w:p>
        </w:tc>
        <w:tc>
          <w:tcPr>
            <w:tcW w:w="662" w:type="dxa"/>
            <w:gridSpan w:val="2"/>
            <w:tcBorders>
              <w:top w:val="nil"/>
              <w:left w:val="nil"/>
              <w:bottom w:val="nil"/>
              <w:right w:val="nil"/>
            </w:tcBorders>
            <w:shd w:val="clear" w:color="000000" w:fill="FFFFFF"/>
            <w:hideMark/>
          </w:tcPr>
          <w:p w14:paraId="4AAB090D" w14:textId="77777777" w:rsidR="000D5D07" w:rsidRPr="000D5D07" w:rsidRDefault="000D5D07" w:rsidP="000D5D07">
            <w:pPr>
              <w:spacing w:line="240" w:lineRule="auto"/>
              <w:rPr>
                <w:rFonts w:ascii="Calibri" w:hAnsi="Calibri" w:cs="Calibri"/>
              </w:rPr>
            </w:pPr>
            <w:r>
              <w:rPr>
                <w:rFonts w:ascii="Calibri" w:hAnsi="Calibri"/>
              </w:rPr>
              <w:t> </w:t>
            </w:r>
          </w:p>
        </w:tc>
        <w:tc>
          <w:tcPr>
            <w:tcW w:w="1027" w:type="dxa"/>
            <w:gridSpan w:val="2"/>
            <w:tcBorders>
              <w:top w:val="nil"/>
              <w:left w:val="nil"/>
              <w:bottom w:val="nil"/>
              <w:right w:val="nil"/>
            </w:tcBorders>
            <w:shd w:val="clear" w:color="000000" w:fill="FFFFFF"/>
            <w:hideMark/>
          </w:tcPr>
          <w:p w14:paraId="1E870B92" w14:textId="77777777" w:rsidR="000D5D07" w:rsidRPr="008D4DCE" w:rsidRDefault="000D5D07" w:rsidP="000D5D07">
            <w:pPr>
              <w:spacing w:line="240" w:lineRule="auto"/>
              <w:rPr>
                <w:rFonts w:ascii="Arial" w:hAnsi="Arial" w:cs="Arial"/>
              </w:rPr>
            </w:pPr>
            <w:r>
              <w:rPr>
                <w:rFonts w:ascii="Arial" w:hAnsi="Arial"/>
              </w:rPr>
              <w:t> </w:t>
            </w:r>
          </w:p>
        </w:tc>
        <w:tc>
          <w:tcPr>
            <w:tcW w:w="3917" w:type="dxa"/>
            <w:gridSpan w:val="4"/>
            <w:tcBorders>
              <w:top w:val="nil"/>
              <w:left w:val="nil"/>
              <w:bottom w:val="nil"/>
              <w:right w:val="nil"/>
            </w:tcBorders>
            <w:shd w:val="clear" w:color="000000" w:fill="FFFFFF"/>
            <w:noWrap/>
            <w:vAlign w:val="center"/>
            <w:hideMark/>
          </w:tcPr>
          <w:p w14:paraId="3DD39D55" w14:textId="4EDB7B26" w:rsidR="000D5D07" w:rsidRPr="00C44822" w:rsidRDefault="000D5D07" w:rsidP="0075115D">
            <w:pPr>
              <w:pStyle w:val="ListParagraph"/>
              <w:numPr>
                <w:ilvl w:val="0"/>
                <w:numId w:val="56"/>
              </w:numPr>
              <w:spacing w:line="240" w:lineRule="auto"/>
              <w:ind w:left="272" w:hanging="272"/>
              <w:rPr>
                <w:rFonts w:ascii="Arial" w:hAnsi="Arial" w:cs="Arial"/>
                <w:color w:val="808080"/>
                <w:sz w:val="16"/>
                <w:szCs w:val="16"/>
              </w:rPr>
            </w:pPr>
            <w:r>
              <w:rPr>
                <w:rFonts w:ascii="Arial" w:hAnsi="Arial"/>
                <w:color w:val="808080"/>
                <w:sz w:val="16"/>
              </w:rPr>
              <w:t xml:space="preserve">Когато сте готови, скрийте колони D и E. </w:t>
            </w:r>
          </w:p>
        </w:tc>
        <w:tc>
          <w:tcPr>
            <w:tcW w:w="2493" w:type="dxa"/>
            <w:gridSpan w:val="2"/>
            <w:tcBorders>
              <w:top w:val="nil"/>
              <w:left w:val="nil"/>
              <w:bottom w:val="nil"/>
              <w:right w:val="nil"/>
            </w:tcBorders>
            <w:shd w:val="clear" w:color="000000" w:fill="FFFFFF"/>
            <w:noWrap/>
            <w:hideMark/>
          </w:tcPr>
          <w:p w14:paraId="7A478FAE" w14:textId="77777777" w:rsidR="000D5D07" w:rsidRPr="000D5D07" w:rsidRDefault="000D5D07" w:rsidP="000D5D07">
            <w:pPr>
              <w:spacing w:line="240" w:lineRule="auto"/>
              <w:rPr>
                <w:rFonts w:ascii="Calibri" w:hAnsi="Calibri" w:cs="Calibri"/>
                <w:b/>
                <w:bCs/>
              </w:rPr>
            </w:pPr>
            <w:r>
              <w:rPr>
                <w:rFonts w:ascii="Calibri" w:hAnsi="Calibri"/>
                <w:b/>
              </w:rPr>
              <w:t> </w:t>
            </w:r>
          </w:p>
        </w:tc>
        <w:tc>
          <w:tcPr>
            <w:tcW w:w="3264" w:type="dxa"/>
            <w:gridSpan w:val="3"/>
            <w:tcBorders>
              <w:top w:val="nil"/>
              <w:left w:val="nil"/>
              <w:bottom w:val="nil"/>
              <w:right w:val="nil"/>
            </w:tcBorders>
            <w:shd w:val="clear" w:color="000000" w:fill="FFFFFF"/>
            <w:hideMark/>
          </w:tcPr>
          <w:p w14:paraId="26600331" w14:textId="77777777" w:rsidR="000D5D07" w:rsidRPr="000D5D07" w:rsidRDefault="000D5D07" w:rsidP="000D5D07">
            <w:pPr>
              <w:spacing w:line="240" w:lineRule="auto"/>
              <w:rPr>
                <w:rFonts w:ascii="Calibri" w:hAnsi="Calibri" w:cs="Calibri"/>
                <w:color w:val="000000"/>
              </w:rPr>
            </w:pPr>
            <w:r>
              <w:rPr>
                <w:rFonts w:ascii="Calibri" w:hAnsi="Calibri"/>
                <w:color w:val="000000"/>
              </w:rPr>
              <w:t> </w:t>
            </w:r>
          </w:p>
        </w:tc>
      </w:tr>
      <w:tr w:rsidR="003D6184" w:rsidRPr="000D5D07" w14:paraId="460D6E6B" w14:textId="77777777" w:rsidTr="003D6184">
        <w:trPr>
          <w:gridBefore w:val="1"/>
          <w:wBefore w:w="139" w:type="dxa"/>
          <w:trHeight w:val="1206"/>
        </w:trPr>
        <w:tc>
          <w:tcPr>
            <w:tcW w:w="1844" w:type="dxa"/>
            <w:tcBorders>
              <w:top w:val="single" w:sz="4" w:space="0" w:color="auto"/>
              <w:left w:val="single" w:sz="4" w:space="0" w:color="auto"/>
              <w:bottom w:val="single" w:sz="4" w:space="0" w:color="auto"/>
              <w:right w:val="single" w:sz="4" w:space="0" w:color="auto"/>
            </w:tcBorders>
            <w:shd w:val="clear" w:color="000000" w:fill="104D54"/>
            <w:tcMar>
              <w:top w:w="57" w:type="dxa"/>
              <w:bottom w:w="57" w:type="dxa"/>
            </w:tcMar>
            <w:vAlign w:val="center"/>
            <w:hideMark/>
          </w:tcPr>
          <w:p w14:paraId="31380ECE" w14:textId="77777777" w:rsidR="000D5D07" w:rsidRPr="00C44822" w:rsidRDefault="000D5D07" w:rsidP="000D5D07">
            <w:pPr>
              <w:spacing w:line="240" w:lineRule="auto"/>
              <w:rPr>
                <w:rFonts w:ascii="Arial" w:hAnsi="Arial" w:cs="Arial"/>
                <w:b/>
                <w:bCs/>
                <w:color w:val="FFFFFF"/>
              </w:rPr>
            </w:pPr>
            <w:r>
              <w:rPr>
                <w:rFonts w:ascii="Arial" w:hAnsi="Arial"/>
                <w:b/>
                <w:color w:val="FFFFFF"/>
              </w:rPr>
              <w:t>ИД №</w:t>
            </w:r>
          </w:p>
        </w:tc>
        <w:tc>
          <w:tcPr>
            <w:tcW w:w="1842"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4E9CB2F3" w14:textId="77777777" w:rsidR="000D5D07" w:rsidRPr="00C44822" w:rsidRDefault="000D5D07" w:rsidP="000D5D07">
            <w:pPr>
              <w:spacing w:line="240" w:lineRule="auto"/>
              <w:rPr>
                <w:rFonts w:ascii="Arial" w:hAnsi="Arial" w:cs="Arial"/>
                <w:b/>
                <w:bCs/>
                <w:color w:val="FFFFFF"/>
              </w:rPr>
            </w:pPr>
            <w:r>
              <w:rPr>
                <w:rFonts w:ascii="Arial" w:hAnsi="Arial"/>
                <w:b/>
                <w:color w:val="FFFFFF"/>
              </w:rPr>
              <w:t>Описание на изискването</w:t>
            </w:r>
          </w:p>
        </w:tc>
        <w:tc>
          <w:tcPr>
            <w:tcW w:w="1276" w:type="dxa"/>
            <w:gridSpan w:val="2"/>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6C8A045E" w14:textId="77777777" w:rsidR="000D5D07" w:rsidRPr="00C44822" w:rsidRDefault="000D5D07" w:rsidP="000D5D07">
            <w:pPr>
              <w:spacing w:line="240" w:lineRule="auto"/>
              <w:rPr>
                <w:rFonts w:ascii="Arial" w:hAnsi="Arial" w:cs="Arial"/>
                <w:b/>
                <w:bCs/>
                <w:color w:val="FFFFFF"/>
              </w:rPr>
            </w:pPr>
            <w:r>
              <w:rPr>
                <w:rFonts w:ascii="Arial" w:hAnsi="Arial"/>
                <w:b/>
                <w:color w:val="FFFFFF"/>
              </w:rPr>
              <w:t>Кога?</w:t>
            </w:r>
          </w:p>
        </w:tc>
        <w:tc>
          <w:tcPr>
            <w:tcW w:w="1134" w:type="dxa"/>
            <w:gridSpan w:val="2"/>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05D6802A" w14:textId="77777777" w:rsidR="000D5D07" w:rsidRPr="00C44822" w:rsidRDefault="000D5D07" w:rsidP="000D5D07">
            <w:pPr>
              <w:spacing w:line="240" w:lineRule="auto"/>
              <w:jc w:val="center"/>
              <w:rPr>
                <w:rFonts w:ascii="Arial" w:hAnsi="Arial" w:cs="Arial"/>
                <w:b/>
                <w:bCs/>
                <w:color w:val="000000"/>
              </w:rPr>
            </w:pPr>
            <w:r>
              <w:rPr>
                <w:rFonts w:ascii="Arial" w:hAnsi="Arial"/>
                <w:b/>
                <w:color w:val="000000"/>
              </w:rPr>
              <w:t>Включване на изискване?</w:t>
            </w:r>
          </w:p>
        </w:tc>
        <w:tc>
          <w:tcPr>
            <w:tcW w:w="1091" w:type="dxa"/>
            <w:gridSpan w:val="2"/>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10FF8209" w14:textId="77777777" w:rsidR="000D5D07" w:rsidRPr="00C44822" w:rsidRDefault="000D5D07" w:rsidP="000D5D07">
            <w:pPr>
              <w:spacing w:line="240" w:lineRule="auto"/>
              <w:rPr>
                <w:rFonts w:ascii="Arial" w:hAnsi="Arial" w:cs="Arial"/>
                <w:b/>
                <w:bCs/>
                <w:color w:val="FFFFFF"/>
              </w:rPr>
            </w:pPr>
            <w:r>
              <w:rPr>
                <w:rFonts w:ascii="Arial" w:hAnsi="Arial"/>
                <w:b/>
                <w:color w:val="FFFFFF"/>
              </w:rPr>
              <w:t>Обяснение за клиентите</w:t>
            </w:r>
          </w:p>
        </w:tc>
        <w:tc>
          <w:tcPr>
            <w:tcW w:w="1602" w:type="dxa"/>
            <w:gridSpan w:val="2"/>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352C3E48" w14:textId="77777777" w:rsidR="000D5D07" w:rsidRPr="00C44822" w:rsidRDefault="000D5D07" w:rsidP="000D5D07">
            <w:pPr>
              <w:spacing w:line="240" w:lineRule="auto"/>
              <w:rPr>
                <w:rFonts w:ascii="Arial" w:hAnsi="Arial" w:cs="Arial"/>
                <w:b/>
                <w:bCs/>
                <w:color w:val="FFFFFF"/>
              </w:rPr>
            </w:pPr>
            <w:r>
              <w:rPr>
                <w:rFonts w:ascii="Arial" w:hAnsi="Arial"/>
                <w:b/>
                <w:color w:val="FFFFFF"/>
              </w:rPr>
              <w:t>Обяснение за оферента</w:t>
            </w:r>
          </w:p>
        </w:tc>
        <w:tc>
          <w:tcPr>
            <w:tcW w:w="1418" w:type="dxa"/>
            <w:gridSpan w:val="2"/>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7D5E0DAB" w14:textId="77777777" w:rsidR="000D5D07" w:rsidRPr="00C44822" w:rsidRDefault="000D5D07" w:rsidP="000D5D07">
            <w:pPr>
              <w:spacing w:line="240" w:lineRule="auto"/>
              <w:rPr>
                <w:rFonts w:ascii="Arial" w:hAnsi="Arial" w:cs="Arial"/>
                <w:b/>
                <w:bCs/>
                <w:color w:val="FFFFFF"/>
              </w:rPr>
            </w:pPr>
            <w:r>
              <w:rPr>
                <w:rFonts w:ascii="Arial" w:hAnsi="Arial"/>
                <w:b/>
                <w:color w:val="FFFFFF"/>
              </w:rPr>
              <w:t>Проверка/валидиране</w:t>
            </w:r>
          </w:p>
        </w:tc>
        <w:tc>
          <w:tcPr>
            <w:tcW w:w="5670" w:type="dxa"/>
            <w:gridSpan w:val="4"/>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1C3F5E32" w14:textId="77777777" w:rsidR="000D5D07" w:rsidRPr="00C44822" w:rsidRDefault="000D5D07" w:rsidP="000D5D07">
            <w:pPr>
              <w:spacing w:line="240" w:lineRule="auto"/>
              <w:rPr>
                <w:rFonts w:ascii="Arial" w:hAnsi="Arial" w:cs="Arial"/>
                <w:b/>
                <w:bCs/>
                <w:color w:val="FFFFFF"/>
              </w:rPr>
            </w:pPr>
            <w:r>
              <w:rPr>
                <w:rFonts w:ascii="Arial" w:hAnsi="Arial"/>
                <w:b/>
                <w:color w:val="FFFFFF"/>
              </w:rPr>
              <w:t>Последици от незадоволителни резултати</w:t>
            </w:r>
          </w:p>
        </w:tc>
      </w:tr>
      <w:tr w:rsidR="00DA7093" w:rsidRPr="000D5D07" w14:paraId="6D5B27A5" w14:textId="77777777" w:rsidTr="007D383C">
        <w:trPr>
          <w:gridBefore w:val="1"/>
          <w:wBefore w:w="139" w:type="dxa"/>
          <w:trHeight w:val="339"/>
        </w:trPr>
        <w:tc>
          <w:tcPr>
            <w:tcW w:w="15877" w:type="dxa"/>
            <w:gridSpan w:val="16"/>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04027550" w14:textId="4BA74109" w:rsidR="00DA7093" w:rsidRPr="00DA7093" w:rsidRDefault="00DA7093" w:rsidP="000D5D07">
            <w:pPr>
              <w:spacing w:line="240" w:lineRule="auto"/>
              <w:rPr>
                <w:rFonts w:ascii="Arial" w:hAnsi="Arial" w:cs="Arial"/>
                <w:b/>
                <w:bCs/>
                <w:color w:val="000000"/>
              </w:rPr>
            </w:pPr>
            <w:r>
              <w:rPr>
                <w:rFonts w:ascii="Arial" w:hAnsi="Arial"/>
                <w:b/>
                <w:color w:val="000000"/>
              </w:rPr>
              <w:t xml:space="preserve">Дати, планиране и консултация </w:t>
            </w:r>
          </w:p>
        </w:tc>
      </w:tr>
      <w:tr w:rsidR="00C44822" w:rsidRPr="000D5D07" w14:paraId="428DCA0B" w14:textId="77777777" w:rsidTr="003D6184">
        <w:trPr>
          <w:gridBefore w:val="1"/>
          <w:wBefore w:w="139" w:type="dxa"/>
        </w:trPr>
        <w:tc>
          <w:tcPr>
            <w:tcW w:w="1844" w:type="dxa"/>
            <w:tcBorders>
              <w:top w:val="nil"/>
              <w:left w:val="single" w:sz="4" w:space="0" w:color="auto"/>
              <w:bottom w:val="single" w:sz="4" w:space="0" w:color="auto"/>
              <w:right w:val="single" w:sz="4" w:space="0" w:color="auto"/>
            </w:tcBorders>
            <w:shd w:val="clear" w:color="auto" w:fill="auto"/>
            <w:noWrap/>
            <w:tcMar>
              <w:top w:w="57" w:type="dxa"/>
              <w:bottom w:w="57" w:type="dxa"/>
            </w:tcMar>
            <w:vAlign w:val="center"/>
            <w:hideMark/>
          </w:tcPr>
          <w:p w14:paraId="5D0CDDE0"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2.1</w:t>
            </w:r>
          </w:p>
        </w:tc>
        <w:tc>
          <w:tcPr>
            <w:tcW w:w="184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1A8BACF" w14:textId="77777777" w:rsidR="000D5D07" w:rsidRPr="00C44822" w:rsidRDefault="000D5D07" w:rsidP="000D5D07">
            <w:pPr>
              <w:spacing w:line="240" w:lineRule="auto"/>
              <w:rPr>
                <w:rFonts w:ascii="Arial" w:hAnsi="Arial" w:cs="Arial"/>
                <w:b/>
                <w:bCs/>
                <w:sz w:val="18"/>
                <w:szCs w:val="18"/>
              </w:rPr>
            </w:pPr>
            <w:r>
              <w:rPr>
                <w:rFonts w:ascii="Arial" w:hAnsi="Arial"/>
                <w:b/>
                <w:sz w:val="18"/>
              </w:rPr>
              <w:t>Работата трябва да започне:</w:t>
            </w:r>
          </w:p>
        </w:tc>
        <w:tc>
          <w:tcPr>
            <w:tcW w:w="1276" w:type="dxa"/>
            <w:gridSpan w:val="2"/>
            <w:tcBorders>
              <w:top w:val="nil"/>
              <w:left w:val="nil"/>
              <w:bottom w:val="single" w:sz="4" w:space="0" w:color="auto"/>
              <w:right w:val="single" w:sz="4" w:space="0" w:color="auto"/>
            </w:tcBorders>
            <w:shd w:val="clear" w:color="000000" w:fill="FFF2CC"/>
            <w:tcMar>
              <w:top w:w="57" w:type="dxa"/>
              <w:bottom w:w="57" w:type="dxa"/>
            </w:tcMar>
            <w:vAlign w:val="center"/>
            <w:hideMark/>
          </w:tcPr>
          <w:p w14:paraId="51136845" w14:textId="77777777" w:rsidR="000D5D07" w:rsidRPr="00C44822" w:rsidRDefault="000D5D07" w:rsidP="000D5D07">
            <w:pPr>
              <w:spacing w:line="240" w:lineRule="auto"/>
              <w:rPr>
                <w:rFonts w:ascii="Arial" w:hAnsi="Arial" w:cs="Arial"/>
                <w:b/>
                <w:bCs/>
                <w:color w:val="0070C0"/>
                <w:sz w:val="18"/>
                <w:szCs w:val="18"/>
              </w:rPr>
            </w:pPr>
            <w:r>
              <w:rPr>
                <w:rFonts w:ascii="Arial" w:hAnsi="Arial"/>
                <w:b/>
                <w:color w:val="0070C0"/>
                <w:sz w:val="18"/>
              </w:rPr>
              <w:t>За обект ... в рамките на ... месеца от възлагането/на дата ...</w:t>
            </w:r>
          </w:p>
        </w:tc>
        <w:tc>
          <w:tcPr>
            <w:tcW w:w="113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70940D6F" w14:textId="77777777" w:rsidR="000D5D07" w:rsidRPr="00C44822" w:rsidRDefault="000D5D07" w:rsidP="000D5D07">
            <w:pPr>
              <w:spacing w:line="240" w:lineRule="auto"/>
              <w:rPr>
                <w:rFonts w:ascii="Arial" w:hAnsi="Arial" w:cs="Arial"/>
                <w:b/>
                <w:bCs/>
                <w:sz w:val="18"/>
                <w:szCs w:val="18"/>
              </w:rPr>
            </w:pPr>
            <w:r>
              <w:rPr>
                <w:rFonts w:ascii="Arial" w:hAnsi="Arial"/>
                <w:b/>
                <w:sz w:val="18"/>
              </w:rPr>
              <w:t> </w:t>
            </w:r>
          </w:p>
        </w:tc>
        <w:tc>
          <w:tcPr>
            <w:tcW w:w="1091"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7AD44A84" w14:textId="77777777" w:rsidR="000D5D07" w:rsidRPr="00C44822" w:rsidRDefault="000D5D07" w:rsidP="000D5D07">
            <w:pPr>
              <w:spacing w:line="240" w:lineRule="auto"/>
              <w:rPr>
                <w:rFonts w:ascii="Arial" w:hAnsi="Arial" w:cs="Arial"/>
                <w:sz w:val="18"/>
                <w:szCs w:val="18"/>
              </w:rPr>
            </w:pPr>
            <w:r>
              <w:rPr>
                <w:rFonts w:ascii="Arial" w:hAnsi="Arial"/>
                <w:sz w:val="18"/>
              </w:rPr>
              <w:t xml:space="preserve">По възможност включете списък с дати за </w:t>
            </w:r>
            <w:r>
              <w:rPr>
                <w:rFonts w:ascii="Arial" w:hAnsi="Arial"/>
                <w:sz w:val="18"/>
              </w:rPr>
              <w:lastRenderedPageBreak/>
              <w:t>всеки обект</w:t>
            </w:r>
          </w:p>
        </w:tc>
        <w:tc>
          <w:tcPr>
            <w:tcW w:w="1602"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3D3B9913" w14:textId="77777777" w:rsidR="000D5D07" w:rsidRPr="00C44822" w:rsidRDefault="000D5D07" w:rsidP="000D5D07">
            <w:pPr>
              <w:spacing w:line="240" w:lineRule="auto"/>
              <w:rPr>
                <w:rFonts w:ascii="Arial" w:hAnsi="Arial" w:cs="Arial"/>
                <w:b/>
                <w:bCs/>
                <w:sz w:val="18"/>
                <w:szCs w:val="18"/>
              </w:rPr>
            </w:pPr>
            <w:r>
              <w:rPr>
                <w:rFonts w:ascii="Arial" w:hAnsi="Arial"/>
                <w:b/>
                <w:sz w:val="18"/>
              </w:rPr>
              <w:lastRenderedPageBreak/>
              <w:t> </w:t>
            </w:r>
          </w:p>
        </w:tc>
        <w:tc>
          <w:tcPr>
            <w:tcW w:w="1418"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326C2FC4" w14:textId="77777777" w:rsidR="000D5D07" w:rsidRPr="00C44822" w:rsidRDefault="000D5D07" w:rsidP="000D5D07">
            <w:pPr>
              <w:spacing w:line="240" w:lineRule="auto"/>
              <w:ind w:right="-66"/>
              <w:rPr>
                <w:rFonts w:ascii="Arial" w:hAnsi="Arial" w:cs="Arial"/>
                <w:b/>
                <w:bCs/>
                <w:sz w:val="18"/>
                <w:szCs w:val="18"/>
              </w:rPr>
            </w:pPr>
            <w:r>
              <w:rPr>
                <w:rFonts w:ascii="Arial" w:hAnsi="Arial"/>
                <w:b/>
                <w:sz w:val="18"/>
              </w:rPr>
              <w:t> </w:t>
            </w:r>
          </w:p>
        </w:tc>
        <w:tc>
          <w:tcPr>
            <w:tcW w:w="5670" w:type="dxa"/>
            <w:gridSpan w:val="4"/>
            <w:tcBorders>
              <w:top w:val="nil"/>
              <w:left w:val="nil"/>
              <w:bottom w:val="single" w:sz="4" w:space="0" w:color="auto"/>
              <w:right w:val="single" w:sz="4" w:space="0" w:color="auto"/>
            </w:tcBorders>
            <w:shd w:val="clear" w:color="auto" w:fill="auto"/>
            <w:tcMar>
              <w:top w:w="57" w:type="dxa"/>
              <w:bottom w:w="57" w:type="dxa"/>
            </w:tcMar>
            <w:vAlign w:val="center"/>
            <w:hideMark/>
          </w:tcPr>
          <w:p w14:paraId="7B713F14"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r w:rsidR="00C44822" w:rsidRPr="000D5D07" w14:paraId="34BD5AD3" w14:textId="77777777" w:rsidTr="003D6184">
        <w:trPr>
          <w:gridBefore w:val="1"/>
          <w:wBefore w:w="139" w:type="dxa"/>
          <w:trHeight w:val="899"/>
        </w:trPr>
        <w:tc>
          <w:tcPr>
            <w:tcW w:w="1844"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48CD180" w14:textId="77777777" w:rsidR="000D5D07" w:rsidRPr="00C44822" w:rsidRDefault="000D5D07" w:rsidP="000D5D07">
            <w:pPr>
              <w:spacing w:line="240" w:lineRule="auto"/>
              <w:rPr>
                <w:rFonts w:ascii="Arial" w:hAnsi="Arial" w:cs="Arial"/>
                <w:sz w:val="18"/>
                <w:szCs w:val="18"/>
              </w:rPr>
            </w:pPr>
            <w:r>
              <w:rPr>
                <w:rFonts w:ascii="Arial" w:hAnsi="Arial"/>
                <w:sz w:val="18"/>
              </w:rPr>
              <w:t>2.2</w:t>
            </w:r>
          </w:p>
        </w:tc>
        <w:tc>
          <w:tcPr>
            <w:tcW w:w="184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94DFC9C" w14:textId="77777777" w:rsidR="000D5D07" w:rsidRPr="00C44822" w:rsidRDefault="000D5D07" w:rsidP="000D5D07">
            <w:pPr>
              <w:spacing w:line="240" w:lineRule="auto"/>
              <w:rPr>
                <w:rFonts w:ascii="Arial" w:hAnsi="Arial" w:cs="Arial"/>
                <w:b/>
                <w:bCs/>
                <w:sz w:val="18"/>
                <w:szCs w:val="18"/>
              </w:rPr>
            </w:pPr>
            <w:r>
              <w:rPr>
                <w:rFonts w:ascii="Arial" w:hAnsi="Arial"/>
                <w:b/>
                <w:sz w:val="18"/>
              </w:rPr>
              <w:t>Проектът трябва да бъде условно приключен до:</w:t>
            </w:r>
          </w:p>
        </w:tc>
        <w:tc>
          <w:tcPr>
            <w:tcW w:w="1276" w:type="dxa"/>
            <w:gridSpan w:val="2"/>
            <w:tcBorders>
              <w:top w:val="single" w:sz="4" w:space="0" w:color="auto"/>
              <w:left w:val="nil"/>
              <w:bottom w:val="single" w:sz="4" w:space="0" w:color="auto"/>
              <w:right w:val="single" w:sz="4" w:space="0" w:color="auto"/>
            </w:tcBorders>
            <w:shd w:val="clear" w:color="000000" w:fill="FFF2CC"/>
            <w:tcMar>
              <w:top w:w="57" w:type="dxa"/>
              <w:bottom w:w="57" w:type="dxa"/>
            </w:tcMar>
            <w:vAlign w:val="center"/>
            <w:hideMark/>
          </w:tcPr>
          <w:p w14:paraId="7FE0AFBB" w14:textId="77777777" w:rsidR="000D5D07" w:rsidRPr="00C44822" w:rsidRDefault="000D5D07" w:rsidP="000D5D07">
            <w:pPr>
              <w:spacing w:line="240" w:lineRule="auto"/>
              <w:rPr>
                <w:rFonts w:ascii="Arial" w:hAnsi="Arial" w:cs="Arial"/>
                <w:b/>
                <w:bCs/>
                <w:color w:val="0070C0"/>
                <w:sz w:val="18"/>
                <w:szCs w:val="18"/>
              </w:rPr>
            </w:pPr>
            <w:r>
              <w:rPr>
                <w:rFonts w:ascii="Arial" w:hAnsi="Arial"/>
                <w:b/>
                <w:color w:val="0070C0"/>
                <w:sz w:val="18"/>
              </w:rPr>
              <w:t>За обект ... в рамките на ... месеца от възлагането/до дата ...</w:t>
            </w:r>
          </w:p>
        </w:tc>
        <w:tc>
          <w:tcPr>
            <w:tcW w:w="1134"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9C28893" w14:textId="77777777" w:rsidR="000D5D07" w:rsidRPr="00C44822" w:rsidRDefault="000D5D07" w:rsidP="000D5D07">
            <w:pPr>
              <w:spacing w:line="240" w:lineRule="auto"/>
              <w:rPr>
                <w:rFonts w:ascii="Arial" w:hAnsi="Arial" w:cs="Arial"/>
                <w:b/>
                <w:bCs/>
                <w:sz w:val="18"/>
                <w:szCs w:val="18"/>
              </w:rPr>
            </w:pPr>
            <w:r>
              <w:rPr>
                <w:rFonts w:ascii="Arial" w:hAnsi="Arial"/>
                <w:b/>
                <w:sz w:val="18"/>
              </w:rPr>
              <w:t> </w:t>
            </w:r>
          </w:p>
        </w:tc>
        <w:tc>
          <w:tcPr>
            <w:tcW w:w="1091"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6FE621E"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602"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806F642" w14:textId="77777777" w:rsidR="000D5D07" w:rsidRPr="00C44822" w:rsidRDefault="000D5D07" w:rsidP="000D5D07">
            <w:pPr>
              <w:spacing w:line="240" w:lineRule="auto"/>
              <w:rPr>
                <w:rFonts w:ascii="Arial" w:hAnsi="Arial" w:cs="Arial"/>
                <w:sz w:val="18"/>
                <w:szCs w:val="18"/>
              </w:rPr>
            </w:pPr>
            <w:r>
              <w:rPr>
                <w:rFonts w:ascii="Arial" w:hAnsi="Arial"/>
                <w:sz w:val="18"/>
              </w:rPr>
              <w:t xml:space="preserve">Условно приключване („завършено строителство“): всички планирани строителни работи са завършени, инсталацията като цяло има готовност да доставя електричество към мрежата. Тогава ще се проведе проверката по Обхват 12. По възможност включете списък с дати за всеки обект. </w:t>
            </w:r>
          </w:p>
        </w:tc>
        <w:tc>
          <w:tcPr>
            <w:tcW w:w="1418"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E222841" w14:textId="77777777" w:rsidR="000D5D07" w:rsidRPr="00C44822" w:rsidRDefault="000D5D07" w:rsidP="000D5D07">
            <w:pPr>
              <w:spacing w:line="240" w:lineRule="auto"/>
              <w:rPr>
                <w:rFonts w:ascii="Arial" w:hAnsi="Arial" w:cs="Arial"/>
                <w:b/>
                <w:bCs/>
                <w:sz w:val="18"/>
                <w:szCs w:val="18"/>
              </w:rPr>
            </w:pPr>
            <w:r>
              <w:rPr>
                <w:rFonts w:ascii="Arial" w:hAnsi="Arial"/>
                <w:b/>
                <w:sz w:val="18"/>
              </w:rPr>
              <w:t> </w:t>
            </w:r>
          </w:p>
        </w:tc>
        <w:tc>
          <w:tcPr>
            <w:tcW w:w="5670" w:type="dxa"/>
            <w:gridSpan w:val="4"/>
            <w:tcBorders>
              <w:top w:val="single" w:sz="4" w:space="0" w:color="auto"/>
              <w:left w:val="nil"/>
              <w:bottom w:val="single" w:sz="4" w:space="0" w:color="auto"/>
              <w:right w:val="single" w:sz="4" w:space="0" w:color="auto"/>
            </w:tcBorders>
            <w:shd w:val="clear" w:color="000000" w:fill="FFF2CC"/>
            <w:tcMar>
              <w:top w:w="57" w:type="dxa"/>
              <w:bottom w:w="57" w:type="dxa"/>
            </w:tcMar>
            <w:vAlign w:val="center"/>
            <w:hideMark/>
          </w:tcPr>
          <w:p w14:paraId="0F6F1D22" w14:textId="77777777" w:rsidR="000D5D07" w:rsidRPr="00C44822" w:rsidRDefault="000D5D07" w:rsidP="000D5D07">
            <w:pPr>
              <w:spacing w:line="240" w:lineRule="auto"/>
              <w:rPr>
                <w:rFonts w:ascii="Arial" w:hAnsi="Arial" w:cs="Arial"/>
                <w:color w:val="0070C0"/>
                <w:sz w:val="18"/>
                <w:szCs w:val="18"/>
              </w:rPr>
            </w:pPr>
            <w:r>
              <w:rPr>
                <w:rFonts w:ascii="Arial" w:hAnsi="Arial"/>
                <w:color w:val="0070C0"/>
                <w:sz w:val="18"/>
              </w:rPr>
              <w:t xml:space="preserve">Освен ако не е изцяло извън контрола на изпълнителя, в случай че приключването се забави с повече от 30 дни, ще бъде приложена дневна неустойка от 0,1 % от тръжната цена между 1 октомври и 31 март и 0,15 % между 1 април и 30 септември. </w:t>
            </w:r>
          </w:p>
        </w:tc>
      </w:tr>
      <w:tr w:rsidR="00C44822" w:rsidRPr="000D5D07" w14:paraId="05BA864E" w14:textId="77777777" w:rsidTr="003D6184">
        <w:trPr>
          <w:gridBefore w:val="1"/>
          <w:wBefore w:w="139" w:type="dxa"/>
        </w:trPr>
        <w:tc>
          <w:tcPr>
            <w:tcW w:w="1844"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5F521057" w14:textId="77777777" w:rsidR="000D5D07" w:rsidRPr="00C44822" w:rsidRDefault="000D5D07" w:rsidP="000D5D07">
            <w:pPr>
              <w:spacing w:line="240" w:lineRule="auto"/>
              <w:rPr>
                <w:rFonts w:ascii="Arial" w:hAnsi="Arial" w:cs="Arial"/>
                <w:sz w:val="18"/>
                <w:szCs w:val="18"/>
              </w:rPr>
            </w:pPr>
            <w:r>
              <w:rPr>
                <w:rFonts w:ascii="Arial" w:hAnsi="Arial"/>
                <w:sz w:val="18"/>
              </w:rPr>
              <w:t>2.3</w:t>
            </w:r>
          </w:p>
        </w:tc>
        <w:tc>
          <w:tcPr>
            <w:tcW w:w="184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A49C294" w14:textId="77777777" w:rsidR="000D5D07" w:rsidRPr="00C44822" w:rsidRDefault="000D5D07" w:rsidP="000D5D07">
            <w:pPr>
              <w:spacing w:line="240" w:lineRule="auto"/>
              <w:rPr>
                <w:rFonts w:ascii="Arial" w:hAnsi="Arial" w:cs="Arial"/>
                <w:b/>
                <w:bCs/>
                <w:sz w:val="18"/>
                <w:szCs w:val="18"/>
              </w:rPr>
            </w:pPr>
            <w:r>
              <w:rPr>
                <w:rFonts w:ascii="Arial" w:hAnsi="Arial"/>
                <w:b/>
                <w:sz w:val="18"/>
              </w:rPr>
              <w:t xml:space="preserve">Планиране — Изготвяне, съгласуване (с клиент/краен потребител) и съставяне на работен план </w:t>
            </w:r>
          </w:p>
        </w:tc>
        <w:tc>
          <w:tcPr>
            <w:tcW w:w="1276"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2ABA93F7" w14:textId="77777777" w:rsidR="000D5D07" w:rsidRPr="00C44822" w:rsidRDefault="000D5D07" w:rsidP="000D5D07">
            <w:pPr>
              <w:spacing w:line="240" w:lineRule="auto"/>
              <w:rPr>
                <w:rFonts w:ascii="Arial" w:hAnsi="Arial" w:cs="Arial"/>
                <w:sz w:val="18"/>
                <w:szCs w:val="18"/>
              </w:rPr>
            </w:pPr>
            <w:r>
              <w:rPr>
                <w:rFonts w:ascii="Arial" w:hAnsi="Arial"/>
                <w:sz w:val="18"/>
              </w:rPr>
              <w:t>След възлагане, но преди да започне изпълнението</w:t>
            </w:r>
          </w:p>
        </w:tc>
        <w:tc>
          <w:tcPr>
            <w:tcW w:w="113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52CB294B" w14:textId="77777777" w:rsidR="000D5D07" w:rsidRPr="00C44822" w:rsidRDefault="000D5D07" w:rsidP="000D5D07">
            <w:pPr>
              <w:spacing w:line="240" w:lineRule="auto"/>
              <w:rPr>
                <w:rFonts w:ascii="Arial" w:hAnsi="Arial" w:cs="Arial"/>
                <w:b/>
                <w:bCs/>
                <w:sz w:val="18"/>
                <w:szCs w:val="18"/>
              </w:rPr>
            </w:pPr>
            <w:r>
              <w:rPr>
                <w:rFonts w:ascii="Arial" w:hAnsi="Arial"/>
                <w:b/>
                <w:sz w:val="18"/>
              </w:rPr>
              <w:t> </w:t>
            </w:r>
          </w:p>
        </w:tc>
        <w:tc>
          <w:tcPr>
            <w:tcW w:w="1091"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56FC15C9"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602"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1FDC9D4F"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418"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6D8B98A4" w14:textId="77777777" w:rsidR="000D5D07" w:rsidRPr="00C44822" w:rsidRDefault="000D5D07" w:rsidP="000D5D07">
            <w:pPr>
              <w:spacing w:line="240" w:lineRule="auto"/>
              <w:rPr>
                <w:rFonts w:ascii="Arial" w:hAnsi="Arial" w:cs="Arial"/>
                <w:b/>
                <w:bCs/>
                <w:sz w:val="18"/>
                <w:szCs w:val="18"/>
              </w:rPr>
            </w:pPr>
            <w:r>
              <w:rPr>
                <w:rFonts w:ascii="Arial" w:hAnsi="Arial"/>
                <w:b/>
                <w:sz w:val="18"/>
              </w:rPr>
              <w:t> </w:t>
            </w:r>
          </w:p>
        </w:tc>
        <w:tc>
          <w:tcPr>
            <w:tcW w:w="5670" w:type="dxa"/>
            <w:gridSpan w:val="4"/>
            <w:tcBorders>
              <w:top w:val="nil"/>
              <w:left w:val="nil"/>
              <w:bottom w:val="single" w:sz="4" w:space="0" w:color="auto"/>
              <w:right w:val="single" w:sz="4" w:space="0" w:color="auto"/>
            </w:tcBorders>
            <w:shd w:val="clear" w:color="auto" w:fill="auto"/>
            <w:tcMar>
              <w:top w:w="57" w:type="dxa"/>
              <w:bottom w:w="57" w:type="dxa"/>
            </w:tcMar>
            <w:vAlign w:val="center"/>
            <w:hideMark/>
          </w:tcPr>
          <w:p w14:paraId="1F6BCD95"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r w:rsidR="00C44822" w:rsidRPr="000D5D07" w14:paraId="59B4DC7D" w14:textId="77777777" w:rsidTr="003D6184">
        <w:trPr>
          <w:gridBefore w:val="1"/>
          <w:wBefore w:w="139" w:type="dxa"/>
          <w:trHeight w:val="2742"/>
        </w:trPr>
        <w:tc>
          <w:tcPr>
            <w:tcW w:w="1844"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5FBF0226" w14:textId="77777777" w:rsidR="000D5D07" w:rsidRPr="00C44822" w:rsidRDefault="000D5D07" w:rsidP="000D5D07">
            <w:pPr>
              <w:spacing w:line="240" w:lineRule="auto"/>
              <w:rPr>
                <w:rFonts w:ascii="Arial" w:hAnsi="Arial" w:cs="Arial"/>
                <w:sz w:val="18"/>
                <w:szCs w:val="18"/>
              </w:rPr>
            </w:pPr>
            <w:r>
              <w:rPr>
                <w:rFonts w:ascii="Arial" w:hAnsi="Arial"/>
                <w:sz w:val="18"/>
              </w:rPr>
              <w:lastRenderedPageBreak/>
              <w:t>2.4</w:t>
            </w:r>
          </w:p>
        </w:tc>
        <w:tc>
          <w:tcPr>
            <w:tcW w:w="184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DC26544" w14:textId="77777777" w:rsidR="000D5D07" w:rsidRPr="00C44822" w:rsidRDefault="000D5D07" w:rsidP="000D5D07">
            <w:pPr>
              <w:spacing w:line="240" w:lineRule="auto"/>
              <w:rPr>
                <w:rFonts w:ascii="Arial" w:hAnsi="Arial" w:cs="Arial"/>
                <w:b/>
                <w:bCs/>
                <w:sz w:val="18"/>
                <w:szCs w:val="18"/>
              </w:rPr>
            </w:pPr>
            <w:r>
              <w:rPr>
                <w:rFonts w:ascii="Arial" w:hAnsi="Arial"/>
                <w:b/>
                <w:sz w:val="18"/>
              </w:rPr>
              <w:t>Извършване на работата в съответствие с договорения план</w:t>
            </w:r>
          </w:p>
        </w:tc>
        <w:tc>
          <w:tcPr>
            <w:tcW w:w="1276"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65B3A609"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13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37F59A49" w14:textId="77777777" w:rsidR="000D5D07" w:rsidRPr="00C44822" w:rsidRDefault="000D5D07" w:rsidP="000D5D07">
            <w:pPr>
              <w:spacing w:line="240" w:lineRule="auto"/>
              <w:rPr>
                <w:rFonts w:ascii="Arial" w:hAnsi="Arial" w:cs="Arial"/>
                <w:b/>
                <w:bCs/>
                <w:sz w:val="18"/>
                <w:szCs w:val="18"/>
              </w:rPr>
            </w:pPr>
            <w:r>
              <w:rPr>
                <w:rFonts w:ascii="Arial" w:hAnsi="Arial"/>
                <w:b/>
                <w:sz w:val="18"/>
              </w:rPr>
              <w:t> </w:t>
            </w:r>
          </w:p>
        </w:tc>
        <w:tc>
          <w:tcPr>
            <w:tcW w:w="1091"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642CB563" w14:textId="423E6C82" w:rsidR="000D5D07" w:rsidRPr="00C44822" w:rsidRDefault="000D5D07" w:rsidP="000D5D07">
            <w:pPr>
              <w:spacing w:line="240" w:lineRule="auto"/>
              <w:rPr>
                <w:rFonts w:ascii="Arial" w:hAnsi="Arial" w:cs="Arial"/>
                <w:sz w:val="18"/>
                <w:szCs w:val="18"/>
                <w:lang w:eastAsia="en-GB"/>
              </w:rPr>
            </w:pPr>
          </w:p>
        </w:tc>
        <w:tc>
          <w:tcPr>
            <w:tcW w:w="1602"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22379320" w14:textId="77777777" w:rsidR="000D5D07" w:rsidRPr="00C44822" w:rsidRDefault="000D5D07" w:rsidP="000D5D07">
            <w:pPr>
              <w:spacing w:line="240" w:lineRule="auto"/>
              <w:rPr>
                <w:rFonts w:ascii="Arial" w:hAnsi="Arial" w:cs="Arial"/>
                <w:sz w:val="18"/>
                <w:szCs w:val="18"/>
              </w:rPr>
            </w:pPr>
            <w:r>
              <w:rPr>
                <w:rFonts w:ascii="Arial" w:hAnsi="Arial"/>
                <w:sz w:val="18"/>
              </w:rPr>
              <w:t xml:space="preserve">Корекции на плана могат да бъдат направени след консултация и съвместно одобрение. </w:t>
            </w:r>
          </w:p>
        </w:tc>
        <w:tc>
          <w:tcPr>
            <w:tcW w:w="1418"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913E547" w14:textId="77777777" w:rsidR="000D5D07" w:rsidRPr="00C44822" w:rsidRDefault="000D5D07" w:rsidP="000D5D07">
            <w:pPr>
              <w:spacing w:line="240" w:lineRule="auto"/>
              <w:rPr>
                <w:rFonts w:ascii="Arial" w:hAnsi="Arial" w:cs="Arial"/>
                <w:b/>
                <w:bCs/>
                <w:sz w:val="18"/>
                <w:szCs w:val="18"/>
              </w:rPr>
            </w:pPr>
            <w:r>
              <w:rPr>
                <w:rFonts w:ascii="Arial" w:hAnsi="Arial"/>
                <w:b/>
                <w:sz w:val="18"/>
              </w:rPr>
              <w:t> </w:t>
            </w:r>
          </w:p>
        </w:tc>
        <w:tc>
          <w:tcPr>
            <w:tcW w:w="5670" w:type="dxa"/>
            <w:gridSpan w:val="4"/>
            <w:tcBorders>
              <w:top w:val="nil"/>
              <w:left w:val="nil"/>
              <w:bottom w:val="single" w:sz="4" w:space="0" w:color="auto"/>
              <w:right w:val="single" w:sz="4" w:space="0" w:color="auto"/>
            </w:tcBorders>
            <w:shd w:val="clear" w:color="auto" w:fill="auto"/>
            <w:tcMar>
              <w:top w:w="57" w:type="dxa"/>
              <w:bottom w:w="57" w:type="dxa"/>
            </w:tcMar>
            <w:vAlign w:val="center"/>
            <w:hideMark/>
          </w:tcPr>
          <w:p w14:paraId="1B4FA68B"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r w:rsidR="003D6184" w:rsidRPr="000D5D07" w14:paraId="192EDEB7" w14:textId="77777777" w:rsidTr="003D6184">
        <w:trPr>
          <w:gridBefore w:val="1"/>
          <w:wBefore w:w="139" w:type="dxa"/>
          <w:trHeight w:val="2547"/>
        </w:trPr>
        <w:tc>
          <w:tcPr>
            <w:tcW w:w="1844"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A7B97E2" w14:textId="77777777" w:rsidR="000D5D07" w:rsidRPr="00C44822" w:rsidRDefault="000D5D07" w:rsidP="000D5D07">
            <w:pPr>
              <w:spacing w:line="240" w:lineRule="auto"/>
              <w:rPr>
                <w:rFonts w:ascii="Arial" w:hAnsi="Arial" w:cs="Arial"/>
                <w:sz w:val="18"/>
                <w:szCs w:val="18"/>
              </w:rPr>
            </w:pPr>
            <w:r>
              <w:rPr>
                <w:rFonts w:ascii="Arial" w:hAnsi="Arial"/>
                <w:sz w:val="18"/>
              </w:rPr>
              <w:t>2.5</w:t>
            </w:r>
          </w:p>
        </w:tc>
        <w:tc>
          <w:tcPr>
            <w:tcW w:w="184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27E5EDE" w14:textId="77777777" w:rsidR="000D5D07" w:rsidRPr="00C44822" w:rsidRDefault="000D5D07" w:rsidP="000D5D07">
            <w:pPr>
              <w:spacing w:line="240" w:lineRule="auto"/>
              <w:rPr>
                <w:rFonts w:ascii="Arial" w:hAnsi="Arial" w:cs="Arial"/>
                <w:b/>
                <w:bCs/>
                <w:sz w:val="18"/>
                <w:szCs w:val="18"/>
              </w:rPr>
            </w:pPr>
            <w:r>
              <w:rPr>
                <w:rFonts w:ascii="Arial" w:hAnsi="Arial"/>
                <w:b/>
                <w:sz w:val="18"/>
              </w:rPr>
              <w:t>Участие в срещи на обекта или работни срещи, ако клиентът счете, че работата го налага</w:t>
            </w:r>
          </w:p>
        </w:tc>
        <w:tc>
          <w:tcPr>
            <w:tcW w:w="1276"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50A331C"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134"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3575F15" w14:textId="77777777" w:rsidR="000D5D07" w:rsidRPr="00C44822" w:rsidRDefault="000D5D07" w:rsidP="000D5D07">
            <w:pPr>
              <w:spacing w:line="240" w:lineRule="auto"/>
              <w:rPr>
                <w:rFonts w:ascii="Arial" w:hAnsi="Arial" w:cs="Arial"/>
                <w:b/>
                <w:bCs/>
                <w:sz w:val="18"/>
                <w:szCs w:val="18"/>
              </w:rPr>
            </w:pPr>
            <w:r>
              <w:rPr>
                <w:rFonts w:ascii="Arial" w:hAnsi="Arial"/>
                <w:b/>
                <w:sz w:val="18"/>
              </w:rPr>
              <w:t> </w:t>
            </w:r>
          </w:p>
        </w:tc>
        <w:tc>
          <w:tcPr>
            <w:tcW w:w="1091"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9E7A562"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602"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6C08B13"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418"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3A43616" w14:textId="77777777" w:rsidR="000D5D07" w:rsidRPr="00C44822" w:rsidRDefault="000D5D07" w:rsidP="000D5D07">
            <w:pPr>
              <w:spacing w:line="240" w:lineRule="auto"/>
              <w:rPr>
                <w:rFonts w:ascii="Arial" w:hAnsi="Arial" w:cs="Arial"/>
                <w:b/>
                <w:bCs/>
                <w:sz w:val="18"/>
                <w:szCs w:val="18"/>
              </w:rPr>
            </w:pPr>
            <w:r>
              <w:rPr>
                <w:rFonts w:ascii="Arial" w:hAnsi="Arial"/>
                <w:b/>
                <w:sz w:val="18"/>
              </w:rPr>
              <w:t> </w:t>
            </w:r>
          </w:p>
        </w:tc>
        <w:tc>
          <w:tcPr>
            <w:tcW w:w="5670" w:type="dxa"/>
            <w:gridSpan w:val="4"/>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DBBD032"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r w:rsidR="00C44822" w:rsidRPr="000D5D07" w14:paraId="7B7D61A3" w14:textId="77777777" w:rsidTr="00C44822">
        <w:trPr>
          <w:gridBefore w:val="1"/>
          <w:wBefore w:w="139" w:type="dxa"/>
          <w:trHeight w:val="459"/>
        </w:trPr>
        <w:tc>
          <w:tcPr>
            <w:tcW w:w="15877" w:type="dxa"/>
            <w:gridSpan w:val="16"/>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2F94D35D" w14:textId="31A524C8" w:rsidR="00C44822" w:rsidRPr="00C44822" w:rsidRDefault="00C44822" w:rsidP="000D5D07">
            <w:pPr>
              <w:spacing w:line="240" w:lineRule="auto"/>
              <w:rPr>
                <w:rFonts w:ascii="Arial" w:hAnsi="Arial" w:cs="Arial"/>
                <w:b/>
                <w:bCs/>
                <w:color w:val="000000"/>
                <w:sz w:val="21"/>
                <w:szCs w:val="21"/>
              </w:rPr>
            </w:pPr>
            <w:r>
              <w:rPr>
                <w:rFonts w:ascii="Arial" w:hAnsi="Arial"/>
                <w:b/>
                <w:color w:val="000000"/>
                <w:sz w:val="21"/>
              </w:rPr>
              <w:t>Документация, чертежи, изчисления</w:t>
            </w:r>
          </w:p>
        </w:tc>
      </w:tr>
      <w:tr w:rsidR="007D13D8" w:rsidRPr="000D5D07" w14:paraId="6EB87F06" w14:textId="77777777" w:rsidTr="003D6184">
        <w:trPr>
          <w:gridBefore w:val="1"/>
          <w:wBefore w:w="139" w:type="dxa"/>
          <w:trHeight w:val="2898"/>
        </w:trPr>
        <w:tc>
          <w:tcPr>
            <w:tcW w:w="1844" w:type="dxa"/>
            <w:vMerge w:val="restart"/>
            <w:tcBorders>
              <w:top w:val="nil"/>
              <w:left w:val="single" w:sz="4" w:space="0" w:color="auto"/>
              <w:bottom w:val="nil"/>
              <w:right w:val="single" w:sz="4" w:space="0" w:color="auto"/>
            </w:tcBorders>
            <w:shd w:val="clear" w:color="auto" w:fill="auto"/>
            <w:tcMar>
              <w:top w:w="57" w:type="dxa"/>
              <w:bottom w:w="57" w:type="dxa"/>
            </w:tcMar>
            <w:vAlign w:val="center"/>
            <w:hideMark/>
          </w:tcPr>
          <w:p w14:paraId="3E33DD88" w14:textId="77777777" w:rsidR="007D13D8" w:rsidRPr="00C44822" w:rsidRDefault="007D13D8" w:rsidP="000D5D07">
            <w:pPr>
              <w:spacing w:line="240" w:lineRule="auto"/>
              <w:rPr>
                <w:rFonts w:ascii="Arial" w:hAnsi="Arial" w:cs="Arial"/>
                <w:sz w:val="18"/>
                <w:szCs w:val="18"/>
              </w:rPr>
            </w:pPr>
            <w:r>
              <w:rPr>
                <w:rFonts w:ascii="Arial" w:hAnsi="Arial"/>
                <w:sz w:val="18"/>
              </w:rPr>
              <w:lastRenderedPageBreak/>
              <w:t>2.6</w:t>
            </w:r>
          </w:p>
          <w:p w14:paraId="66C67D20"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0940CA50"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159E073A"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6A87FD55"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7E0E87BB"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141795AA" w14:textId="0E7A19AE" w:rsidR="007D13D8" w:rsidRPr="00C44822" w:rsidRDefault="007D13D8" w:rsidP="000D5D07">
            <w:pPr>
              <w:spacing w:line="240" w:lineRule="auto"/>
              <w:rPr>
                <w:rFonts w:ascii="Arial" w:hAnsi="Arial" w:cs="Arial"/>
                <w:sz w:val="18"/>
                <w:szCs w:val="18"/>
              </w:rPr>
            </w:pPr>
            <w:r>
              <w:rPr>
                <w:rFonts w:ascii="Arial" w:hAnsi="Arial"/>
                <w:sz w:val="18"/>
              </w:rPr>
              <w:t> </w:t>
            </w:r>
          </w:p>
        </w:tc>
        <w:tc>
          <w:tcPr>
            <w:tcW w:w="1842" w:type="dxa"/>
            <w:tcBorders>
              <w:top w:val="nil"/>
              <w:left w:val="nil"/>
              <w:bottom w:val="nil"/>
              <w:right w:val="single" w:sz="4" w:space="0" w:color="auto"/>
            </w:tcBorders>
            <w:shd w:val="clear" w:color="auto" w:fill="auto"/>
            <w:tcMar>
              <w:top w:w="57" w:type="dxa"/>
              <w:bottom w:w="57" w:type="dxa"/>
            </w:tcMar>
            <w:vAlign w:val="center"/>
            <w:hideMark/>
          </w:tcPr>
          <w:p w14:paraId="141E6EA2" w14:textId="77777777" w:rsidR="007D13D8" w:rsidRPr="0075115D" w:rsidRDefault="007D13D8" w:rsidP="000D5D07">
            <w:pPr>
              <w:spacing w:line="240" w:lineRule="auto"/>
              <w:rPr>
                <w:rFonts w:ascii="Arial" w:hAnsi="Arial" w:cs="Arial"/>
                <w:b/>
                <w:bCs/>
                <w:sz w:val="18"/>
                <w:szCs w:val="18"/>
              </w:rPr>
            </w:pPr>
            <w:r>
              <w:rPr>
                <w:rFonts w:ascii="Arial" w:hAnsi="Arial"/>
                <w:b/>
                <w:sz w:val="18"/>
              </w:rPr>
              <w:t xml:space="preserve">Представяне на различни документи, чертежи и изчисления: </w:t>
            </w:r>
          </w:p>
          <w:p w14:paraId="1005A9B8" w14:textId="77777777" w:rsidR="00E05E85" w:rsidRPr="00621554" w:rsidRDefault="00E05E85" w:rsidP="000D5D07">
            <w:pPr>
              <w:spacing w:line="240" w:lineRule="auto"/>
              <w:rPr>
                <w:rFonts w:ascii="Arial" w:hAnsi="Arial" w:cs="Arial"/>
                <w:b/>
                <w:bCs/>
                <w:sz w:val="18"/>
                <w:szCs w:val="18"/>
                <w:lang w:eastAsia="en-GB"/>
              </w:rPr>
            </w:pPr>
          </w:p>
          <w:p w14:paraId="6E86F87E" w14:textId="77777777" w:rsidR="007D13D8" w:rsidRPr="00C44822" w:rsidRDefault="007D13D8" w:rsidP="000D5D07">
            <w:pPr>
              <w:spacing w:line="240" w:lineRule="auto"/>
              <w:rPr>
                <w:rFonts w:ascii="Arial" w:hAnsi="Arial" w:cs="Arial"/>
                <w:sz w:val="18"/>
                <w:szCs w:val="18"/>
              </w:rPr>
            </w:pPr>
            <w:r>
              <w:rPr>
                <w:rFonts w:ascii="Arial" w:hAnsi="Arial"/>
                <w:sz w:val="18"/>
              </w:rPr>
              <w:t>а) еднолинейни схеми (променлив ток, постоянен ток и присъединяване към съществуващата инсталация);</w:t>
            </w:r>
          </w:p>
          <w:p w14:paraId="4AF7EA17" w14:textId="77777777" w:rsidR="007D13D8" w:rsidRPr="00C44822" w:rsidRDefault="007D13D8" w:rsidP="000D5D07">
            <w:pPr>
              <w:spacing w:line="240" w:lineRule="auto"/>
              <w:rPr>
                <w:rFonts w:ascii="Arial" w:hAnsi="Arial" w:cs="Arial"/>
                <w:sz w:val="18"/>
                <w:szCs w:val="18"/>
              </w:rPr>
            </w:pPr>
            <w:r>
              <w:rPr>
                <w:rFonts w:ascii="Arial" w:hAnsi="Arial"/>
                <w:sz w:val="18"/>
              </w:rPr>
              <w:t>б) план за разполагане на фотоволтаични панели;</w:t>
            </w:r>
          </w:p>
          <w:p w14:paraId="23DC58FC" w14:textId="77777777" w:rsidR="007D13D8" w:rsidRPr="00C44822" w:rsidRDefault="007D13D8" w:rsidP="000D5D07">
            <w:pPr>
              <w:spacing w:line="240" w:lineRule="auto"/>
              <w:rPr>
                <w:rFonts w:ascii="Arial" w:hAnsi="Arial" w:cs="Arial"/>
                <w:sz w:val="18"/>
                <w:szCs w:val="18"/>
              </w:rPr>
            </w:pPr>
            <w:r>
              <w:rPr>
                <w:rFonts w:ascii="Arial" w:hAnsi="Arial"/>
                <w:sz w:val="18"/>
              </w:rPr>
              <w:t>в) за покривни проекти: изчисления, свързани със строителните работи/вятъра;</w:t>
            </w:r>
          </w:p>
          <w:p w14:paraId="67D56084" w14:textId="574E9336" w:rsidR="007D13D8" w:rsidRPr="00C44822" w:rsidRDefault="007D13D8" w:rsidP="000D5D07">
            <w:pPr>
              <w:spacing w:line="240" w:lineRule="auto"/>
              <w:rPr>
                <w:rFonts w:ascii="Arial" w:hAnsi="Arial" w:cs="Arial"/>
                <w:b/>
                <w:bCs/>
                <w:sz w:val="18"/>
                <w:szCs w:val="18"/>
              </w:rPr>
            </w:pPr>
            <w:r>
              <w:rPr>
                <w:rFonts w:ascii="Arial" w:hAnsi="Arial"/>
                <w:sz w:val="18"/>
              </w:rPr>
              <w:t>г) изчисляване на загубата на мощност на кабела (както кабели с променлив ток, така и кабели с постоянен ток);</w:t>
            </w:r>
          </w:p>
        </w:tc>
        <w:tc>
          <w:tcPr>
            <w:tcW w:w="1276" w:type="dxa"/>
            <w:gridSpan w:val="2"/>
            <w:vMerge w:val="restart"/>
            <w:tcBorders>
              <w:top w:val="nil"/>
              <w:left w:val="nil"/>
              <w:bottom w:val="nil"/>
              <w:right w:val="single" w:sz="4" w:space="0" w:color="auto"/>
            </w:tcBorders>
            <w:shd w:val="clear" w:color="auto" w:fill="auto"/>
            <w:tcMar>
              <w:top w:w="57" w:type="dxa"/>
              <w:bottom w:w="57" w:type="dxa"/>
            </w:tcMar>
            <w:vAlign w:val="center"/>
            <w:hideMark/>
          </w:tcPr>
          <w:p w14:paraId="4235A625" w14:textId="77777777" w:rsidR="007D13D8" w:rsidRPr="00C44822" w:rsidRDefault="007D13D8" w:rsidP="000D5D07">
            <w:pPr>
              <w:spacing w:line="240" w:lineRule="auto"/>
              <w:rPr>
                <w:rFonts w:ascii="Arial" w:hAnsi="Arial" w:cs="Arial"/>
                <w:sz w:val="18"/>
                <w:szCs w:val="18"/>
              </w:rPr>
            </w:pPr>
            <w:r>
              <w:rPr>
                <w:rFonts w:ascii="Arial" w:hAnsi="Arial"/>
                <w:sz w:val="18"/>
              </w:rPr>
              <w:t>След възлагане, но преди да започне изпълнението</w:t>
            </w:r>
          </w:p>
          <w:p w14:paraId="1F33A44C"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1B32BCB2"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047DBE47"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66F95373"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060362AF"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7FE485E9" w14:textId="4AED895F" w:rsidR="007D13D8" w:rsidRPr="00C44822" w:rsidRDefault="007D13D8" w:rsidP="000D5D07">
            <w:pPr>
              <w:spacing w:line="240" w:lineRule="auto"/>
              <w:rPr>
                <w:rFonts w:ascii="Arial" w:hAnsi="Arial" w:cs="Arial"/>
                <w:sz w:val="18"/>
                <w:szCs w:val="18"/>
              </w:rPr>
            </w:pPr>
            <w:r>
              <w:rPr>
                <w:rFonts w:ascii="Arial" w:hAnsi="Arial"/>
                <w:sz w:val="18"/>
              </w:rPr>
              <w:t> </w:t>
            </w:r>
          </w:p>
        </w:tc>
        <w:tc>
          <w:tcPr>
            <w:tcW w:w="1134" w:type="dxa"/>
            <w:gridSpan w:val="2"/>
            <w:vMerge w:val="restart"/>
            <w:tcBorders>
              <w:top w:val="nil"/>
              <w:left w:val="nil"/>
              <w:bottom w:val="nil"/>
              <w:right w:val="single" w:sz="4" w:space="0" w:color="auto"/>
            </w:tcBorders>
            <w:shd w:val="clear" w:color="auto" w:fill="auto"/>
            <w:tcMar>
              <w:top w:w="57" w:type="dxa"/>
              <w:bottom w:w="57" w:type="dxa"/>
            </w:tcMar>
            <w:vAlign w:val="center"/>
            <w:hideMark/>
          </w:tcPr>
          <w:p w14:paraId="0780BF0D"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712E0FDD"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0F238FB1"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624C3D42"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21D70384"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50AEA011"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7CF2334D" w14:textId="563F8018" w:rsidR="007D13D8" w:rsidRPr="00C44822" w:rsidRDefault="007D13D8" w:rsidP="000D5D07">
            <w:pPr>
              <w:spacing w:line="240" w:lineRule="auto"/>
              <w:rPr>
                <w:rFonts w:ascii="Arial" w:hAnsi="Arial" w:cs="Arial"/>
                <w:b/>
                <w:bCs/>
                <w:sz w:val="18"/>
                <w:szCs w:val="18"/>
              </w:rPr>
            </w:pPr>
            <w:r>
              <w:rPr>
                <w:rFonts w:ascii="Arial" w:hAnsi="Arial"/>
                <w:sz w:val="18"/>
              </w:rPr>
              <w:t> </w:t>
            </w:r>
          </w:p>
        </w:tc>
        <w:tc>
          <w:tcPr>
            <w:tcW w:w="1091" w:type="dxa"/>
            <w:gridSpan w:val="2"/>
            <w:vMerge w:val="restart"/>
            <w:tcBorders>
              <w:top w:val="nil"/>
              <w:left w:val="nil"/>
              <w:bottom w:val="nil"/>
              <w:right w:val="single" w:sz="4" w:space="0" w:color="auto"/>
            </w:tcBorders>
            <w:shd w:val="clear" w:color="auto" w:fill="auto"/>
            <w:tcMar>
              <w:top w:w="57" w:type="dxa"/>
              <w:bottom w:w="57" w:type="dxa"/>
            </w:tcMar>
            <w:vAlign w:val="center"/>
            <w:hideMark/>
          </w:tcPr>
          <w:p w14:paraId="5B91982D"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7B87D222"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24954FC0"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0F2133B9"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07C9F1D0"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694E757A"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72A71452" w14:textId="01FDBD04" w:rsidR="007D13D8" w:rsidRPr="00C44822" w:rsidRDefault="007D13D8" w:rsidP="000D5D07">
            <w:pPr>
              <w:spacing w:line="240" w:lineRule="auto"/>
              <w:rPr>
                <w:rFonts w:ascii="Arial" w:hAnsi="Arial" w:cs="Arial"/>
                <w:b/>
                <w:bCs/>
                <w:sz w:val="18"/>
                <w:szCs w:val="18"/>
              </w:rPr>
            </w:pPr>
            <w:r>
              <w:rPr>
                <w:rFonts w:ascii="Arial" w:hAnsi="Arial"/>
                <w:b/>
                <w:sz w:val="18"/>
              </w:rPr>
              <w:t> </w:t>
            </w:r>
          </w:p>
        </w:tc>
        <w:tc>
          <w:tcPr>
            <w:tcW w:w="1602" w:type="dxa"/>
            <w:gridSpan w:val="2"/>
            <w:vMerge w:val="restart"/>
            <w:tcBorders>
              <w:top w:val="nil"/>
              <w:left w:val="nil"/>
              <w:bottom w:val="nil"/>
              <w:right w:val="single" w:sz="4" w:space="0" w:color="auto"/>
            </w:tcBorders>
            <w:shd w:val="clear" w:color="auto" w:fill="auto"/>
            <w:tcMar>
              <w:top w:w="57" w:type="dxa"/>
              <w:bottom w:w="57" w:type="dxa"/>
            </w:tcMar>
            <w:vAlign w:val="center"/>
            <w:hideMark/>
          </w:tcPr>
          <w:p w14:paraId="52BABE35"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611FCC98"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1BF8DF27"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35959F47"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480C44E7"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19BC3128"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0EC377AB" w14:textId="63B679D6" w:rsidR="007D13D8" w:rsidRPr="00C44822" w:rsidRDefault="007D13D8" w:rsidP="000D5D07">
            <w:pPr>
              <w:spacing w:line="240" w:lineRule="auto"/>
              <w:rPr>
                <w:rFonts w:ascii="Arial" w:hAnsi="Arial" w:cs="Arial"/>
                <w:b/>
                <w:bCs/>
                <w:sz w:val="18"/>
                <w:szCs w:val="18"/>
              </w:rPr>
            </w:pPr>
            <w:r>
              <w:rPr>
                <w:rFonts w:ascii="Arial" w:hAnsi="Arial"/>
                <w:b/>
                <w:sz w:val="18"/>
              </w:rPr>
              <w:t> </w:t>
            </w:r>
          </w:p>
        </w:tc>
        <w:tc>
          <w:tcPr>
            <w:tcW w:w="1418" w:type="dxa"/>
            <w:gridSpan w:val="2"/>
            <w:vMerge w:val="restart"/>
            <w:tcBorders>
              <w:top w:val="nil"/>
              <w:left w:val="nil"/>
              <w:bottom w:val="nil"/>
              <w:right w:val="single" w:sz="4" w:space="0" w:color="auto"/>
            </w:tcBorders>
            <w:shd w:val="clear" w:color="auto" w:fill="auto"/>
            <w:tcMar>
              <w:top w:w="57" w:type="dxa"/>
              <w:bottom w:w="57" w:type="dxa"/>
            </w:tcMar>
            <w:vAlign w:val="center"/>
            <w:hideMark/>
          </w:tcPr>
          <w:p w14:paraId="3DD2D706"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5C8FC656"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12B8C42F"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554B0AFA"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3AF0F2BC"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489CEEF0"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7BD2818E" w14:textId="47874275" w:rsidR="007D13D8" w:rsidRPr="00C44822" w:rsidRDefault="007D13D8" w:rsidP="000D5D07">
            <w:pPr>
              <w:spacing w:line="240" w:lineRule="auto"/>
              <w:rPr>
                <w:rFonts w:ascii="Arial" w:hAnsi="Arial" w:cs="Arial"/>
                <w:b/>
                <w:bCs/>
                <w:sz w:val="18"/>
                <w:szCs w:val="18"/>
              </w:rPr>
            </w:pPr>
            <w:r>
              <w:rPr>
                <w:rFonts w:ascii="Arial" w:hAnsi="Arial"/>
                <w:b/>
                <w:sz w:val="18"/>
              </w:rPr>
              <w:t> </w:t>
            </w:r>
          </w:p>
        </w:tc>
        <w:tc>
          <w:tcPr>
            <w:tcW w:w="5670" w:type="dxa"/>
            <w:gridSpan w:val="4"/>
            <w:vMerge w:val="restart"/>
            <w:tcBorders>
              <w:top w:val="nil"/>
              <w:left w:val="nil"/>
              <w:bottom w:val="nil"/>
              <w:right w:val="single" w:sz="4" w:space="0" w:color="auto"/>
            </w:tcBorders>
            <w:shd w:val="clear" w:color="auto" w:fill="auto"/>
            <w:tcMar>
              <w:top w:w="57" w:type="dxa"/>
              <w:bottom w:w="57" w:type="dxa"/>
            </w:tcMar>
            <w:vAlign w:val="center"/>
            <w:hideMark/>
          </w:tcPr>
          <w:p w14:paraId="10D49917" w14:textId="77777777" w:rsidR="007D13D8" w:rsidRPr="00C44822" w:rsidRDefault="007D13D8" w:rsidP="000D5D07">
            <w:pPr>
              <w:spacing w:line="240" w:lineRule="auto"/>
              <w:rPr>
                <w:rFonts w:ascii="Arial" w:hAnsi="Arial" w:cs="Arial"/>
                <w:color w:val="000000"/>
                <w:sz w:val="18"/>
                <w:szCs w:val="18"/>
              </w:rPr>
            </w:pPr>
            <w:r>
              <w:rPr>
                <w:rFonts w:ascii="Arial" w:hAnsi="Arial"/>
                <w:color w:val="000000"/>
                <w:sz w:val="18"/>
              </w:rPr>
              <w:t> </w:t>
            </w:r>
          </w:p>
          <w:p w14:paraId="4701CA44" w14:textId="77777777" w:rsidR="007D13D8" w:rsidRPr="00C44822" w:rsidRDefault="007D13D8" w:rsidP="000D5D07">
            <w:pPr>
              <w:spacing w:line="240" w:lineRule="auto"/>
              <w:rPr>
                <w:rFonts w:ascii="Arial" w:hAnsi="Arial" w:cs="Arial"/>
                <w:color w:val="000000"/>
                <w:sz w:val="18"/>
                <w:szCs w:val="18"/>
              </w:rPr>
            </w:pPr>
            <w:r>
              <w:rPr>
                <w:rFonts w:ascii="Arial" w:hAnsi="Arial"/>
                <w:color w:val="000000"/>
                <w:sz w:val="18"/>
              </w:rPr>
              <w:t> </w:t>
            </w:r>
          </w:p>
          <w:p w14:paraId="2AB97469" w14:textId="77777777" w:rsidR="007D13D8" w:rsidRPr="00C44822" w:rsidRDefault="007D13D8" w:rsidP="000D5D07">
            <w:pPr>
              <w:spacing w:line="240" w:lineRule="auto"/>
              <w:rPr>
                <w:rFonts w:ascii="Arial" w:hAnsi="Arial" w:cs="Arial"/>
                <w:color w:val="000000"/>
                <w:sz w:val="18"/>
                <w:szCs w:val="18"/>
              </w:rPr>
            </w:pPr>
            <w:r>
              <w:rPr>
                <w:rFonts w:ascii="Arial" w:hAnsi="Arial"/>
                <w:color w:val="000000"/>
                <w:sz w:val="18"/>
              </w:rPr>
              <w:t> </w:t>
            </w:r>
          </w:p>
          <w:p w14:paraId="27B3B497" w14:textId="77777777" w:rsidR="007D13D8" w:rsidRPr="00C44822" w:rsidRDefault="007D13D8" w:rsidP="000D5D07">
            <w:pPr>
              <w:spacing w:line="240" w:lineRule="auto"/>
              <w:rPr>
                <w:rFonts w:ascii="Arial" w:hAnsi="Arial" w:cs="Arial"/>
                <w:color w:val="000000"/>
                <w:sz w:val="18"/>
                <w:szCs w:val="18"/>
              </w:rPr>
            </w:pPr>
            <w:r>
              <w:rPr>
                <w:rFonts w:ascii="Arial" w:hAnsi="Arial"/>
                <w:color w:val="000000"/>
                <w:sz w:val="18"/>
              </w:rPr>
              <w:t> </w:t>
            </w:r>
          </w:p>
          <w:p w14:paraId="3423D388" w14:textId="77777777" w:rsidR="007D13D8" w:rsidRPr="00C44822" w:rsidRDefault="007D13D8" w:rsidP="000D5D07">
            <w:pPr>
              <w:spacing w:line="240" w:lineRule="auto"/>
              <w:rPr>
                <w:rFonts w:ascii="Arial" w:hAnsi="Arial" w:cs="Arial"/>
                <w:color w:val="000000"/>
                <w:sz w:val="18"/>
                <w:szCs w:val="18"/>
              </w:rPr>
            </w:pPr>
            <w:r>
              <w:rPr>
                <w:rFonts w:ascii="Arial" w:hAnsi="Arial"/>
                <w:color w:val="000000"/>
                <w:sz w:val="18"/>
              </w:rPr>
              <w:t> </w:t>
            </w:r>
          </w:p>
          <w:p w14:paraId="5D76D79B" w14:textId="77777777" w:rsidR="007D13D8" w:rsidRPr="00C44822" w:rsidRDefault="007D13D8" w:rsidP="000D5D07">
            <w:pPr>
              <w:spacing w:line="240" w:lineRule="auto"/>
              <w:rPr>
                <w:rFonts w:ascii="Arial" w:hAnsi="Arial" w:cs="Arial"/>
                <w:color w:val="000000"/>
                <w:sz w:val="18"/>
                <w:szCs w:val="18"/>
              </w:rPr>
            </w:pPr>
            <w:r>
              <w:rPr>
                <w:rFonts w:ascii="Arial" w:hAnsi="Arial"/>
                <w:color w:val="000000"/>
                <w:sz w:val="18"/>
              </w:rPr>
              <w:t> </w:t>
            </w:r>
          </w:p>
          <w:p w14:paraId="55C12BC1" w14:textId="333A2EED" w:rsidR="007D13D8" w:rsidRPr="00C44822" w:rsidRDefault="007D13D8" w:rsidP="000D5D07">
            <w:pPr>
              <w:spacing w:line="240" w:lineRule="auto"/>
              <w:rPr>
                <w:rFonts w:ascii="Arial" w:hAnsi="Arial" w:cs="Arial"/>
                <w:color w:val="000000"/>
                <w:sz w:val="18"/>
                <w:szCs w:val="18"/>
              </w:rPr>
            </w:pPr>
            <w:r>
              <w:rPr>
                <w:rFonts w:ascii="Arial" w:hAnsi="Arial"/>
                <w:color w:val="000000"/>
                <w:sz w:val="18"/>
              </w:rPr>
              <w:t> </w:t>
            </w:r>
          </w:p>
        </w:tc>
      </w:tr>
      <w:tr w:rsidR="007D13D8" w:rsidRPr="000D5D07" w14:paraId="5ABD62A1" w14:textId="77777777" w:rsidTr="003D6184">
        <w:trPr>
          <w:gridBefore w:val="1"/>
          <w:wBefore w:w="139" w:type="dxa"/>
        </w:trPr>
        <w:tc>
          <w:tcPr>
            <w:tcW w:w="1844" w:type="dxa"/>
            <w:vMerge/>
            <w:tcBorders>
              <w:left w:val="single" w:sz="4" w:space="0" w:color="auto"/>
              <w:right w:val="single" w:sz="4" w:space="0" w:color="auto"/>
            </w:tcBorders>
            <w:shd w:val="clear" w:color="auto" w:fill="auto"/>
            <w:tcMar>
              <w:top w:w="57" w:type="dxa"/>
              <w:bottom w:w="57" w:type="dxa"/>
            </w:tcMar>
            <w:vAlign w:val="center"/>
            <w:hideMark/>
          </w:tcPr>
          <w:p w14:paraId="66B82A53" w14:textId="784F60EB" w:rsidR="007D13D8" w:rsidRPr="00C44822" w:rsidRDefault="007D13D8" w:rsidP="000D5D07">
            <w:pPr>
              <w:spacing w:line="240" w:lineRule="auto"/>
              <w:rPr>
                <w:rFonts w:ascii="Arial" w:hAnsi="Arial" w:cs="Arial"/>
                <w:sz w:val="18"/>
                <w:szCs w:val="18"/>
                <w:lang w:eastAsia="en-GB"/>
              </w:rPr>
            </w:pPr>
          </w:p>
        </w:tc>
        <w:tc>
          <w:tcPr>
            <w:tcW w:w="1842" w:type="dxa"/>
            <w:tcBorders>
              <w:top w:val="nil"/>
              <w:left w:val="nil"/>
              <w:bottom w:val="nil"/>
              <w:right w:val="nil"/>
            </w:tcBorders>
            <w:shd w:val="clear" w:color="auto" w:fill="auto"/>
            <w:tcMar>
              <w:top w:w="57" w:type="dxa"/>
              <w:bottom w:w="57" w:type="dxa"/>
            </w:tcMar>
            <w:vAlign w:val="center"/>
            <w:hideMark/>
          </w:tcPr>
          <w:p w14:paraId="423C9A3A" w14:textId="77777777" w:rsidR="007D13D8" w:rsidRPr="0075115D" w:rsidRDefault="007D13D8" w:rsidP="000D5D07">
            <w:pPr>
              <w:spacing w:line="240" w:lineRule="auto"/>
              <w:rPr>
                <w:rFonts w:ascii="Arial" w:hAnsi="Arial" w:cs="Arial"/>
                <w:sz w:val="18"/>
                <w:szCs w:val="18"/>
              </w:rPr>
            </w:pPr>
            <w:r>
              <w:rPr>
                <w:rFonts w:ascii="Arial" w:hAnsi="Arial"/>
                <w:sz w:val="18"/>
              </w:rPr>
              <w:t>д) информационни листове за слънчеви панели, инвертори, носеща конструкция, окабеляване, измервателни табла;</w:t>
            </w:r>
          </w:p>
        </w:tc>
        <w:tc>
          <w:tcPr>
            <w:tcW w:w="1276" w:type="dxa"/>
            <w:gridSpan w:val="2"/>
            <w:vMerge/>
            <w:tcBorders>
              <w:left w:val="single" w:sz="4" w:space="0" w:color="auto"/>
              <w:right w:val="single" w:sz="4" w:space="0" w:color="auto"/>
            </w:tcBorders>
            <w:shd w:val="clear" w:color="auto" w:fill="auto"/>
            <w:tcMar>
              <w:top w:w="57" w:type="dxa"/>
              <w:bottom w:w="57" w:type="dxa"/>
            </w:tcMar>
            <w:vAlign w:val="center"/>
            <w:hideMark/>
          </w:tcPr>
          <w:p w14:paraId="29F58860" w14:textId="5B987EEB" w:rsidR="007D13D8" w:rsidRPr="00C44822" w:rsidRDefault="007D13D8" w:rsidP="000D5D07">
            <w:pPr>
              <w:spacing w:line="240" w:lineRule="auto"/>
              <w:rPr>
                <w:rFonts w:ascii="Arial" w:hAnsi="Arial" w:cs="Arial"/>
                <w:sz w:val="18"/>
                <w:szCs w:val="18"/>
                <w:lang w:eastAsia="en-GB"/>
              </w:rPr>
            </w:pPr>
          </w:p>
        </w:tc>
        <w:tc>
          <w:tcPr>
            <w:tcW w:w="1134" w:type="dxa"/>
            <w:gridSpan w:val="2"/>
            <w:vMerge/>
            <w:tcBorders>
              <w:left w:val="nil"/>
              <w:right w:val="single" w:sz="4" w:space="0" w:color="auto"/>
            </w:tcBorders>
            <w:shd w:val="clear" w:color="auto" w:fill="auto"/>
            <w:tcMar>
              <w:top w:w="57" w:type="dxa"/>
              <w:bottom w:w="57" w:type="dxa"/>
            </w:tcMar>
            <w:vAlign w:val="center"/>
            <w:hideMark/>
          </w:tcPr>
          <w:p w14:paraId="4B7D9487" w14:textId="61040FC7" w:rsidR="007D13D8" w:rsidRPr="00C44822" w:rsidRDefault="007D13D8" w:rsidP="000D5D07">
            <w:pPr>
              <w:spacing w:line="240" w:lineRule="auto"/>
              <w:rPr>
                <w:rFonts w:ascii="Arial" w:hAnsi="Arial" w:cs="Arial"/>
                <w:sz w:val="18"/>
                <w:szCs w:val="18"/>
                <w:lang w:eastAsia="en-GB"/>
              </w:rPr>
            </w:pPr>
          </w:p>
        </w:tc>
        <w:tc>
          <w:tcPr>
            <w:tcW w:w="1091" w:type="dxa"/>
            <w:gridSpan w:val="2"/>
            <w:vMerge/>
            <w:tcBorders>
              <w:left w:val="nil"/>
              <w:right w:val="single" w:sz="4" w:space="0" w:color="auto"/>
            </w:tcBorders>
            <w:shd w:val="clear" w:color="auto" w:fill="auto"/>
            <w:tcMar>
              <w:top w:w="57" w:type="dxa"/>
              <w:bottom w:w="57" w:type="dxa"/>
            </w:tcMar>
            <w:vAlign w:val="center"/>
            <w:hideMark/>
          </w:tcPr>
          <w:p w14:paraId="2BB7EE17" w14:textId="11DDDF18" w:rsidR="007D13D8" w:rsidRPr="00C44822" w:rsidRDefault="007D13D8" w:rsidP="000D5D07">
            <w:pPr>
              <w:spacing w:line="240" w:lineRule="auto"/>
              <w:rPr>
                <w:rFonts w:ascii="Arial" w:hAnsi="Arial" w:cs="Arial"/>
                <w:b/>
                <w:bCs/>
                <w:sz w:val="18"/>
                <w:szCs w:val="18"/>
                <w:lang w:eastAsia="en-GB"/>
              </w:rPr>
            </w:pPr>
          </w:p>
        </w:tc>
        <w:tc>
          <w:tcPr>
            <w:tcW w:w="1602" w:type="dxa"/>
            <w:gridSpan w:val="2"/>
            <w:vMerge/>
            <w:tcBorders>
              <w:left w:val="nil"/>
              <w:right w:val="single" w:sz="4" w:space="0" w:color="auto"/>
            </w:tcBorders>
            <w:shd w:val="clear" w:color="auto" w:fill="auto"/>
            <w:tcMar>
              <w:top w:w="57" w:type="dxa"/>
              <w:bottom w:w="57" w:type="dxa"/>
            </w:tcMar>
            <w:vAlign w:val="center"/>
            <w:hideMark/>
          </w:tcPr>
          <w:p w14:paraId="4A35A32D" w14:textId="728DB65B" w:rsidR="007D13D8" w:rsidRPr="00C44822" w:rsidRDefault="007D13D8" w:rsidP="000D5D07">
            <w:pPr>
              <w:spacing w:line="240" w:lineRule="auto"/>
              <w:rPr>
                <w:rFonts w:ascii="Arial" w:hAnsi="Arial" w:cs="Arial"/>
                <w:b/>
                <w:bCs/>
                <w:sz w:val="18"/>
                <w:szCs w:val="18"/>
                <w:lang w:eastAsia="en-GB"/>
              </w:rPr>
            </w:pPr>
          </w:p>
        </w:tc>
        <w:tc>
          <w:tcPr>
            <w:tcW w:w="1418" w:type="dxa"/>
            <w:gridSpan w:val="2"/>
            <w:vMerge/>
            <w:tcBorders>
              <w:left w:val="nil"/>
              <w:right w:val="single" w:sz="4" w:space="0" w:color="auto"/>
            </w:tcBorders>
            <w:shd w:val="clear" w:color="auto" w:fill="auto"/>
            <w:tcMar>
              <w:top w:w="57" w:type="dxa"/>
              <w:bottom w:w="57" w:type="dxa"/>
            </w:tcMar>
            <w:vAlign w:val="center"/>
            <w:hideMark/>
          </w:tcPr>
          <w:p w14:paraId="06C1BF61" w14:textId="680E0032" w:rsidR="007D13D8" w:rsidRPr="00C44822" w:rsidRDefault="007D13D8" w:rsidP="000D5D07">
            <w:pPr>
              <w:spacing w:line="240" w:lineRule="auto"/>
              <w:rPr>
                <w:rFonts w:ascii="Arial" w:hAnsi="Arial" w:cs="Arial"/>
                <w:b/>
                <w:bCs/>
                <w:sz w:val="18"/>
                <w:szCs w:val="18"/>
                <w:lang w:eastAsia="en-GB"/>
              </w:rPr>
            </w:pPr>
          </w:p>
        </w:tc>
        <w:tc>
          <w:tcPr>
            <w:tcW w:w="5670" w:type="dxa"/>
            <w:gridSpan w:val="4"/>
            <w:vMerge/>
            <w:tcBorders>
              <w:left w:val="nil"/>
              <w:right w:val="single" w:sz="4" w:space="0" w:color="auto"/>
            </w:tcBorders>
            <w:shd w:val="clear" w:color="auto" w:fill="auto"/>
            <w:tcMar>
              <w:top w:w="57" w:type="dxa"/>
              <w:bottom w:w="57" w:type="dxa"/>
            </w:tcMar>
            <w:vAlign w:val="center"/>
            <w:hideMark/>
          </w:tcPr>
          <w:p w14:paraId="51D7B165" w14:textId="521EB967" w:rsidR="007D13D8" w:rsidRPr="00C44822" w:rsidRDefault="007D13D8" w:rsidP="000D5D07">
            <w:pPr>
              <w:spacing w:line="240" w:lineRule="auto"/>
              <w:rPr>
                <w:rFonts w:ascii="Arial" w:hAnsi="Arial" w:cs="Arial"/>
                <w:color w:val="000000"/>
                <w:sz w:val="18"/>
                <w:szCs w:val="18"/>
                <w:lang w:eastAsia="en-GB"/>
              </w:rPr>
            </w:pPr>
          </w:p>
        </w:tc>
      </w:tr>
      <w:tr w:rsidR="007D13D8" w:rsidRPr="000D5D07" w14:paraId="63AF6F4A" w14:textId="77777777" w:rsidTr="003D6184">
        <w:trPr>
          <w:gridBefore w:val="1"/>
          <w:wBefore w:w="139" w:type="dxa"/>
          <w:trHeight w:val="2834"/>
        </w:trPr>
        <w:tc>
          <w:tcPr>
            <w:tcW w:w="1844" w:type="dxa"/>
            <w:vMerge/>
            <w:tcBorders>
              <w:left w:val="single" w:sz="4" w:space="0" w:color="auto"/>
              <w:bottom w:val="single" w:sz="4" w:space="0" w:color="auto"/>
              <w:right w:val="single" w:sz="4" w:space="0" w:color="auto"/>
            </w:tcBorders>
            <w:shd w:val="clear" w:color="auto" w:fill="auto"/>
            <w:tcMar>
              <w:top w:w="57" w:type="dxa"/>
              <w:bottom w:w="57" w:type="dxa"/>
            </w:tcMar>
            <w:vAlign w:val="center"/>
            <w:hideMark/>
          </w:tcPr>
          <w:p w14:paraId="2E7DACC1" w14:textId="3A0BB78C" w:rsidR="007D13D8" w:rsidRPr="00C44822" w:rsidRDefault="007D13D8" w:rsidP="000D5D07">
            <w:pPr>
              <w:spacing w:line="240" w:lineRule="auto"/>
              <w:rPr>
                <w:rFonts w:ascii="Arial" w:hAnsi="Arial" w:cs="Arial"/>
                <w:sz w:val="18"/>
                <w:szCs w:val="18"/>
                <w:lang w:eastAsia="en-GB"/>
              </w:rPr>
            </w:pPr>
          </w:p>
        </w:tc>
        <w:tc>
          <w:tcPr>
            <w:tcW w:w="1842" w:type="dxa"/>
            <w:tcBorders>
              <w:top w:val="nil"/>
              <w:left w:val="nil"/>
              <w:bottom w:val="single" w:sz="4" w:space="0" w:color="auto"/>
              <w:right w:val="nil"/>
            </w:tcBorders>
            <w:shd w:val="clear" w:color="auto" w:fill="auto"/>
            <w:tcMar>
              <w:top w:w="57" w:type="dxa"/>
              <w:bottom w:w="57" w:type="dxa"/>
            </w:tcMar>
            <w:vAlign w:val="center"/>
            <w:hideMark/>
          </w:tcPr>
          <w:p w14:paraId="26594207" w14:textId="77777777" w:rsidR="007D13D8" w:rsidRPr="00C44822" w:rsidRDefault="007D13D8" w:rsidP="000D5D07">
            <w:pPr>
              <w:spacing w:line="240" w:lineRule="auto"/>
              <w:rPr>
                <w:rFonts w:ascii="Arial" w:hAnsi="Arial" w:cs="Arial"/>
                <w:sz w:val="18"/>
                <w:szCs w:val="18"/>
              </w:rPr>
            </w:pPr>
            <w:r>
              <w:rPr>
                <w:rFonts w:ascii="Arial" w:hAnsi="Arial"/>
                <w:sz w:val="18"/>
              </w:rPr>
              <w:t>е) за покривни проекти: план за изпълнение, включително план за позициониране на фотоволтаичните панели по време на монтаж на покрива и план за повдигане.</w:t>
            </w:r>
          </w:p>
        </w:tc>
        <w:tc>
          <w:tcPr>
            <w:tcW w:w="1276" w:type="dxa"/>
            <w:gridSpan w:val="2"/>
            <w:vMerge/>
            <w:tcBorders>
              <w:left w:val="single" w:sz="4" w:space="0" w:color="auto"/>
              <w:bottom w:val="single" w:sz="4" w:space="0" w:color="auto"/>
              <w:right w:val="single" w:sz="4" w:space="0" w:color="auto"/>
            </w:tcBorders>
            <w:shd w:val="clear" w:color="auto" w:fill="auto"/>
            <w:tcMar>
              <w:top w:w="57" w:type="dxa"/>
              <w:bottom w:w="57" w:type="dxa"/>
            </w:tcMar>
            <w:vAlign w:val="center"/>
            <w:hideMark/>
          </w:tcPr>
          <w:p w14:paraId="4946DF2F" w14:textId="2C6536E0" w:rsidR="007D13D8" w:rsidRPr="00C44822" w:rsidRDefault="007D13D8" w:rsidP="000D5D07">
            <w:pPr>
              <w:spacing w:line="240" w:lineRule="auto"/>
              <w:rPr>
                <w:rFonts w:ascii="Arial" w:hAnsi="Arial" w:cs="Arial"/>
                <w:sz w:val="18"/>
                <w:szCs w:val="18"/>
                <w:lang w:eastAsia="en-GB"/>
              </w:rPr>
            </w:pPr>
          </w:p>
        </w:tc>
        <w:tc>
          <w:tcPr>
            <w:tcW w:w="1134" w:type="dxa"/>
            <w:gridSpan w:val="2"/>
            <w:vMerge/>
            <w:tcBorders>
              <w:left w:val="nil"/>
              <w:bottom w:val="single" w:sz="4" w:space="0" w:color="auto"/>
              <w:right w:val="single" w:sz="4" w:space="0" w:color="auto"/>
            </w:tcBorders>
            <w:shd w:val="clear" w:color="auto" w:fill="auto"/>
            <w:tcMar>
              <w:top w:w="57" w:type="dxa"/>
              <w:bottom w:w="57" w:type="dxa"/>
            </w:tcMar>
            <w:vAlign w:val="center"/>
            <w:hideMark/>
          </w:tcPr>
          <w:p w14:paraId="3EECE358" w14:textId="32AEC60D" w:rsidR="007D13D8" w:rsidRPr="00C44822" w:rsidRDefault="007D13D8" w:rsidP="000D5D07">
            <w:pPr>
              <w:spacing w:line="240" w:lineRule="auto"/>
              <w:rPr>
                <w:rFonts w:ascii="Arial" w:hAnsi="Arial" w:cs="Arial"/>
                <w:sz w:val="18"/>
                <w:szCs w:val="18"/>
                <w:lang w:eastAsia="en-GB"/>
              </w:rPr>
            </w:pPr>
          </w:p>
        </w:tc>
        <w:tc>
          <w:tcPr>
            <w:tcW w:w="1091" w:type="dxa"/>
            <w:gridSpan w:val="2"/>
            <w:vMerge/>
            <w:tcBorders>
              <w:left w:val="nil"/>
              <w:bottom w:val="single" w:sz="4" w:space="0" w:color="auto"/>
              <w:right w:val="single" w:sz="4" w:space="0" w:color="auto"/>
            </w:tcBorders>
            <w:shd w:val="clear" w:color="auto" w:fill="auto"/>
            <w:tcMar>
              <w:top w:w="57" w:type="dxa"/>
              <w:bottom w:w="57" w:type="dxa"/>
            </w:tcMar>
            <w:vAlign w:val="center"/>
            <w:hideMark/>
          </w:tcPr>
          <w:p w14:paraId="20DA7592" w14:textId="5A6B5A47" w:rsidR="007D13D8" w:rsidRPr="00C44822" w:rsidRDefault="007D13D8" w:rsidP="000D5D07">
            <w:pPr>
              <w:spacing w:line="240" w:lineRule="auto"/>
              <w:rPr>
                <w:rFonts w:ascii="Arial" w:hAnsi="Arial" w:cs="Arial"/>
                <w:b/>
                <w:bCs/>
                <w:sz w:val="18"/>
                <w:szCs w:val="18"/>
                <w:lang w:eastAsia="en-GB"/>
              </w:rPr>
            </w:pPr>
          </w:p>
        </w:tc>
        <w:tc>
          <w:tcPr>
            <w:tcW w:w="1602" w:type="dxa"/>
            <w:gridSpan w:val="2"/>
            <w:vMerge/>
            <w:tcBorders>
              <w:left w:val="nil"/>
              <w:bottom w:val="single" w:sz="4" w:space="0" w:color="auto"/>
              <w:right w:val="single" w:sz="4" w:space="0" w:color="auto"/>
            </w:tcBorders>
            <w:shd w:val="clear" w:color="auto" w:fill="auto"/>
            <w:tcMar>
              <w:top w:w="57" w:type="dxa"/>
              <w:bottom w:w="57" w:type="dxa"/>
            </w:tcMar>
            <w:vAlign w:val="center"/>
            <w:hideMark/>
          </w:tcPr>
          <w:p w14:paraId="77DD2A44" w14:textId="1A3D8B3D" w:rsidR="007D13D8" w:rsidRPr="00C44822" w:rsidRDefault="007D13D8" w:rsidP="000D5D07">
            <w:pPr>
              <w:spacing w:line="240" w:lineRule="auto"/>
              <w:rPr>
                <w:rFonts w:ascii="Arial" w:hAnsi="Arial" w:cs="Arial"/>
                <w:b/>
                <w:bCs/>
                <w:sz w:val="18"/>
                <w:szCs w:val="18"/>
                <w:lang w:eastAsia="en-GB"/>
              </w:rPr>
            </w:pPr>
          </w:p>
        </w:tc>
        <w:tc>
          <w:tcPr>
            <w:tcW w:w="1418" w:type="dxa"/>
            <w:gridSpan w:val="2"/>
            <w:vMerge/>
            <w:tcBorders>
              <w:left w:val="nil"/>
              <w:bottom w:val="single" w:sz="4" w:space="0" w:color="auto"/>
              <w:right w:val="single" w:sz="4" w:space="0" w:color="auto"/>
            </w:tcBorders>
            <w:shd w:val="clear" w:color="auto" w:fill="auto"/>
            <w:tcMar>
              <w:top w:w="57" w:type="dxa"/>
              <w:bottom w:w="57" w:type="dxa"/>
            </w:tcMar>
            <w:vAlign w:val="center"/>
            <w:hideMark/>
          </w:tcPr>
          <w:p w14:paraId="7AAB76CC" w14:textId="7A433BFF" w:rsidR="007D13D8" w:rsidRPr="00C44822" w:rsidRDefault="007D13D8" w:rsidP="000D5D07">
            <w:pPr>
              <w:spacing w:line="240" w:lineRule="auto"/>
              <w:rPr>
                <w:rFonts w:ascii="Arial" w:hAnsi="Arial" w:cs="Arial"/>
                <w:b/>
                <w:bCs/>
                <w:sz w:val="18"/>
                <w:szCs w:val="18"/>
                <w:lang w:eastAsia="en-GB"/>
              </w:rPr>
            </w:pPr>
          </w:p>
        </w:tc>
        <w:tc>
          <w:tcPr>
            <w:tcW w:w="5670" w:type="dxa"/>
            <w:gridSpan w:val="4"/>
            <w:vMerge/>
            <w:tcBorders>
              <w:left w:val="nil"/>
              <w:bottom w:val="single" w:sz="4" w:space="0" w:color="auto"/>
              <w:right w:val="single" w:sz="4" w:space="0" w:color="auto"/>
            </w:tcBorders>
            <w:shd w:val="clear" w:color="auto" w:fill="auto"/>
            <w:tcMar>
              <w:top w:w="57" w:type="dxa"/>
              <w:bottom w:w="57" w:type="dxa"/>
            </w:tcMar>
            <w:vAlign w:val="center"/>
            <w:hideMark/>
          </w:tcPr>
          <w:p w14:paraId="1EF9794E" w14:textId="326DDF6F" w:rsidR="007D13D8" w:rsidRPr="00C44822" w:rsidRDefault="007D13D8" w:rsidP="000D5D07">
            <w:pPr>
              <w:spacing w:line="240" w:lineRule="auto"/>
              <w:rPr>
                <w:rFonts w:ascii="Arial" w:hAnsi="Arial" w:cs="Arial"/>
                <w:color w:val="000000"/>
                <w:sz w:val="18"/>
                <w:szCs w:val="18"/>
                <w:lang w:eastAsia="en-GB"/>
              </w:rPr>
            </w:pPr>
          </w:p>
        </w:tc>
      </w:tr>
      <w:tr w:rsidR="00C44822" w:rsidRPr="000D5D07" w14:paraId="794CEB87" w14:textId="77777777" w:rsidTr="00E05E85">
        <w:trPr>
          <w:gridBefore w:val="1"/>
          <w:wBefore w:w="139" w:type="dxa"/>
          <w:trHeight w:val="39"/>
        </w:trPr>
        <w:tc>
          <w:tcPr>
            <w:tcW w:w="15877" w:type="dxa"/>
            <w:gridSpan w:val="16"/>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750C70B6" w14:textId="6B2D2CE1" w:rsidR="00C44822" w:rsidRPr="00C44822" w:rsidRDefault="00C44822" w:rsidP="000D5D07">
            <w:pPr>
              <w:spacing w:line="240" w:lineRule="auto"/>
              <w:rPr>
                <w:rFonts w:ascii="Arial" w:hAnsi="Arial" w:cs="Arial"/>
                <w:b/>
                <w:bCs/>
                <w:color w:val="000000"/>
              </w:rPr>
            </w:pPr>
            <w:r>
              <w:rPr>
                <w:rFonts w:ascii="Arial" w:hAnsi="Arial"/>
                <w:b/>
                <w:color w:val="000000"/>
              </w:rPr>
              <w:t>Оценка на риска и обща оценка (RI&amp;E)</w:t>
            </w:r>
          </w:p>
        </w:tc>
      </w:tr>
      <w:tr w:rsidR="003D6184" w:rsidRPr="000D5D07" w14:paraId="67C898B7" w14:textId="77777777" w:rsidTr="003D6184">
        <w:trPr>
          <w:gridBefore w:val="1"/>
          <w:wBefore w:w="139" w:type="dxa"/>
          <w:trHeight w:val="1598"/>
        </w:trPr>
        <w:tc>
          <w:tcPr>
            <w:tcW w:w="1844"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6F48C29" w14:textId="77777777" w:rsidR="000D5D07" w:rsidRPr="00C44822" w:rsidRDefault="000D5D07" w:rsidP="000D5D07">
            <w:pPr>
              <w:spacing w:line="240" w:lineRule="auto"/>
              <w:rPr>
                <w:rFonts w:ascii="Arial" w:hAnsi="Arial" w:cs="Arial"/>
                <w:sz w:val="18"/>
                <w:szCs w:val="18"/>
              </w:rPr>
            </w:pPr>
            <w:r>
              <w:rPr>
                <w:rFonts w:ascii="Arial" w:hAnsi="Arial"/>
                <w:sz w:val="18"/>
              </w:rPr>
              <w:t>2.7</w:t>
            </w:r>
          </w:p>
        </w:tc>
        <w:tc>
          <w:tcPr>
            <w:tcW w:w="1842" w:type="dxa"/>
            <w:tcBorders>
              <w:top w:val="single" w:sz="4" w:space="0" w:color="auto"/>
              <w:left w:val="nil"/>
              <w:bottom w:val="single" w:sz="4" w:space="0" w:color="auto"/>
              <w:right w:val="nil"/>
            </w:tcBorders>
            <w:shd w:val="clear" w:color="auto" w:fill="auto"/>
            <w:tcMar>
              <w:top w:w="57" w:type="dxa"/>
              <w:bottom w:w="57" w:type="dxa"/>
            </w:tcMar>
            <w:vAlign w:val="center"/>
            <w:hideMark/>
          </w:tcPr>
          <w:p w14:paraId="3EB1CCF2" w14:textId="77777777" w:rsidR="000D5D07" w:rsidRPr="00C44822" w:rsidRDefault="000D5D07" w:rsidP="000D5D07">
            <w:pPr>
              <w:spacing w:line="240" w:lineRule="auto"/>
              <w:rPr>
                <w:rFonts w:ascii="Arial" w:hAnsi="Arial" w:cs="Arial"/>
                <w:b/>
                <w:bCs/>
                <w:sz w:val="18"/>
                <w:szCs w:val="18"/>
              </w:rPr>
            </w:pPr>
            <w:r>
              <w:rPr>
                <w:rFonts w:ascii="Arial" w:hAnsi="Arial"/>
                <w:b/>
                <w:sz w:val="18"/>
              </w:rPr>
              <w:t>Създаване на RI&amp;E за работата и мерките за управление, които трябва да се предприемат</w:t>
            </w:r>
          </w:p>
        </w:tc>
        <w:tc>
          <w:tcPr>
            <w:tcW w:w="1276"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61047C4" w14:textId="77777777" w:rsidR="000D5D07" w:rsidRPr="00C44822" w:rsidRDefault="000D5D07" w:rsidP="000D5D07">
            <w:pPr>
              <w:spacing w:line="240" w:lineRule="auto"/>
              <w:rPr>
                <w:rFonts w:ascii="Arial" w:hAnsi="Arial" w:cs="Arial"/>
                <w:sz w:val="18"/>
                <w:szCs w:val="18"/>
              </w:rPr>
            </w:pPr>
            <w:r>
              <w:rPr>
                <w:rFonts w:ascii="Arial" w:hAnsi="Arial"/>
                <w:sz w:val="18"/>
              </w:rPr>
              <w:t>След възлагане, но преди да започне изпълнението</w:t>
            </w:r>
          </w:p>
        </w:tc>
        <w:tc>
          <w:tcPr>
            <w:tcW w:w="1134"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99DFA99" w14:textId="77777777" w:rsidR="000D5D07" w:rsidRPr="00C44822" w:rsidRDefault="000D5D07" w:rsidP="000D5D07">
            <w:pPr>
              <w:spacing w:line="240" w:lineRule="auto"/>
              <w:rPr>
                <w:rFonts w:ascii="Arial" w:hAnsi="Arial" w:cs="Arial"/>
                <w:b/>
                <w:bCs/>
                <w:sz w:val="18"/>
                <w:szCs w:val="18"/>
              </w:rPr>
            </w:pPr>
            <w:r>
              <w:rPr>
                <w:rFonts w:ascii="Arial" w:hAnsi="Arial"/>
                <w:b/>
                <w:sz w:val="18"/>
              </w:rPr>
              <w:t> </w:t>
            </w:r>
          </w:p>
        </w:tc>
        <w:tc>
          <w:tcPr>
            <w:tcW w:w="1091"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CA3BBF7"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602"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06EBA49" w14:textId="77777777" w:rsidR="000D5D07" w:rsidRPr="00C44822" w:rsidRDefault="000D5D07" w:rsidP="000D5D07">
            <w:pPr>
              <w:spacing w:line="240" w:lineRule="auto"/>
              <w:rPr>
                <w:rFonts w:ascii="Arial" w:hAnsi="Arial" w:cs="Arial"/>
                <w:sz w:val="18"/>
                <w:szCs w:val="18"/>
              </w:rPr>
            </w:pPr>
            <w:r>
              <w:rPr>
                <w:rFonts w:ascii="Arial" w:hAnsi="Arial"/>
                <w:sz w:val="18"/>
              </w:rPr>
              <w:t xml:space="preserve">Член 5 от Закона за условията на труд — изпълнителят трябва да разполага с RI&amp;E в зависимост от обекта. В много случаи съдържанието на предишни RI&amp;E в повечето случаи може да се използва повторно, като 10 % се адаптират към проекта. </w:t>
            </w:r>
          </w:p>
        </w:tc>
        <w:tc>
          <w:tcPr>
            <w:tcW w:w="1418"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2ED6E44" w14:textId="77777777" w:rsidR="000D5D07" w:rsidRPr="00C44822" w:rsidRDefault="000D5D07" w:rsidP="000D5D07">
            <w:pPr>
              <w:spacing w:line="240" w:lineRule="auto"/>
              <w:rPr>
                <w:rFonts w:ascii="Arial" w:hAnsi="Arial" w:cs="Arial"/>
                <w:sz w:val="18"/>
                <w:szCs w:val="18"/>
              </w:rPr>
            </w:pPr>
            <w:r>
              <w:rPr>
                <w:rFonts w:ascii="Arial" w:hAnsi="Arial"/>
                <w:sz w:val="18"/>
              </w:rPr>
              <w:t>Доклад за RI&amp;E</w:t>
            </w:r>
          </w:p>
        </w:tc>
        <w:tc>
          <w:tcPr>
            <w:tcW w:w="5670" w:type="dxa"/>
            <w:gridSpan w:val="4"/>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9AC0856"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r w:rsidR="00C44822" w:rsidRPr="000D5D07" w14:paraId="6803EB24" w14:textId="77777777" w:rsidTr="007D13D8">
        <w:trPr>
          <w:gridBefore w:val="1"/>
          <w:wBefore w:w="139" w:type="dxa"/>
          <w:trHeight w:val="205"/>
        </w:trPr>
        <w:tc>
          <w:tcPr>
            <w:tcW w:w="15877" w:type="dxa"/>
            <w:gridSpan w:val="16"/>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35D5D973" w14:textId="1EC3C499" w:rsidR="00C44822" w:rsidRPr="00C44822" w:rsidRDefault="00C44822" w:rsidP="000D5D07">
            <w:pPr>
              <w:spacing w:line="240" w:lineRule="auto"/>
              <w:rPr>
                <w:rFonts w:ascii="Arial" w:hAnsi="Arial" w:cs="Arial"/>
                <w:b/>
                <w:bCs/>
                <w:color w:val="000000"/>
              </w:rPr>
            </w:pPr>
            <w:r>
              <w:rPr>
                <w:rFonts w:ascii="Arial" w:hAnsi="Arial"/>
                <w:b/>
                <w:color w:val="000000"/>
              </w:rPr>
              <w:t>Работа на изпълнителя по изпълнението</w:t>
            </w:r>
          </w:p>
        </w:tc>
      </w:tr>
      <w:tr w:rsidR="00C44822" w:rsidRPr="000D5D07" w14:paraId="7FA24B26" w14:textId="77777777" w:rsidTr="003D6184">
        <w:trPr>
          <w:gridBefore w:val="1"/>
          <w:wBefore w:w="139" w:type="dxa"/>
        </w:trPr>
        <w:tc>
          <w:tcPr>
            <w:tcW w:w="1844"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7960A029" w14:textId="77777777" w:rsidR="000D5D07" w:rsidRPr="00C44822" w:rsidRDefault="000D5D07" w:rsidP="000D5D07">
            <w:pPr>
              <w:spacing w:line="240" w:lineRule="auto"/>
              <w:rPr>
                <w:rFonts w:ascii="Arial" w:hAnsi="Arial" w:cs="Arial"/>
                <w:sz w:val="18"/>
                <w:szCs w:val="18"/>
              </w:rPr>
            </w:pPr>
            <w:r>
              <w:rPr>
                <w:rFonts w:ascii="Arial" w:hAnsi="Arial"/>
                <w:sz w:val="18"/>
              </w:rPr>
              <w:t>2.8</w:t>
            </w:r>
          </w:p>
        </w:tc>
        <w:tc>
          <w:tcPr>
            <w:tcW w:w="184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AED4E2B" w14:textId="77777777" w:rsidR="000D5D07" w:rsidRPr="00C44822" w:rsidRDefault="000D5D07" w:rsidP="000D5D07">
            <w:pPr>
              <w:spacing w:line="240" w:lineRule="auto"/>
              <w:rPr>
                <w:rFonts w:ascii="Arial" w:hAnsi="Arial" w:cs="Arial"/>
                <w:b/>
                <w:bCs/>
                <w:sz w:val="18"/>
                <w:szCs w:val="18"/>
              </w:rPr>
            </w:pPr>
            <w:r>
              <w:rPr>
                <w:rFonts w:ascii="Arial" w:hAnsi="Arial"/>
                <w:b/>
                <w:sz w:val="18"/>
              </w:rPr>
              <w:t xml:space="preserve">Доставка, инсталиране и </w:t>
            </w:r>
            <w:r>
              <w:rPr>
                <w:rFonts w:ascii="Arial" w:hAnsi="Arial"/>
                <w:b/>
                <w:sz w:val="18"/>
              </w:rPr>
              <w:lastRenderedPageBreak/>
              <w:t xml:space="preserve">монтаж на фотоволтаични панели и крепежна система. </w:t>
            </w:r>
          </w:p>
        </w:tc>
        <w:tc>
          <w:tcPr>
            <w:tcW w:w="1276"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CDC721B" w14:textId="77777777" w:rsidR="000D5D07" w:rsidRPr="00C44822" w:rsidRDefault="000D5D07" w:rsidP="000D5D07">
            <w:pPr>
              <w:spacing w:line="240" w:lineRule="auto"/>
              <w:rPr>
                <w:rFonts w:ascii="Arial" w:hAnsi="Arial" w:cs="Arial"/>
                <w:b/>
                <w:bCs/>
                <w:sz w:val="18"/>
                <w:szCs w:val="18"/>
              </w:rPr>
            </w:pPr>
            <w:r>
              <w:rPr>
                <w:rFonts w:ascii="Arial" w:hAnsi="Arial"/>
                <w:b/>
                <w:sz w:val="18"/>
              </w:rPr>
              <w:lastRenderedPageBreak/>
              <w:t> </w:t>
            </w:r>
          </w:p>
        </w:tc>
        <w:tc>
          <w:tcPr>
            <w:tcW w:w="113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0124F46" w14:textId="77777777" w:rsidR="000D5D07" w:rsidRPr="00C44822" w:rsidRDefault="000D5D07" w:rsidP="000D5D07">
            <w:pPr>
              <w:spacing w:line="240" w:lineRule="auto"/>
              <w:rPr>
                <w:rFonts w:ascii="Arial" w:hAnsi="Arial" w:cs="Arial"/>
                <w:b/>
                <w:bCs/>
                <w:sz w:val="18"/>
                <w:szCs w:val="18"/>
              </w:rPr>
            </w:pPr>
            <w:r>
              <w:rPr>
                <w:rFonts w:ascii="Arial" w:hAnsi="Arial"/>
                <w:b/>
                <w:sz w:val="18"/>
              </w:rPr>
              <w:t> </w:t>
            </w:r>
          </w:p>
        </w:tc>
        <w:tc>
          <w:tcPr>
            <w:tcW w:w="1091"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197805A0"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602"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2C7C92C2"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418"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216E8D4"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Проверка по „Обхват 12“</w:t>
            </w:r>
          </w:p>
        </w:tc>
        <w:tc>
          <w:tcPr>
            <w:tcW w:w="5670" w:type="dxa"/>
            <w:gridSpan w:val="4"/>
            <w:tcBorders>
              <w:top w:val="nil"/>
              <w:left w:val="nil"/>
              <w:bottom w:val="single" w:sz="4" w:space="0" w:color="auto"/>
              <w:right w:val="single" w:sz="4" w:space="0" w:color="auto"/>
            </w:tcBorders>
            <w:shd w:val="clear" w:color="auto" w:fill="auto"/>
            <w:tcMar>
              <w:top w:w="57" w:type="dxa"/>
              <w:bottom w:w="57" w:type="dxa"/>
            </w:tcMar>
            <w:vAlign w:val="center"/>
            <w:hideMark/>
          </w:tcPr>
          <w:p w14:paraId="03EEEA61"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r w:rsidR="00E14CBD" w:rsidRPr="000D5D07" w14:paraId="16D80A52" w14:textId="77777777" w:rsidTr="00E14CBD">
        <w:trPr>
          <w:gridBefore w:val="1"/>
          <w:wBefore w:w="139" w:type="dxa"/>
          <w:trHeight w:val="2142"/>
        </w:trPr>
        <w:tc>
          <w:tcPr>
            <w:tcW w:w="1844"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1029EEB0" w14:textId="77777777" w:rsidR="000D5D07" w:rsidRPr="00C44822" w:rsidRDefault="000D5D07" w:rsidP="000D5D07">
            <w:pPr>
              <w:spacing w:line="240" w:lineRule="auto"/>
              <w:rPr>
                <w:rFonts w:ascii="Arial" w:hAnsi="Arial" w:cs="Arial"/>
                <w:sz w:val="18"/>
                <w:szCs w:val="18"/>
              </w:rPr>
            </w:pPr>
            <w:r>
              <w:rPr>
                <w:rFonts w:ascii="Arial" w:hAnsi="Arial"/>
                <w:sz w:val="18"/>
              </w:rPr>
              <w:t>2.9</w:t>
            </w:r>
          </w:p>
        </w:tc>
        <w:tc>
          <w:tcPr>
            <w:tcW w:w="184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3B68F69" w14:textId="77777777" w:rsidR="000D5D07" w:rsidRPr="00C44822" w:rsidRDefault="000D5D07" w:rsidP="000D5D07">
            <w:pPr>
              <w:spacing w:line="240" w:lineRule="auto"/>
              <w:rPr>
                <w:rFonts w:ascii="Arial" w:hAnsi="Arial" w:cs="Arial"/>
                <w:b/>
                <w:bCs/>
                <w:sz w:val="18"/>
                <w:szCs w:val="18"/>
              </w:rPr>
            </w:pPr>
            <w:r>
              <w:rPr>
                <w:rFonts w:ascii="Arial" w:hAnsi="Arial"/>
                <w:b/>
                <w:sz w:val="18"/>
              </w:rPr>
              <w:t xml:space="preserve">Доставка, монтаж и функциониращо електрическо присъединяване на подходяща електрическа система, включително окабеляване, инвертори и прилежащи компоненти, свързани към слънчевите панели. </w:t>
            </w:r>
          </w:p>
        </w:tc>
        <w:tc>
          <w:tcPr>
            <w:tcW w:w="1276"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7DA86ED5"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13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1B0CA5B"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091"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364FCAF8"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602"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2E2A51A1"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418"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288A568C"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Проверка по „Обхват 12“</w:t>
            </w:r>
          </w:p>
        </w:tc>
        <w:tc>
          <w:tcPr>
            <w:tcW w:w="5670" w:type="dxa"/>
            <w:gridSpan w:val="4"/>
            <w:tcBorders>
              <w:top w:val="nil"/>
              <w:left w:val="nil"/>
              <w:bottom w:val="single" w:sz="4" w:space="0" w:color="auto"/>
              <w:right w:val="single" w:sz="4" w:space="0" w:color="auto"/>
            </w:tcBorders>
            <w:shd w:val="clear" w:color="auto" w:fill="auto"/>
            <w:tcMar>
              <w:top w:w="57" w:type="dxa"/>
              <w:bottom w:w="57" w:type="dxa"/>
            </w:tcMar>
            <w:vAlign w:val="center"/>
            <w:hideMark/>
          </w:tcPr>
          <w:p w14:paraId="5E26F028"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r w:rsidR="00E14CBD" w:rsidRPr="000D5D07" w14:paraId="42C613D4" w14:textId="77777777" w:rsidTr="00E14CBD">
        <w:trPr>
          <w:gridBefore w:val="1"/>
          <w:wBefore w:w="139" w:type="dxa"/>
        </w:trPr>
        <w:tc>
          <w:tcPr>
            <w:tcW w:w="1844"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910B2D1" w14:textId="77777777" w:rsidR="000D5D07" w:rsidRPr="00C44822" w:rsidRDefault="000D5D07" w:rsidP="000D5D07">
            <w:pPr>
              <w:spacing w:line="240" w:lineRule="auto"/>
              <w:rPr>
                <w:rFonts w:ascii="Arial" w:hAnsi="Arial" w:cs="Arial"/>
                <w:sz w:val="18"/>
                <w:szCs w:val="18"/>
              </w:rPr>
            </w:pPr>
            <w:r>
              <w:rPr>
                <w:rFonts w:ascii="Arial" w:hAnsi="Arial"/>
                <w:sz w:val="18"/>
              </w:rPr>
              <w:t>2.10</w:t>
            </w:r>
          </w:p>
        </w:tc>
        <w:tc>
          <w:tcPr>
            <w:tcW w:w="1842" w:type="dxa"/>
            <w:tcBorders>
              <w:top w:val="single" w:sz="4" w:space="0" w:color="auto"/>
              <w:left w:val="nil"/>
              <w:bottom w:val="single" w:sz="4" w:space="0" w:color="auto"/>
              <w:right w:val="single" w:sz="4" w:space="0" w:color="auto"/>
            </w:tcBorders>
            <w:shd w:val="clear" w:color="000000" w:fill="FFF2CC"/>
            <w:tcMar>
              <w:top w:w="57" w:type="dxa"/>
              <w:bottom w:w="57" w:type="dxa"/>
            </w:tcMar>
            <w:vAlign w:val="center"/>
            <w:hideMark/>
          </w:tcPr>
          <w:p w14:paraId="10A903A0" w14:textId="77777777" w:rsidR="000D5D07" w:rsidRPr="00C44822" w:rsidRDefault="000D5D07" w:rsidP="000D5D07">
            <w:pPr>
              <w:spacing w:line="240" w:lineRule="auto"/>
              <w:rPr>
                <w:rFonts w:ascii="Arial" w:hAnsi="Arial" w:cs="Arial"/>
                <w:b/>
                <w:bCs/>
                <w:color w:val="0070C0"/>
                <w:sz w:val="18"/>
                <w:szCs w:val="18"/>
              </w:rPr>
            </w:pPr>
            <w:r>
              <w:rPr>
                <w:rFonts w:ascii="Arial" w:hAnsi="Arial"/>
                <w:b/>
                <w:color w:val="0070C0"/>
                <w:sz w:val="18"/>
              </w:rPr>
              <w:t>Присъединяване към съществуваща електрическа мрежа ИЛИ присъединяване към нова връзка с електрическата мрежа</w:t>
            </w:r>
          </w:p>
        </w:tc>
        <w:tc>
          <w:tcPr>
            <w:tcW w:w="1276"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EFCC2CE"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134"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1CA1CBA"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091"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1BCAE6A"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602"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E7BDDBE"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418"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0F6AC92"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Проверка по „Обхват 12“</w:t>
            </w:r>
          </w:p>
        </w:tc>
        <w:tc>
          <w:tcPr>
            <w:tcW w:w="5670" w:type="dxa"/>
            <w:gridSpan w:val="4"/>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2474244"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r w:rsidR="003D6184" w:rsidRPr="000D5D07" w14:paraId="0279A5F1" w14:textId="77777777" w:rsidTr="003D6184">
        <w:trPr>
          <w:gridBefore w:val="1"/>
          <w:wBefore w:w="139" w:type="dxa"/>
          <w:trHeight w:val="1222"/>
        </w:trPr>
        <w:tc>
          <w:tcPr>
            <w:tcW w:w="1844"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3F37FC9" w14:textId="77777777" w:rsidR="000D5D07" w:rsidRPr="00C44822" w:rsidRDefault="000D5D07" w:rsidP="000D5D07">
            <w:pPr>
              <w:spacing w:line="240" w:lineRule="auto"/>
              <w:rPr>
                <w:rFonts w:ascii="Arial" w:hAnsi="Arial" w:cs="Arial"/>
                <w:sz w:val="18"/>
                <w:szCs w:val="18"/>
              </w:rPr>
            </w:pPr>
            <w:r>
              <w:rPr>
                <w:rFonts w:ascii="Arial" w:hAnsi="Arial"/>
                <w:sz w:val="18"/>
              </w:rPr>
              <w:t>2.11</w:t>
            </w:r>
          </w:p>
        </w:tc>
        <w:tc>
          <w:tcPr>
            <w:tcW w:w="184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F7A1EB4" w14:textId="77777777" w:rsidR="000D5D07" w:rsidRPr="00C44822" w:rsidRDefault="000D5D07" w:rsidP="000D5D07">
            <w:pPr>
              <w:spacing w:line="240" w:lineRule="auto"/>
              <w:rPr>
                <w:rFonts w:ascii="Arial" w:hAnsi="Arial" w:cs="Arial"/>
                <w:b/>
                <w:bCs/>
                <w:sz w:val="18"/>
                <w:szCs w:val="18"/>
              </w:rPr>
            </w:pPr>
            <w:r>
              <w:rPr>
                <w:rFonts w:ascii="Arial" w:hAnsi="Arial"/>
                <w:b/>
                <w:sz w:val="18"/>
              </w:rPr>
              <w:t xml:space="preserve">Регистрация на фотоволтаичната инсталация при системния оператор и на www.energieleveren.nl </w:t>
            </w:r>
          </w:p>
        </w:tc>
        <w:tc>
          <w:tcPr>
            <w:tcW w:w="1276"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AF8D3AE"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134"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6DD9073"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091"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CFB8E9B"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602"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99A897B"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418"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898FDDD" w14:textId="77777777" w:rsidR="000D5D07" w:rsidRPr="00C44822" w:rsidRDefault="000D5D07" w:rsidP="000D5D07">
            <w:pPr>
              <w:spacing w:line="240" w:lineRule="auto"/>
              <w:rPr>
                <w:rFonts w:ascii="Arial" w:hAnsi="Arial" w:cs="Arial"/>
                <w:sz w:val="18"/>
                <w:szCs w:val="18"/>
              </w:rPr>
            </w:pPr>
            <w:r>
              <w:rPr>
                <w:rFonts w:ascii="Arial" w:hAnsi="Arial"/>
                <w:sz w:val="18"/>
              </w:rPr>
              <w:t>Копие от регистрацията</w:t>
            </w:r>
          </w:p>
        </w:tc>
        <w:tc>
          <w:tcPr>
            <w:tcW w:w="5670" w:type="dxa"/>
            <w:gridSpan w:val="4"/>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04FDA62"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r w:rsidR="00C44822" w:rsidRPr="000D5D07" w14:paraId="6385C63B" w14:textId="77777777" w:rsidTr="003D6184">
        <w:trPr>
          <w:gridBefore w:val="1"/>
          <w:wBefore w:w="139" w:type="dxa"/>
        </w:trPr>
        <w:tc>
          <w:tcPr>
            <w:tcW w:w="1844"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FDFB4D8" w14:textId="77777777" w:rsidR="000D5D07" w:rsidRPr="00C44822" w:rsidRDefault="000D5D07" w:rsidP="000D5D07">
            <w:pPr>
              <w:spacing w:line="240" w:lineRule="auto"/>
              <w:rPr>
                <w:rFonts w:ascii="Arial" w:hAnsi="Arial" w:cs="Arial"/>
                <w:sz w:val="18"/>
                <w:szCs w:val="18"/>
              </w:rPr>
            </w:pPr>
            <w:r>
              <w:rPr>
                <w:rFonts w:ascii="Arial" w:hAnsi="Arial"/>
                <w:sz w:val="18"/>
              </w:rPr>
              <w:lastRenderedPageBreak/>
              <w:t>2.12</w:t>
            </w:r>
          </w:p>
        </w:tc>
        <w:tc>
          <w:tcPr>
            <w:tcW w:w="184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4296EFB" w14:textId="77777777" w:rsidR="000D5D07" w:rsidRPr="00C44822" w:rsidRDefault="000D5D07" w:rsidP="000D5D07">
            <w:pPr>
              <w:spacing w:line="240" w:lineRule="auto"/>
              <w:rPr>
                <w:rFonts w:ascii="Arial" w:hAnsi="Arial" w:cs="Arial"/>
                <w:b/>
                <w:bCs/>
                <w:sz w:val="18"/>
                <w:szCs w:val="18"/>
              </w:rPr>
            </w:pPr>
            <w:r>
              <w:rPr>
                <w:rFonts w:ascii="Arial" w:hAnsi="Arial"/>
                <w:b/>
                <w:sz w:val="18"/>
              </w:rPr>
              <w:t xml:space="preserve">Свързване на калибриран </w:t>
            </w:r>
            <w:proofErr w:type="spellStart"/>
            <w:r>
              <w:rPr>
                <w:rFonts w:ascii="Arial" w:hAnsi="Arial"/>
                <w:b/>
                <w:sz w:val="18"/>
              </w:rPr>
              <w:t>брутомер</w:t>
            </w:r>
            <w:proofErr w:type="spellEnd"/>
          </w:p>
        </w:tc>
        <w:tc>
          <w:tcPr>
            <w:tcW w:w="1276"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493599F"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134"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3E1D258"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091"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94F72E7"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602"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7F7E85A"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418"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C9995C5"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Проверка по „Обхват 12“</w:t>
            </w:r>
          </w:p>
        </w:tc>
        <w:tc>
          <w:tcPr>
            <w:tcW w:w="5670" w:type="dxa"/>
            <w:gridSpan w:val="4"/>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B136E92"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r w:rsidR="00C44822" w:rsidRPr="000D5D07" w14:paraId="6E88EE07" w14:textId="77777777" w:rsidTr="003D6184">
        <w:trPr>
          <w:gridBefore w:val="1"/>
          <w:wBefore w:w="139" w:type="dxa"/>
        </w:trPr>
        <w:tc>
          <w:tcPr>
            <w:tcW w:w="1844"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1E12B48E" w14:textId="77777777" w:rsidR="000D5D07" w:rsidRPr="00C44822" w:rsidRDefault="000D5D07" w:rsidP="000D5D07">
            <w:pPr>
              <w:spacing w:line="240" w:lineRule="auto"/>
              <w:rPr>
                <w:rFonts w:ascii="Arial" w:hAnsi="Arial" w:cs="Arial"/>
                <w:sz w:val="18"/>
                <w:szCs w:val="18"/>
              </w:rPr>
            </w:pPr>
            <w:r>
              <w:rPr>
                <w:rFonts w:ascii="Arial" w:hAnsi="Arial"/>
                <w:sz w:val="18"/>
              </w:rPr>
              <w:t>2.13</w:t>
            </w:r>
          </w:p>
        </w:tc>
        <w:tc>
          <w:tcPr>
            <w:tcW w:w="184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EA56D5F" w14:textId="77777777" w:rsidR="000D5D07" w:rsidRPr="00C44822" w:rsidRDefault="000D5D07" w:rsidP="000D5D07">
            <w:pPr>
              <w:spacing w:line="240" w:lineRule="auto"/>
              <w:rPr>
                <w:rFonts w:ascii="Arial" w:hAnsi="Arial" w:cs="Arial"/>
                <w:b/>
                <w:bCs/>
                <w:sz w:val="18"/>
                <w:szCs w:val="18"/>
              </w:rPr>
            </w:pPr>
            <w:r>
              <w:rPr>
                <w:rFonts w:ascii="Arial" w:hAnsi="Arial"/>
                <w:b/>
                <w:sz w:val="18"/>
              </w:rPr>
              <w:t>Осъществяване на всякакви други работи, които произтичат от горните раздели, така че да се осъществи проект „до ключ“</w:t>
            </w:r>
          </w:p>
        </w:tc>
        <w:tc>
          <w:tcPr>
            <w:tcW w:w="1276"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3B61C1C9"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13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3054018E"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091"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21CC6DA5"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602"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3A970A3D"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418"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F70A1F2"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Проверка по „Обхват 12“</w:t>
            </w:r>
          </w:p>
        </w:tc>
        <w:tc>
          <w:tcPr>
            <w:tcW w:w="5670" w:type="dxa"/>
            <w:gridSpan w:val="4"/>
            <w:tcBorders>
              <w:top w:val="nil"/>
              <w:left w:val="nil"/>
              <w:bottom w:val="single" w:sz="4" w:space="0" w:color="auto"/>
              <w:right w:val="single" w:sz="4" w:space="0" w:color="auto"/>
            </w:tcBorders>
            <w:shd w:val="clear" w:color="auto" w:fill="auto"/>
            <w:tcMar>
              <w:top w:w="57" w:type="dxa"/>
              <w:bottom w:w="57" w:type="dxa"/>
            </w:tcMar>
            <w:vAlign w:val="center"/>
            <w:hideMark/>
          </w:tcPr>
          <w:p w14:paraId="2F01AE50"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r w:rsidR="00C44822" w:rsidRPr="000D5D07" w14:paraId="28ACF57B" w14:textId="77777777" w:rsidTr="003D6184">
        <w:trPr>
          <w:gridBefore w:val="1"/>
          <w:wBefore w:w="139" w:type="dxa"/>
        </w:trPr>
        <w:tc>
          <w:tcPr>
            <w:tcW w:w="1844"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62080E0" w14:textId="77777777" w:rsidR="000D5D07" w:rsidRPr="00C44822" w:rsidRDefault="000D5D07" w:rsidP="000D5D07">
            <w:pPr>
              <w:spacing w:line="240" w:lineRule="auto"/>
              <w:rPr>
                <w:rFonts w:ascii="Arial" w:hAnsi="Arial" w:cs="Arial"/>
                <w:sz w:val="18"/>
                <w:szCs w:val="18"/>
              </w:rPr>
            </w:pPr>
            <w:r>
              <w:rPr>
                <w:rFonts w:ascii="Arial" w:hAnsi="Arial"/>
                <w:sz w:val="18"/>
              </w:rPr>
              <w:t>2.14</w:t>
            </w:r>
          </w:p>
        </w:tc>
        <w:tc>
          <w:tcPr>
            <w:tcW w:w="184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7FCCE70" w14:textId="77777777" w:rsidR="000D5D07" w:rsidRPr="00C44822" w:rsidRDefault="000D5D07" w:rsidP="000D5D07">
            <w:pPr>
              <w:spacing w:line="240" w:lineRule="auto"/>
              <w:rPr>
                <w:rFonts w:ascii="Arial" w:hAnsi="Arial" w:cs="Arial"/>
                <w:b/>
                <w:bCs/>
                <w:sz w:val="18"/>
                <w:szCs w:val="18"/>
              </w:rPr>
            </w:pPr>
            <w:r>
              <w:rPr>
                <w:rFonts w:ascii="Arial" w:hAnsi="Arial"/>
                <w:b/>
                <w:sz w:val="18"/>
              </w:rPr>
              <w:t>Предоставяне на пълен доклад за приключването, който съдържа информацията, описана в изискване 6.1</w:t>
            </w:r>
          </w:p>
        </w:tc>
        <w:tc>
          <w:tcPr>
            <w:tcW w:w="1276"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888A050"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134"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C7B0031"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091"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5C33D8E"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602"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E1D3DD6"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418"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2DA1EFE" w14:textId="77777777" w:rsidR="000D5D07" w:rsidRPr="00C44822" w:rsidRDefault="000D5D07" w:rsidP="000D5D07">
            <w:pPr>
              <w:spacing w:line="240" w:lineRule="auto"/>
              <w:rPr>
                <w:rFonts w:ascii="Arial" w:hAnsi="Arial" w:cs="Arial"/>
                <w:sz w:val="18"/>
                <w:szCs w:val="18"/>
              </w:rPr>
            </w:pPr>
            <w:r>
              <w:rPr>
                <w:rFonts w:ascii="Arial" w:hAnsi="Arial"/>
                <w:sz w:val="18"/>
              </w:rPr>
              <w:t>Доклад за приключването</w:t>
            </w:r>
          </w:p>
        </w:tc>
        <w:tc>
          <w:tcPr>
            <w:tcW w:w="5670" w:type="dxa"/>
            <w:gridSpan w:val="4"/>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4E3F7FA"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r w:rsidR="00C44822" w:rsidRPr="000D5D07" w14:paraId="3A0091E1" w14:textId="77777777" w:rsidTr="003D6184">
        <w:trPr>
          <w:gridBefore w:val="1"/>
          <w:wBefore w:w="139" w:type="dxa"/>
        </w:trPr>
        <w:tc>
          <w:tcPr>
            <w:tcW w:w="1844"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E524A5A" w14:textId="77777777" w:rsidR="000D5D07" w:rsidRPr="00C44822" w:rsidRDefault="000D5D07" w:rsidP="000D5D07">
            <w:pPr>
              <w:spacing w:line="240" w:lineRule="auto"/>
              <w:rPr>
                <w:rFonts w:ascii="Arial" w:hAnsi="Arial" w:cs="Arial"/>
                <w:sz w:val="18"/>
                <w:szCs w:val="18"/>
              </w:rPr>
            </w:pPr>
            <w:r>
              <w:rPr>
                <w:rFonts w:ascii="Arial" w:hAnsi="Arial"/>
                <w:sz w:val="18"/>
              </w:rPr>
              <w:t>2.15</w:t>
            </w:r>
          </w:p>
        </w:tc>
        <w:tc>
          <w:tcPr>
            <w:tcW w:w="184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5FB09EF" w14:textId="77777777" w:rsidR="000D5D07" w:rsidRPr="00C44822" w:rsidRDefault="000D5D07" w:rsidP="000D5D07">
            <w:pPr>
              <w:spacing w:line="240" w:lineRule="auto"/>
              <w:rPr>
                <w:rFonts w:ascii="Arial" w:hAnsi="Arial" w:cs="Arial"/>
                <w:b/>
                <w:bCs/>
                <w:sz w:val="18"/>
                <w:szCs w:val="18"/>
              </w:rPr>
            </w:pPr>
            <w:r>
              <w:rPr>
                <w:rFonts w:ascii="Arial" w:hAnsi="Arial"/>
                <w:b/>
                <w:sz w:val="18"/>
              </w:rPr>
              <w:t>Ако е необходимо, подобряване на инсталацията до постигане на съответствие с изискванията на този документ (ако например са открити отклонения от изискванията по време на проверката по Обхват 12)</w:t>
            </w:r>
          </w:p>
        </w:tc>
        <w:tc>
          <w:tcPr>
            <w:tcW w:w="1276"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0AB8C1E3"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13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6CF2CD72"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091"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39C08028"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602"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29014E2F"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418"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322117C6"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Проверка по „Обхват 12“</w:t>
            </w:r>
          </w:p>
        </w:tc>
        <w:tc>
          <w:tcPr>
            <w:tcW w:w="5670" w:type="dxa"/>
            <w:gridSpan w:val="4"/>
            <w:tcBorders>
              <w:top w:val="nil"/>
              <w:left w:val="nil"/>
              <w:bottom w:val="single" w:sz="4" w:space="0" w:color="auto"/>
              <w:right w:val="single" w:sz="4" w:space="0" w:color="auto"/>
            </w:tcBorders>
            <w:shd w:val="clear" w:color="auto" w:fill="auto"/>
            <w:tcMar>
              <w:top w:w="57" w:type="dxa"/>
              <w:bottom w:w="57" w:type="dxa"/>
            </w:tcMar>
            <w:vAlign w:val="center"/>
            <w:hideMark/>
          </w:tcPr>
          <w:p w14:paraId="3A99D156"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r w:rsidR="003D6184" w:rsidRPr="000D5D07" w14:paraId="32C1DB60" w14:textId="77777777" w:rsidTr="003D6184">
        <w:trPr>
          <w:gridBefore w:val="1"/>
          <w:wBefore w:w="139" w:type="dxa"/>
          <w:trHeight w:val="2600"/>
        </w:trPr>
        <w:tc>
          <w:tcPr>
            <w:tcW w:w="1844"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2E94313" w14:textId="77777777" w:rsidR="000D5D07" w:rsidRPr="00C44822" w:rsidRDefault="000D5D07" w:rsidP="000D5D07">
            <w:pPr>
              <w:spacing w:line="240" w:lineRule="auto"/>
              <w:rPr>
                <w:rFonts w:ascii="Arial" w:hAnsi="Arial" w:cs="Arial"/>
                <w:sz w:val="18"/>
                <w:szCs w:val="18"/>
              </w:rPr>
            </w:pPr>
            <w:r>
              <w:rPr>
                <w:rFonts w:ascii="Arial" w:hAnsi="Arial"/>
                <w:sz w:val="18"/>
              </w:rPr>
              <w:lastRenderedPageBreak/>
              <w:t>2.16</w:t>
            </w:r>
          </w:p>
        </w:tc>
        <w:tc>
          <w:tcPr>
            <w:tcW w:w="184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9BEFDAE" w14:textId="77777777" w:rsidR="000D5D07" w:rsidRPr="00C44822" w:rsidRDefault="000D5D07" w:rsidP="000D5D07">
            <w:pPr>
              <w:spacing w:line="240" w:lineRule="auto"/>
              <w:rPr>
                <w:rFonts w:ascii="Arial" w:hAnsi="Arial" w:cs="Arial"/>
                <w:b/>
                <w:bCs/>
                <w:sz w:val="18"/>
                <w:szCs w:val="18"/>
              </w:rPr>
            </w:pPr>
            <w:r>
              <w:rPr>
                <w:rFonts w:ascii="Arial" w:hAnsi="Arial"/>
                <w:b/>
                <w:sz w:val="18"/>
              </w:rPr>
              <w:t>ЗАБЕЛЕЖКА: клиентът ще организира независима проверка на цялата слънчева инсталация съгласно SCIOS Обхват 12.</w:t>
            </w:r>
          </w:p>
        </w:tc>
        <w:tc>
          <w:tcPr>
            <w:tcW w:w="1276"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F16C483"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134"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77DE0A9"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091"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3206BAB"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602"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DCF4268"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418"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3336DF8"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5670" w:type="dxa"/>
            <w:gridSpan w:val="4"/>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70E82EE"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r w:rsidR="00C44822" w:rsidRPr="000D5D07" w14:paraId="1C4E74AB" w14:textId="77777777" w:rsidTr="003D6184">
        <w:trPr>
          <w:gridBefore w:val="1"/>
          <w:wBefore w:w="139" w:type="dxa"/>
        </w:trPr>
        <w:tc>
          <w:tcPr>
            <w:tcW w:w="1844"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209C678" w14:textId="77777777" w:rsidR="000D5D07" w:rsidRPr="00C44822" w:rsidRDefault="000D5D07" w:rsidP="000D5D07">
            <w:pPr>
              <w:spacing w:line="240" w:lineRule="auto"/>
              <w:rPr>
                <w:rFonts w:ascii="Arial" w:hAnsi="Arial" w:cs="Arial"/>
                <w:sz w:val="18"/>
                <w:szCs w:val="18"/>
              </w:rPr>
            </w:pPr>
            <w:r>
              <w:rPr>
                <w:rFonts w:ascii="Arial" w:hAnsi="Arial"/>
                <w:sz w:val="18"/>
              </w:rPr>
              <w:t>2.17</w:t>
            </w:r>
          </w:p>
        </w:tc>
        <w:tc>
          <w:tcPr>
            <w:tcW w:w="1842"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5C0FC634" w14:textId="77777777" w:rsidR="000D5D07" w:rsidRPr="00C44822" w:rsidRDefault="000D5D07" w:rsidP="000D5D07">
            <w:pPr>
              <w:spacing w:line="240" w:lineRule="auto"/>
              <w:rPr>
                <w:rFonts w:ascii="Arial" w:hAnsi="Arial" w:cs="Arial"/>
                <w:b/>
                <w:bCs/>
                <w:color w:val="0070C0"/>
                <w:sz w:val="18"/>
                <w:szCs w:val="18"/>
              </w:rPr>
            </w:pPr>
            <w:r>
              <w:rPr>
                <w:rFonts w:ascii="Arial" w:hAnsi="Arial"/>
                <w:b/>
                <w:color w:val="0070C0"/>
                <w:sz w:val="18"/>
              </w:rPr>
              <w:t>Поддръжка и наблюдение на работата за първите 2 (или 4) години, както е описано в работен лист 7: Изисквания — поддръжка и наблюдение (М&amp;М)</w:t>
            </w:r>
          </w:p>
        </w:tc>
        <w:tc>
          <w:tcPr>
            <w:tcW w:w="1276"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433A636"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134" w:type="dxa"/>
            <w:gridSpan w:val="2"/>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2C7C3FFB" w14:textId="77777777" w:rsidR="000D5D07" w:rsidRPr="00C44822" w:rsidRDefault="000D5D07" w:rsidP="000D5D07">
            <w:pPr>
              <w:spacing w:line="240" w:lineRule="auto"/>
              <w:jc w:val="center"/>
              <w:rPr>
                <w:rFonts w:ascii="Arial" w:hAnsi="Arial" w:cs="Arial"/>
                <w:b/>
                <w:bCs/>
                <w:color w:val="0070C0"/>
                <w:sz w:val="18"/>
                <w:szCs w:val="18"/>
              </w:rPr>
            </w:pPr>
            <w:r>
              <w:rPr>
                <w:rFonts w:ascii="Arial" w:hAnsi="Arial"/>
                <w:b/>
                <w:color w:val="0070C0"/>
                <w:sz w:val="18"/>
              </w:rPr>
              <w:t>?</w:t>
            </w:r>
          </w:p>
        </w:tc>
        <w:tc>
          <w:tcPr>
            <w:tcW w:w="1091"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5AF5C45"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602"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373A5F9"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418"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6B3124E" w14:textId="77777777" w:rsidR="000D5D07" w:rsidRPr="00C44822" w:rsidRDefault="000D5D07" w:rsidP="000D5D07">
            <w:pPr>
              <w:spacing w:line="240" w:lineRule="auto"/>
              <w:rPr>
                <w:rFonts w:ascii="Arial" w:hAnsi="Arial" w:cs="Arial"/>
                <w:sz w:val="18"/>
                <w:szCs w:val="18"/>
              </w:rPr>
            </w:pPr>
            <w:r>
              <w:rPr>
                <w:rFonts w:ascii="Arial" w:hAnsi="Arial"/>
                <w:sz w:val="18"/>
              </w:rPr>
              <w:t>Доклади за поддръжката и наблюдението</w:t>
            </w:r>
          </w:p>
        </w:tc>
        <w:tc>
          <w:tcPr>
            <w:tcW w:w="5670" w:type="dxa"/>
            <w:gridSpan w:val="4"/>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ED213CD"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bl>
    <w:p w14:paraId="18EBCD58" w14:textId="77777777" w:rsidR="00026952" w:rsidRDefault="00026952" w:rsidP="00026952">
      <w:pPr>
        <w:spacing w:after="160" w:line="278" w:lineRule="auto"/>
        <w:rPr>
          <w:rFonts w:eastAsia="Aptos"/>
          <w:kern w:val="2"/>
          <w:sz w:val="16"/>
          <w:szCs w:val="16"/>
          <w:lang w:eastAsia="en-US"/>
          <w14:ligatures w14:val="standardContextual"/>
        </w:rPr>
      </w:pPr>
    </w:p>
    <w:p w14:paraId="7F83CDE1" w14:textId="77777777" w:rsidR="000D5D07" w:rsidRDefault="000D5D07" w:rsidP="00026952">
      <w:pPr>
        <w:spacing w:after="160" w:line="278" w:lineRule="auto"/>
        <w:rPr>
          <w:rFonts w:eastAsia="Aptos"/>
          <w:kern w:val="2"/>
          <w:sz w:val="16"/>
          <w:szCs w:val="16"/>
          <w:lang w:eastAsia="en-US"/>
          <w14:ligatures w14:val="standardContextual"/>
        </w:rPr>
      </w:pPr>
    </w:p>
    <w:p w14:paraId="49F78192" w14:textId="77777777" w:rsidR="000D5D07" w:rsidRDefault="000D5D07" w:rsidP="00026952">
      <w:pPr>
        <w:spacing w:after="160" w:line="278" w:lineRule="auto"/>
        <w:rPr>
          <w:rFonts w:eastAsia="Aptos"/>
          <w:kern w:val="2"/>
          <w:sz w:val="16"/>
          <w:szCs w:val="16"/>
          <w:lang w:eastAsia="en-US"/>
          <w14:ligatures w14:val="standardContextual"/>
        </w:rPr>
      </w:pPr>
    </w:p>
    <w:p w14:paraId="2C01D884" w14:textId="77777777" w:rsidR="000D5D07" w:rsidRDefault="000D5D07" w:rsidP="00026952">
      <w:pPr>
        <w:spacing w:after="160" w:line="278" w:lineRule="auto"/>
        <w:rPr>
          <w:rFonts w:eastAsia="Aptos"/>
          <w:kern w:val="2"/>
          <w:sz w:val="16"/>
          <w:szCs w:val="16"/>
          <w:lang w:eastAsia="en-US"/>
          <w14:ligatures w14:val="standardContextual"/>
        </w:rPr>
      </w:pPr>
    </w:p>
    <w:p w14:paraId="5AB1CDA6" w14:textId="21086F25" w:rsidR="000D5D07" w:rsidRDefault="000D5D07" w:rsidP="00026952">
      <w:pPr>
        <w:spacing w:after="160" w:line="278" w:lineRule="auto"/>
        <w:rPr>
          <w:rFonts w:eastAsia="Aptos"/>
          <w:kern w:val="2"/>
          <w:sz w:val="16"/>
          <w:szCs w:val="16"/>
          <w:lang w:eastAsia="en-US"/>
          <w14:ligatures w14:val="standardContextual"/>
        </w:rPr>
      </w:pPr>
    </w:p>
    <w:p w14:paraId="46C1313A" w14:textId="28876D0D" w:rsidR="003D6184" w:rsidRDefault="00A11B94" w:rsidP="00026952">
      <w:pPr>
        <w:spacing w:after="160" w:line="278" w:lineRule="auto"/>
        <w:rPr>
          <w:rFonts w:eastAsia="Aptos"/>
          <w:kern w:val="2"/>
          <w:sz w:val="16"/>
          <w:szCs w:val="16"/>
          <w14:ligatures w14:val="standardContextual"/>
        </w:rPr>
      </w:pPr>
      <w:r>
        <w:rPr>
          <w:noProof/>
          <w:color w:val="92D050"/>
          <w:sz w:val="40"/>
        </w:rPr>
        <mc:AlternateContent>
          <mc:Choice Requires="wps">
            <w:drawing>
              <wp:anchor distT="0" distB="0" distL="114300" distR="114300" simplePos="0" relativeHeight="251731968" behindDoc="0" locked="0" layoutInCell="1" allowOverlap="1" wp14:anchorId="1CC92F5D" wp14:editId="5A34B619">
                <wp:simplePos x="0" y="0"/>
                <wp:positionH relativeFrom="column">
                  <wp:posOffset>5308135</wp:posOffset>
                </wp:positionH>
                <wp:positionV relativeFrom="paragraph">
                  <wp:posOffset>245659</wp:posOffset>
                </wp:positionV>
                <wp:extent cx="736979" cy="736979"/>
                <wp:effectExtent l="0" t="0" r="0" b="0"/>
                <wp:wrapNone/>
                <wp:docPr id="1037577348" name="Oval 19"/>
                <wp:cNvGraphicFramePr/>
                <a:graphic xmlns:a="http://schemas.openxmlformats.org/drawingml/2006/main">
                  <a:graphicData uri="http://schemas.microsoft.com/office/word/2010/wordprocessingShape">
                    <wps:wsp>
                      <wps:cNvSpPr/>
                      <wps:spPr>
                        <a:xfrm>
                          <a:off x="0" y="0"/>
                          <a:ext cx="736979" cy="73697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3398EA3" id="Oval 19" o:spid="_x0000_s1026" style="position:absolute;margin-left:417.95pt;margin-top:19.35pt;width:58.05pt;height:58.05pt;z-index:2517319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" fillcolor="#9fe4ce" stroked="f" strokeweight="1pt">
                <v:fill opacity="19789f"/>
                <v:stroke joinstyle="miter"/>
              </v:oval>
            </w:pict>
          </mc:Fallback>
        </mc:AlternateContent>
      </w:r>
      <w:r>
        <w:rPr>
          <w:noProof/>
          <w:color w:val="92D050"/>
          <w:sz w:val="40"/>
        </w:rPr>
        <mc:AlternateContent>
          <mc:Choice Requires="wps">
            <w:drawing>
              <wp:anchor distT="0" distB="0" distL="114300" distR="114300" simplePos="0" relativeHeight="251729920" behindDoc="0" locked="0" layoutInCell="1" allowOverlap="1" wp14:anchorId="07912E0E" wp14:editId="67A096DD">
                <wp:simplePos x="0" y="0"/>
                <wp:positionH relativeFrom="column">
                  <wp:posOffset>0</wp:posOffset>
                </wp:positionH>
                <wp:positionV relativeFrom="paragraph">
                  <wp:posOffset>285750</wp:posOffset>
                </wp:positionV>
                <wp:extent cx="4749421" cy="4749421"/>
                <wp:effectExtent l="0" t="0" r="635" b="635"/>
                <wp:wrapNone/>
                <wp:docPr id="971215131" name="Oval 19"/>
                <wp:cNvGraphicFramePr/>
                <a:graphic xmlns:a="http://schemas.openxmlformats.org/drawingml/2006/main">
                  <a:graphicData uri="http://schemas.microsoft.com/office/word/2010/wordprocessingShape">
                    <wps:wsp>
                      <wps:cNvSpPr/>
                      <wps:spPr>
                        <a:xfrm>
                          <a:off x="0" y="0"/>
                          <a:ext cx="4749421" cy="4749421"/>
                        </a:xfrm>
                        <a:prstGeom prst="ellipse">
                          <a:avLst/>
                        </a:prstGeom>
                        <a:solidFill>
                          <a:srgbClr val="9FE4CE">
                            <a:alpha val="42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2D7E42CD" id="Oval 19" o:spid="_x0000_s1026" style="position:absolute;margin-left:0;margin-top:22.5pt;width:373.95pt;height:373.95pt;z-index:251729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" fillcolor="#9fe4ce" stroked="f" strokeweight="1pt">
                <v:fill opacity="27499f"/>
                <v:stroke joinstyle="miter"/>
              </v:oval>
            </w:pict>
          </mc:Fallback>
        </mc:AlternateContent>
      </w:r>
    </w:p>
    <w:p w14:paraId="61500358" w14:textId="77777777" w:rsidR="003D6184" w:rsidRDefault="003D6184" w:rsidP="00026952">
      <w:pPr>
        <w:spacing w:after="160" w:line="278" w:lineRule="auto"/>
        <w:rPr>
          <w:rFonts w:eastAsia="Aptos"/>
          <w:kern w:val="2"/>
          <w:sz w:val="16"/>
          <w:szCs w:val="16"/>
          <w:lang w:eastAsia="en-US"/>
          <w14:ligatures w14:val="standardContextual"/>
        </w:rPr>
      </w:pPr>
    </w:p>
    <w:p w14:paraId="07E3B82B" w14:textId="77777777" w:rsidR="003D6184" w:rsidRDefault="003D6184" w:rsidP="00026952">
      <w:pPr>
        <w:spacing w:after="160" w:line="278" w:lineRule="auto"/>
        <w:rPr>
          <w:rFonts w:eastAsia="Aptos"/>
          <w:kern w:val="2"/>
          <w:sz w:val="16"/>
          <w:szCs w:val="16"/>
          <w:lang w:eastAsia="en-US"/>
          <w14:ligatures w14:val="standardContextual"/>
        </w:rPr>
      </w:pPr>
    </w:p>
    <w:p w14:paraId="3260F52F" w14:textId="77777777" w:rsidR="00D109C4" w:rsidRPr="00621554" w:rsidRDefault="00D109C4" w:rsidP="00AE6706">
      <w:pPr>
        <w:pStyle w:val="MH2"/>
      </w:pPr>
    </w:p>
    <w:bookmarkStart w:id="8" w:name="_Toc174962379"/>
    <w:bookmarkStart w:id="9" w:name="_Toc180503501"/>
    <w:p w14:paraId="51B385A8" w14:textId="6E6F6389" w:rsidR="00D109C4" w:rsidRDefault="00A11B94" w:rsidP="00AE6706">
      <w:pPr>
        <w:pStyle w:val="MH2"/>
      </w:pPr>
      <w:r>
        <w:rPr>
          <w:noProof/>
        </w:rPr>
        <mc:AlternateContent>
          <mc:Choice Requires="wps">
            <w:drawing>
              <wp:anchor distT="0" distB="0" distL="114300" distR="114300" simplePos="0" relativeHeight="251730944" behindDoc="0" locked="0" layoutInCell="1" allowOverlap="1" wp14:anchorId="16C89CF1" wp14:editId="2918B2AD">
                <wp:simplePos x="0" y="0"/>
                <wp:positionH relativeFrom="column">
                  <wp:posOffset>6972793</wp:posOffset>
                </wp:positionH>
                <wp:positionV relativeFrom="paragraph">
                  <wp:posOffset>325120</wp:posOffset>
                </wp:positionV>
                <wp:extent cx="1897039" cy="1897039"/>
                <wp:effectExtent l="0" t="0" r="0" b="0"/>
                <wp:wrapNone/>
                <wp:docPr id="184807720" name="Oval 19"/>
                <wp:cNvGraphicFramePr/>
                <a:graphic xmlns:a="http://schemas.openxmlformats.org/drawingml/2006/main">
                  <a:graphicData uri="http://schemas.microsoft.com/office/word/2010/wordprocessingShape">
                    <wps:wsp>
                      <wps:cNvSpPr/>
                      <wps:spPr>
                        <a:xfrm>
                          <a:off x="0" y="0"/>
                          <a:ext cx="1897039" cy="189703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30FA451C" id="Oval 19" o:spid="_x0000_s1026" style="position:absolute;margin-left:549.05pt;margin-top:25.6pt;width:149.35pt;height:149.35pt;z-index:251730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" fillcolor="#9fe4ce" stroked="f" strokeweight="1pt">
                <v:fill opacity="19789f"/>
                <v:stroke joinstyle="miter"/>
              </v:oval>
            </w:pict>
          </mc:Fallback>
        </mc:AlternateContent>
      </w:r>
      <w:bookmarkEnd w:id="8"/>
      <w:bookmarkEnd w:id="9"/>
    </w:p>
    <w:p w14:paraId="2AF26C50" w14:textId="6F1B54CC" w:rsidR="00E14CBD" w:rsidRDefault="007061E0" w:rsidP="00AE6706">
      <w:pPr>
        <w:pStyle w:val="MH2"/>
      </w:pPr>
      <w:bookmarkStart w:id="10" w:name="_Toc174962380"/>
      <w:bookmarkStart w:id="11" w:name="_Toc180503502"/>
      <w:r>
        <w:t>10.3 — Изисквания — работа</w:t>
      </w:r>
      <w:bookmarkEnd w:id="10"/>
      <w:bookmarkEnd w:id="11"/>
    </w:p>
    <w:tbl>
      <w:tblPr>
        <w:tblpPr w:leftFromText="180" w:rightFromText="180" w:vertAnchor="text" w:tblpX="-900" w:tblpY="1"/>
        <w:tblOverlap w:val="never"/>
        <w:tblW w:w="16055" w:type="dxa"/>
        <w:tblLayout w:type="fixed"/>
        <w:tblLook w:val="04A0" w:firstRow="1" w:lastRow="0" w:firstColumn="1" w:lastColumn="0" w:noHBand="0" w:noVBand="1"/>
      </w:tblPr>
      <w:tblGrid>
        <w:gridCol w:w="1843"/>
        <w:gridCol w:w="2117"/>
        <w:gridCol w:w="72"/>
        <w:gridCol w:w="1063"/>
        <w:gridCol w:w="986"/>
        <w:gridCol w:w="2702"/>
        <w:gridCol w:w="154"/>
        <w:gridCol w:w="2765"/>
        <w:gridCol w:w="2048"/>
        <w:gridCol w:w="2034"/>
        <w:gridCol w:w="271"/>
      </w:tblGrid>
      <w:tr w:rsidR="00D109C4" w:rsidRPr="00DC6DCE" w14:paraId="6B2F75D5" w14:textId="77777777" w:rsidTr="00D109C4">
        <w:trPr>
          <w:gridAfter w:val="7"/>
          <w:wAfter w:w="10960" w:type="dxa"/>
          <w:trHeight w:val="435"/>
        </w:trPr>
        <w:tc>
          <w:tcPr>
            <w:tcW w:w="5095" w:type="dxa"/>
            <w:gridSpan w:val="4"/>
            <w:tcBorders>
              <w:top w:val="nil"/>
              <w:left w:val="nil"/>
              <w:bottom w:val="nil"/>
              <w:right w:val="nil"/>
            </w:tcBorders>
            <w:shd w:val="clear" w:color="000000" w:fill="FFFFFF"/>
            <w:noWrap/>
            <w:hideMark/>
          </w:tcPr>
          <w:p w14:paraId="5E407E05" w14:textId="77777777" w:rsidR="00D109C4" w:rsidRPr="00DC6DCE" w:rsidRDefault="00D109C4" w:rsidP="00AE6706">
            <w:pPr>
              <w:pStyle w:val="MH3"/>
            </w:pPr>
            <w:bookmarkStart w:id="12" w:name="_Toc180503503"/>
            <w:r>
              <w:t>Изисквания за слънчевите панели</w:t>
            </w:r>
            <w:bookmarkEnd w:id="12"/>
            <w:r>
              <w:t xml:space="preserve"> </w:t>
            </w:r>
          </w:p>
        </w:tc>
      </w:tr>
      <w:tr w:rsidR="00D109C4" w:rsidRPr="003D6184" w14:paraId="1F681F6B" w14:textId="77777777" w:rsidTr="00D109C4">
        <w:trPr>
          <w:gridAfter w:val="4"/>
          <w:wAfter w:w="7118" w:type="dxa"/>
          <w:trHeight w:val="258"/>
        </w:trPr>
        <w:tc>
          <w:tcPr>
            <w:tcW w:w="8937" w:type="dxa"/>
            <w:gridSpan w:val="7"/>
            <w:tcBorders>
              <w:top w:val="nil"/>
              <w:left w:val="nil"/>
              <w:bottom w:val="nil"/>
              <w:right w:val="nil"/>
            </w:tcBorders>
            <w:shd w:val="clear" w:color="000000" w:fill="FFFFFF"/>
            <w:noWrap/>
            <w:hideMark/>
          </w:tcPr>
          <w:p w14:paraId="16C85B6D" w14:textId="77777777" w:rsidR="00D109C4" w:rsidRPr="003D6184" w:rsidRDefault="00D109C4" w:rsidP="00E437E2">
            <w:pPr>
              <w:spacing w:line="240" w:lineRule="auto"/>
              <w:ind w:right="263" w:hanging="54"/>
              <w:rPr>
                <w:rFonts w:ascii="Arial" w:hAnsi="Arial" w:cs="Arial"/>
                <w:i/>
                <w:iCs/>
                <w:color w:val="104D54"/>
                <w:sz w:val="21"/>
                <w:szCs w:val="21"/>
              </w:rPr>
            </w:pPr>
            <w:r>
              <w:rPr>
                <w:rFonts w:ascii="Arial" w:hAnsi="Arial"/>
                <w:i/>
                <w:color w:val="104D54"/>
                <w:sz w:val="21"/>
              </w:rPr>
              <w:t>Образец на изисквания и критерии за възлагане на проекти за фотоволтаични системи</w:t>
            </w:r>
          </w:p>
        </w:tc>
      </w:tr>
      <w:tr w:rsidR="00D109C4" w:rsidRPr="007D13D8" w14:paraId="598764B2" w14:textId="77777777" w:rsidTr="00D109C4">
        <w:trPr>
          <w:trHeight w:val="2434"/>
        </w:trPr>
        <w:tc>
          <w:tcPr>
            <w:tcW w:w="4032" w:type="dxa"/>
            <w:gridSpan w:val="3"/>
            <w:tcBorders>
              <w:top w:val="nil"/>
              <w:left w:val="nil"/>
              <w:bottom w:val="nil"/>
              <w:right w:val="nil"/>
            </w:tcBorders>
            <w:shd w:val="clear" w:color="000000" w:fill="FFFFFF"/>
            <w:noWrap/>
            <w:hideMark/>
          </w:tcPr>
          <w:p w14:paraId="788A15E6" w14:textId="77777777" w:rsidR="00D109C4" w:rsidRPr="003D6184" w:rsidRDefault="00D109C4" w:rsidP="00E437E2">
            <w:pPr>
              <w:spacing w:line="240" w:lineRule="auto"/>
              <w:rPr>
                <w:rFonts w:ascii="Arial" w:hAnsi="Arial" w:cs="Arial"/>
                <w:color w:val="808080"/>
                <w:sz w:val="16"/>
                <w:szCs w:val="16"/>
              </w:rPr>
            </w:pPr>
            <w:r>
              <w:rPr>
                <w:rFonts w:ascii="Arial" w:hAnsi="Arial"/>
                <w:color w:val="808080"/>
                <w:sz w:val="16"/>
              </w:rPr>
              <w:t>Версия: 0.99</w:t>
            </w:r>
          </w:p>
          <w:p w14:paraId="1024E1A0" w14:textId="77777777" w:rsidR="00D109C4" w:rsidRDefault="00D109C4" w:rsidP="00D109C4">
            <w:pPr>
              <w:spacing w:line="240" w:lineRule="auto"/>
              <w:ind w:right="263"/>
              <w:rPr>
                <w:rStyle w:val="Hyperlink"/>
                <w:rFonts w:ascii="Arial" w:hAnsi="Arial" w:cs="Arial"/>
                <w:color w:val="104D54"/>
                <w:sz w:val="16"/>
                <w:szCs w:val="16"/>
              </w:rPr>
            </w:pPr>
            <w:r>
              <w:rPr>
                <w:rFonts w:ascii="Arial" w:hAnsi="Arial"/>
                <w:color w:val="808080"/>
                <w:sz w:val="16"/>
              </w:rPr>
              <w:t xml:space="preserve">Обратна връзка/грешки/допълнения: изпратете имейл на </w:t>
            </w:r>
            <w:hyperlink r:id="rId10" w:history="1">
              <w:r>
                <w:rPr>
                  <w:rStyle w:val="Hyperlink"/>
                  <w:rFonts w:ascii="Arial" w:hAnsi="Arial"/>
                  <w:color w:val="104D54"/>
                  <w:sz w:val="16"/>
                </w:rPr>
                <w:t>BGDPV@pianoo.nl</w:t>
              </w:r>
            </w:hyperlink>
          </w:p>
          <w:p w14:paraId="2B4FC13E" w14:textId="77777777" w:rsidR="00D109C4" w:rsidRDefault="00D109C4" w:rsidP="00D109C4">
            <w:pPr>
              <w:spacing w:line="240" w:lineRule="auto"/>
              <w:ind w:right="263"/>
              <w:rPr>
                <w:rStyle w:val="Hyperlink"/>
                <w:rFonts w:ascii="Arial" w:hAnsi="Arial" w:cs="Arial"/>
                <w:color w:val="104D54"/>
                <w:sz w:val="16"/>
                <w:szCs w:val="16"/>
                <w:lang w:eastAsia="en-GB"/>
              </w:rPr>
            </w:pPr>
          </w:p>
          <w:p w14:paraId="3210C99F" w14:textId="77777777" w:rsidR="00D109C4" w:rsidRPr="00D109C4" w:rsidRDefault="00D109C4" w:rsidP="00D109C4">
            <w:pPr>
              <w:spacing w:line="240" w:lineRule="auto"/>
              <w:ind w:left="35" w:right="263" w:hanging="35"/>
              <w:rPr>
                <w:rFonts w:ascii="Arial" w:hAnsi="Arial" w:cs="Arial"/>
                <w:b/>
                <w:bCs/>
                <w:color w:val="808080"/>
                <w:sz w:val="16"/>
                <w:szCs w:val="16"/>
              </w:rPr>
            </w:pPr>
            <w:r>
              <w:rPr>
                <w:rFonts w:ascii="Arial" w:hAnsi="Arial"/>
                <w:b/>
                <w:color w:val="808080"/>
                <w:sz w:val="16"/>
              </w:rPr>
              <w:t>Инструкции на клиента</w:t>
            </w:r>
          </w:p>
          <w:p w14:paraId="18E6B64F" w14:textId="77777777" w:rsidR="00D109C4" w:rsidRPr="00D109C4" w:rsidRDefault="00D109C4" w:rsidP="0075115D">
            <w:pPr>
              <w:pStyle w:val="ListParagraph"/>
              <w:numPr>
                <w:ilvl w:val="0"/>
                <w:numId w:val="57"/>
              </w:numPr>
              <w:spacing w:line="240" w:lineRule="auto"/>
              <w:ind w:left="460" w:right="-35"/>
              <w:rPr>
                <w:rFonts w:ascii="Arial" w:hAnsi="Arial" w:cs="Arial"/>
                <w:color w:val="808080"/>
                <w:sz w:val="16"/>
                <w:szCs w:val="16"/>
              </w:rPr>
            </w:pPr>
            <w:r>
              <w:rPr>
                <w:rFonts w:ascii="Arial" w:hAnsi="Arial"/>
                <w:color w:val="808080"/>
                <w:sz w:val="16"/>
              </w:rPr>
              <w:t>Попълвайте в жълтите полета със син текст</w:t>
            </w:r>
          </w:p>
          <w:p w14:paraId="1D4D83EE" w14:textId="77777777" w:rsidR="00D109C4" w:rsidRPr="00D109C4" w:rsidRDefault="00D109C4" w:rsidP="0075115D">
            <w:pPr>
              <w:pStyle w:val="ListParagraph"/>
              <w:numPr>
                <w:ilvl w:val="0"/>
                <w:numId w:val="57"/>
              </w:numPr>
              <w:spacing w:line="240" w:lineRule="auto"/>
              <w:ind w:left="460" w:right="-35"/>
              <w:rPr>
                <w:rFonts w:ascii="Arial" w:hAnsi="Arial" w:cs="Arial"/>
                <w:color w:val="808080"/>
                <w:sz w:val="16"/>
                <w:szCs w:val="16"/>
              </w:rPr>
            </w:pPr>
            <w:r>
              <w:rPr>
                <w:rFonts w:ascii="Arial" w:hAnsi="Arial"/>
                <w:color w:val="808080"/>
                <w:sz w:val="16"/>
              </w:rPr>
              <w:t>Незадължителни изисквания в розовите полета: заличете въпросителния знак в колона C, ако това изискване не е включено. В противен случай напишете „да“ или „1“. Тогава номерът на изискването ще бъде премахнат, а номерирането на следващите изисквания ще се коригира автоматично.</w:t>
            </w:r>
          </w:p>
          <w:p w14:paraId="646C5E2D" w14:textId="77777777" w:rsidR="00D109C4" w:rsidRPr="00D109C4" w:rsidRDefault="00D109C4" w:rsidP="0075115D">
            <w:pPr>
              <w:pStyle w:val="ListParagraph"/>
              <w:numPr>
                <w:ilvl w:val="0"/>
                <w:numId w:val="57"/>
              </w:numPr>
              <w:spacing w:line="240" w:lineRule="auto"/>
              <w:ind w:left="460" w:right="-35"/>
              <w:rPr>
                <w:rFonts w:ascii="Arial" w:hAnsi="Arial" w:cs="Arial"/>
                <w:color w:val="808080"/>
                <w:sz w:val="16"/>
                <w:szCs w:val="16"/>
              </w:rPr>
            </w:pPr>
            <w:r>
              <w:rPr>
                <w:rFonts w:ascii="Arial" w:hAnsi="Arial"/>
                <w:color w:val="808080"/>
                <w:sz w:val="16"/>
              </w:rPr>
              <w:t>Въведете всички допълнителни изисквания в празните полета. Ако са въведени допълнителни редове, коригирайте автоматичните формули за номериране в колони A и H.</w:t>
            </w:r>
          </w:p>
          <w:p w14:paraId="64090DCC" w14:textId="366BAC75" w:rsidR="00D109C4" w:rsidRPr="00D109C4" w:rsidRDefault="00D109C4" w:rsidP="0075115D">
            <w:pPr>
              <w:pStyle w:val="ListParagraph"/>
              <w:numPr>
                <w:ilvl w:val="0"/>
                <w:numId w:val="57"/>
              </w:numPr>
              <w:spacing w:line="240" w:lineRule="auto"/>
              <w:ind w:left="460" w:right="-35"/>
              <w:rPr>
                <w:rFonts w:ascii="Arial" w:hAnsi="Arial" w:cs="Arial"/>
                <w:color w:val="808080"/>
                <w:sz w:val="16"/>
                <w:szCs w:val="16"/>
              </w:rPr>
            </w:pPr>
            <w:r>
              <w:rPr>
                <w:rFonts w:ascii="Arial" w:hAnsi="Arial"/>
                <w:color w:val="808080"/>
                <w:sz w:val="16"/>
              </w:rPr>
              <w:t>Когато сте готови, скрийте колони D и E.</w:t>
            </w:r>
          </w:p>
        </w:tc>
        <w:tc>
          <w:tcPr>
            <w:tcW w:w="12023" w:type="dxa"/>
            <w:gridSpan w:val="8"/>
            <w:tcBorders>
              <w:top w:val="nil"/>
              <w:left w:val="nil"/>
              <w:bottom w:val="nil"/>
              <w:right w:val="nil"/>
            </w:tcBorders>
            <w:shd w:val="clear" w:color="000000" w:fill="FFFFFF"/>
            <w:hideMark/>
          </w:tcPr>
          <w:p w14:paraId="4A632B78" w14:textId="77777777" w:rsidR="00D109C4" w:rsidRPr="007D13D8" w:rsidRDefault="00D109C4" w:rsidP="00E437E2">
            <w:pPr>
              <w:spacing w:line="240" w:lineRule="auto"/>
              <w:rPr>
                <w:rFonts w:ascii="Arial" w:hAnsi="Arial" w:cs="Arial"/>
                <w:color w:val="808080"/>
                <w:sz w:val="16"/>
                <w:szCs w:val="16"/>
              </w:rPr>
            </w:pPr>
            <w:r>
              <w:rPr>
                <w:rFonts w:ascii="Calibri" w:hAnsi="Calibri"/>
              </w:rPr>
              <w:t> </w:t>
            </w:r>
          </w:p>
        </w:tc>
      </w:tr>
      <w:tr w:rsidR="00E14CBD" w:rsidRPr="00DC6DCE" w14:paraId="01964901" w14:textId="77777777" w:rsidTr="00D109C4">
        <w:trPr>
          <w:trHeight w:val="576"/>
        </w:trPr>
        <w:tc>
          <w:tcPr>
            <w:tcW w:w="1843" w:type="dxa"/>
            <w:tcBorders>
              <w:top w:val="single" w:sz="4" w:space="0" w:color="auto"/>
              <w:left w:val="single" w:sz="4" w:space="0" w:color="auto"/>
              <w:right w:val="single" w:sz="4" w:space="0" w:color="auto"/>
            </w:tcBorders>
            <w:shd w:val="clear" w:color="000000" w:fill="104D54"/>
            <w:noWrap/>
            <w:tcMar>
              <w:top w:w="57" w:type="dxa"/>
              <w:bottom w:w="57" w:type="dxa"/>
            </w:tcMar>
            <w:vAlign w:val="center"/>
            <w:hideMark/>
          </w:tcPr>
          <w:p w14:paraId="098A5E01" w14:textId="77777777" w:rsidR="00DC6DCE" w:rsidRPr="00877FC5" w:rsidRDefault="00DC6DCE" w:rsidP="0001642A">
            <w:pPr>
              <w:spacing w:line="240" w:lineRule="auto"/>
              <w:rPr>
                <w:rFonts w:ascii="Arial" w:hAnsi="Arial" w:cs="Arial"/>
                <w:b/>
                <w:bCs/>
                <w:color w:val="FFFFFF"/>
              </w:rPr>
            </w:pPr>
            <w:r>
              <w:rPr>
                <w:rFonts w:ascii="Arial" w:hAnsi="Arial"/>
                <w:b/>
                <w:color w:val="FFFFFF"/>
              </w:rPr>
              <w:t>ИД №</w:t>
            </w:r>
          </w:p>
        </w:tc>
        <w:tc>
          <w:tcPr>
            <w:tcW w:w="2117" w:type="dxa"/>
            <w:tcBorders>
              <w:top w:val="single" w:sz="4" w:space="0" w:color="auto"/>
              <w:left w:val="nil"/>
              <w:right w:val="single" w:sz="4" w:space="0" w:color="auto"/>
            </w:tcBorders>
            <w:shd w:val="clear" w:color="000000" w:fill="104D54"/>
            <w:tcMar>
              <w:top w:w="57" w:type="dxa"/>
              <w:bottom w:w="57" w:type="dxa"/>
            </w:tcMar>
            <w:vAlign w:val="center"/>
            <w:hideMark/>
          </w:tcPr>
          <w:p w14:paraId="1C4512CC" w14:textId="77777777" w:rsidR="00DC6DCE" w:rsidRPr="00877FC5" w:rsidRDefault="00DC6DCE" w:rsidP="0001642A">
            <w:pPr>
              <w:spacing w:line="240" w:lineRule="auto"/>
              <w:rPr>
                <w:rFonts w:ascii="Arial" w:hAnsi="Arial" w:cs="Arial"/>
                <w:b/>
                <w:bCs/>
                <w:color w:val="FFFFFF"/>
              </w:rPr>
            </w:pPr>
            <w:r>
              <w:rPr>
                <w:rFonts w:ascii="Arial" w:hAnsi="Arial"/>
                <w:b/>
                <w:color w:val="FFFFFF"/>
              </w:rPr>
              <w:t xml:space="preserve">Описание </w:t>
            </w:r>
          </w:p>
        </w:tc>
        <w:tc>
          <w:tcPr>
            <w:tcW w:w="2121" w:type="dxa"/>
            <w:gridSpan w:val="3"/>
            <w:tcBorders>
              <w:top w:val="single" w:sz="4" w:space="0" w:color="auto"/>
              <w:left w:val="nil"/>
              <w:right w:val="single" w:sz="4" w:space="0" w:color="auto"/>
            </w:tcBorders>
            <w:shd w:val="clear" w:color="000000" w:fill="FCE4D6"/>
            <w:tcMar>
              <w:top w:w="57" w:type="dxa"/>
              <w:bottom w:w="57" w:type="dxa"/>
            </w:tcMar>
            <w:vAlign w:val="center"/>
            <w:hideMark/>
          </w:tcPr>
          <w:p w14:paraId="20EEEC0F" w14:textId="77777777" w:rsidR="00DC6DCE" w:rsidRPr="00D109C4" w:rsidRDefault="00DC6DCE" w:rsidP="0001642A">
            <w:pPr>
              <w:spacing w:line="240" w:lineRule="auto"/>
              <w:jc w:val="center"/>
              <w:rPr>
                <w:rFonts w:ascii="Arial" w:hAnsi="Arial" w:cs="Arial"/>
                <w:b/>
                <w:bCs/>
                <w:color w:val="000000"/>
              </w:rPr>
            </w:pPr>
            <w:r>
              <w:rPr>
                <w:rFonts w:ascii="Arial" w:hAnsi="Arial"/>
                <w:b/>
                <w:color w:val="000000"/>
              </w:rPr>
              <w:t>Включване на изискване?</w:t>
            </w:r>
          </w:p>
        </w:tc>
        <w:tc>
          <w:tcPr>
            <w:tcW w:w="2702" w:type="dxa"/>
            <w:tcBorders>
              <w:top w:val="single" w:sz="4" w:space="0" w:color="auto"/>
              <w:left w:val="nil"/>
              <w:right w:val="single" w:sz="4" w:space="0" w:color="auto"/>
            </w:tcBorders>
            <w:shd w:val="clear" w:color="000000" w:fill="104D54"/>
            <w:tcMar>
              <w:top w:w="57" w:type="dxa"/>
              <w:bottom w:w="57" w:type="dxa"/>
            </w:tcMar>
            <w:vAlign w:val="center"/>
            <w:hideMark/>
          </w:tcPr>
          <w:p w14:paraId="08E2CE06" w14:textId="77777777" w:rsidR="00DC6DCE" w:rsidRPr="00877FC5" w:rsidRDefault="00DC6DCE" w:rsidP="0001642A">
            <w:pPr>
              <w:spacing w:line="240" w:lineRule="auto"/>
              <w:jc w:val="center"/>
              <w:rPr>
                <w:rFonts w:ascii="Arial" w:hAnsi="Arial" w:cs="Arial"/>
                <w:b/>
                <w:bCs/>
                <w:color w:val="FFFFFF"/>
              </w:rPr>
            </w:pPr>
            <w:r>
              <w:rPr>
                <w:rFonts w:ascii="Arial" w:hAnsi="Arial"/>
                <w:b/>
                <w:color w:val="FFFFFF"/>
              </w:rPr>
              <w:t>Обяснение за клиентите</w:t>
            </w:r>
          </w:p>
        </w:tc>
        <w:tc>
          <w:tcPr>
            <w:tcW w:w="2919" w:type="dxa"/>
            <w:gridSpan w:val="2"/>
            <w:tcBorders>
              <w:top w:val="single" w:sz="4" w:space="0" w:color="auto"/>
              <w:left w:val="nil"/>
              <w:right w:val="single" w:sz="4" w:space="0" w:color="auto"/>
            </w:tcBorders>
            <w:shd w:val="clear" w:color="000000" w:fill="104D54"/>
            <w:tcMar>
              <w:top w:w="57" w:type="dxa"/>
              <w:bottom w:w="57" w:type="dxa"/>
            </w:tcMar>
            <w:vAlign w:val="center"/>
            <w:hideMark/>
          </w:tcPr>
          <w:p w14:paraId="0006761A" w14:textId="77777777" w:rsidR="00DC6DCE" w:rsidRPr="00877FC5" w:rsidRDefault="00DC6DCE" w:rsidP="0001642A">
            <w:pPr>
              <w:spacing w:line="240" w:lineRule="auto"/>
              <w:jc w:val="center"/>
              <w:rPr>
                <w:rFonts w:ascii="Arial" w:hAnsi="Arial" w:cs="Arial"/>
                <w:b/>
                <w:bCs/>
                <w:color w:val="FFFFFF"/>
              </w:rPr>
            </w:pPr>
            <w:r>
              <w:rPr>
                <w:rFonts w:ascii="Arial" w:hAnsi="Arial"/>
                <w:b/>
                <w:color w:val="FFFFFF"/>
              </w:rPr>
              <w:t>Обяснение за оферента</w:t>
            </w:r>
          </w:p>
        </w:tc>
        <w:tc>
          <w:tcPr>
            <w:tcW w:w="2048" w:type="dxa"/>
            <w:tcBorders>
              <w:top w:val="single" w:sz="4" w:space="0" w:color="auto"/>
              <w:left w:val="nil"/>
              <w:right w:val="single" w:sz="4" w:space="0" w:color="auto"/>
            </w:tcBorders>
            <w:shd w:val="clear" w:color="000000" w:fill="104D54"/>
            <w:tcMar>
              <w:top w:w="57" w:type="dxa"/>
              <w:bottom w:w="57" w:type="dxa"/>
            </w:tcMar>
            <w:vAlign w:val="center"/>
            <w:hideMark/>
          </w:tcPr>
          <w:p w14:paraId="12ED8696" w14:textId="77777777" w:rsidR="00DC6DCE" w:rsidRPr="00877FC5" w:rsidRDefault="00DC6DCE" w:rsidP="0001642A">
            <w:pPr>
              <w:spacing w:line="240" w:lineRule="auto"/>
              <w:jc w:val="center"/>
              <w:rPr>
                <w:rFonts w:ascii="Arial" w:hAnsi="Arial" w:cs="Arial"/>
                <w:b/>
                <w:bCs/>
                <w:color w:val="FFFFFF"/>
              </w:rPr>
            </w:pPr>
            <w:r>
              <w:rPr>
                <w:rFonts w:ascii="Arial" w:hAnsi="Arial"/>
                <w:b/>
                <w:color w:val="FFFFFF"/>
              </w:rPr>
              <w:t>Проверка и валидиране</w:t>
            </w:r>
          </w:p>
        </w:tc>
        <w:tc>
          <w:tcPr>
            <w:tcW w:w="2034" w:type="dxa"/>
            <w:tcBorders>
              <w:top w:val="single" w:sz="4" w:space="0" w:color="auto"/>
              <w:left w:val="nil"/>
              <w:right w:val="single" w:sz="4" w:space="0" w:color="auto"/>
            </w:tcBorders>
            <w:shd w:val="clear" w:color="000000" w:fill="104D54"/>
            <w:tcMar>
              <w:top w:w="57" w:type="dxa"/>
              <w:bottom w:w="57" w:type="dxa"/>
            </w:tcMar>
            <w:vAlign w:val="center"/>
            <w:hideMark/>
          </w:tcPr>
          <w:p w14:paraId="3D50D261" w14:textId="77777777" w:rsidR="00DC6DCE" w:rsidRPr="00877FC5" w:rsidRDefault="00DC6DCE" w:rsidP="0001642A">
            <w:pPr>
              <w:spacing w:line="240" w:lineRule="auto"/>
              <w:jc w:val="center"/>
              <w:rPr>
                <w:rFonts w:ascii="Arial" w:hAnsi="Arial" w:cs="Arial"/>
                <w:b/>
                <w:bCs/>
                <w:color w:val="FFFFFF"/>
              </w:rPr>
            </w:pPr>
            <w:r>
              <w:rPr>
                <w:rFonts w:ascii="Arial" w:hAnsi="Arial"/>
                <w:b/>
                <w:color w:val="FFFFFF"/>
              </w:rPr>
              <w:t>Последици от незадоволителни резултати</w:t>
            </w:r>
          </w:p>
        </w:tc>
        <w:tc>
          <w:tcPr>
            <w:tcW w:w="271" w:type="dxa"/>
            <w:vAlign w:val="center"/>
            <w:hideMark/>
          </w:tcPr>
          <w:p w14:paraId="60A3A8F9" w14:textId="77777777" w:rsidR="00DC6DCE" w:rsidRPr="00DC6DCE" w:rsidRDefault="00DC6DCE" w:rsidP="0001642A">
            <w:pPr>
              <w:spacing w:line="240" w:lineRule="auto"/>
              <w:rPr>
                <w:rFonts w:ascii="Times New Roman" w:hAnsi="Times New Roman" w:cs="Times New Roman"/>
                <w:sz w:val="20"/>
                <w:szCs w:val="20"/>
                <w:lang w:eastAsia="en-GB"/>
              </w:rPr>
            </w:pPr>
          </w:p>
        </w:tc>
      </w:tr>
      <w:tr w:rsidR="00E14CBD" w:rsidRPr="00DC6DCE" w14:paraId="349EE29A" w14:textId="77777777" w:rsidTr="00D109C4">
        <w:trPr>
          <w:trHeight w:val="102"/>
        </w:trPr>
        <w:tc>
          <w:tcPr>
            <w:tcW w:w="15784" w:type="dxa"/>
            <w:gridSpan w:val="10"/>
            <w:tcBorders>
              <w:top w:val="nil"/>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7E634C5D" w14:textId="4750977C" w:rsidR="003D6184" w:rsidRPr="00E05E85" w:rsidRDefault="003D6184" w:rsidP="0001642A">
            <w:pPr>
              <w:spacing w:line="240" w:lineRule="auto"/>
              <w:rPr>
                <w:rFonts w:ascii="Arial" w:hAnsi="Arial" w:cs="Arial"/>
                <w:b/>
                <w:bCs/>
              </w:rPr>
            </w:pPr>
            <w:r>
              <w:rPr>
                <w:rFonts w:ascii="Arial" w:hAnsi="Arial"/>
                <w:b/>
              </w:rPr>
              <w:t>Качество и безопасност</w:t>
            </w:r>
          </w:p>
        </w:tc>
        <w:tc>
          <w:tcPr>
            <w:tcW w:w="271" w:type="dxa"/>
            <w:vAlign w:val="center"/>
            <w:hideMark/>
          </w:tcPr>
          <w:p w14:paraId="427599ED" w14:textId="77777777" w:rsidR="003D6184" w:rsidRPr="00DC6DCE" w:rsidRDefault="003D6184" w:rsidP="0001642A">
            <w:pPr>
              <w:spacing w:line="240" w:lineRule="auto"/>
              <w:rPr>
                <w:rFonts w:ascii="Times New Roman" w:hAnsi="Times New Roman" w:cs="Times New Roman"/>
                <w:sz w:val="20"/>
                <w:szCs w:val="20"/>
                <w:lang w:eastAsia="en-GB"/>
              </w:rPr>
            </w:pPr>
          </w:p>
        </w:tc>
      </w:tr>
      <w:tr w:rsidR="00E14CBD" w:rsidRPr="00DC6DCE" w14:paraId="4B1D5439" w14:textId="77777777" w:rsidTr="00D109C4">
        <w:trPr>
          <w:trHeight w:val="762"/>
        </w:trPr>
        <w:tc>
          <w:tcPr>
            <w:tcW w:w="1843"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4E680F0D" w14:textId="77777777" w:rsidR="00DC6DCE" w:rsidRPr="00877FC5" w:rsidRDefault="00DC6DCE" w:rsidP="0001642A">
            <w:pPr>
              <w:spacing w:line="240" w:lineRule="auto"/>
              <w:rPr>
                <w:rFonts w:ascii="Arial" w:hAnsi="Arial" w:cs="Arial"/>
                <w:sz w:val="18"/>
                <w:szCs w:val="18"/>
              </w:rPr>
            </w:pPr>
            <w:r>
              <w:rPr>
                <w:rFonts w:ascii="Arial" w:hAnsi="Arial"/>
                <w:sz w:val="18"/>
              </w:rPr>
              <w:t>3.1</w:t>
            </w:r>
          </w:p>
        </w:tc>
        <w:tc>
          <w:tcPr>
            <w:tcW w:w="211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9164F27" w14:textId="77777777" w:rsidR="00DC6DCE" w:rsidRPr="00877FC5" w:rsidRDefault="00DC6DCE" w:rsidP="0001642A">
            <w:pPr>
              <w:spacing w:line="240" w:lineRule="auto"/>
              <w:rPr>
                <w:rFonts w:ascii="Arial" w:hAnsi="Arial" w:cs="Arial"/>
                <w:b/>
                <w:bCs/>
                <w:color w:val="000000"/>
                <w:sz w:val="18"/>
                <w:szCs w:val="18"/>
              </w:rPr>
            </w:pPr>
            <w:r>
              <w:rPr>
                <w:rFonts w:ascii="Arial" w:hAnsi="Arial"/>
                <w:b/>
                <w:color w:val="000000"/>
                <w:sz w:val="18"/>
              </w:rPr>
              <w:t xml:space="preserve">Панелите трябва да са в съответствие с: IEC 61215, IEC 61730-1 и IEC 61730-2. Минимален клас на </w:t>
            </w:r>
            <w:r>
              <w:rPr>
                <w:rFonts w:ascii="Arial" w:hAnsi="Arial"/>
                <w:b/>
                <w:color w:val="000000"/>
                <w:sz w:val="18"/>
              </w:rPr>
              <w:lastRenderedPageBreak/>
              <w:t>безопасност II съгласно IEC 61730-2.</w:t>
            </w:r>
          </w:p>
        </w:tc>
        <w:tc>
          <w:tcPr>
            <w:tcW w:w="2121"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37E72E16" w14:textId="77777777" w:rsidR="00DC6DCE" w:rsidRPr="00877FC5" w:rsidRDefault="00DC6DCE" w:rsidP="0001642A">
            <w:pPr>
              <w:spacing w:line="240" w:lineRule="auto"/>
              <w:rPr>
                <w:rFonts w:ascii="Arial" w:hAnsi="Arial" w:cs="Arial"/>
                <w:b/>
                <w:bCs/>
                <w:color w:val="002060"/>
                <w:sz w:val="18"/>
                <w:szCs w:val="18"/>
              </w:rPr>
            </w:pPr>
            <w:r>
              <w:rPr>
                <w:rFonts w:ascii="Arial" w:hAnsi="Arial"/>
                <w:b/>
                <w:color w:val="002060"/>
                <w:sz w:val="18"/>
              </w:rPr>
              <w:lastRenderedPageBreak/>
              <w:t> </w:t>
            </w:r>
          </w:p>
        </w:tc>
        <w:tc>
          <w:tcPr>
            <w:tcW w:w="270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ADFCE32" w14:textId="77777777" w:rsidR="00DC6DCE" w:rsidRPr="00877FC5" w:rsidRDefault="00DC6DCE" w:rsidP="0001642A">
            <w:pPr>
              <w:spacing w:line="240" w:lineRule="auto"/>
              <w:rPr>
                <w:rFonts w:ascii="Arial" w:hAnsi="Arial" w:cs="Arial"/>
                <w:sz w:val="18"/>
                <w:szCs w:val="18"/>
              </w:rPr>
            </w:pPr>
            <w:r>
              <w:rPr>
                <w:rFonts w:ascii="Arial" w:hAnsi="Arial"/>
                <w:sz w:val="18"/>
              </w:rPr>
              <w:t xml:space="preserve">IEC 61215 е минимално изискване за качество с цел доказване, че панелът ще бъде годен за експлоатация най-малко 5 години. </w:t>
            </w:r>
            <w:r>
              <w:rPr>
                <w:rFonts w:ascii="Arial" w:hAnsi="Arial"/>
                <w:sz w:val="18"/>
              </w:rPr>
              <w:lastRenderedPageBreak/>
              <w:t xml:space="preserve">IEC 61730 се отнася до класа на електрическа безопасност и пожароустойчивост на слънчевия панел. </w:t>
            </w:r>
          </w:p>
        </w:tc>
        <w:tc>
          <w:tcPr>
            <w:tcW w:w="29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36F62397" w14:textId="77777777" w:rsidR="00DC6DCE" w:rsidRPr="00877FC5" w:rsidRDefault="00DC6DCE" w:rsidP="0001642A">
            <w:pPr>
              <w:spacing w:line="240" w:lineRule="auto"/>
              <w:rPr>
                <w:rFonts w:ascii="Arial" w:hAnsi="Arial" w:cs="Arial"/>
                <w:sz w:val="18"/>
                <w:szCs w:val="18"/>
              </w:rPr>
            </w:pPr>
            <w:r>
              <w:rPr>
                <w:rFonts w:ascii="Arial" w:hAnsi="Arial"/>
                <w:sz w:val="18"/>
              </w:rPr>
              <w:lastRenderedPageBreak/>
              <w:t xml:space="preserve">Стандартни изисквания: всички стандартни слънчеви панели, предлагани чрез търговци на едро, отговарят на тези </w:t>
            </w:r>
            <w:r>
              <w:rPr>
                <w:rFonts w:ascii="Arial" w:hAnsi="Arial"/>
                <w:sz w:val="18"/>
              </w:rPr>
              <w:lastRenderedPageBreak/>
              <w:t>стандарти. Това е посочено в информационния лист.</w:t>
            </w:r>
          </w:p>
        </w:tc>
        <w:tc>
          <w:tcPr>
            <w:tcW w:w="204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BC02004" w14:textId="77777777" w:rsidR="00DC6DCE" w:rsidRPr="00877FC5" w:rsidRDefault="00DC6DCE" w:rsidP="0001642A">
            <w:pPr>
              <w:spacing w:line="240" w:lineRule="auto"/>
              <w:rPr>
                <w:rFonts w:ascii="Arial" w:hAnsi="Arial" w:cs="Arial"/>
                <w:sz w:val="18"/>
                <w:szCs w:val="18"/>
              </w:rPr>
            </w:pPr>
            <w:r>
              <w:rPr>
                <w:rFonts w:ascii="Arial" w:hAnsi="Arial"/>
                <w:sz w:val="18"/>
              </w:rPr>
              <w:lastRenderedPageBreak/>
              <w:t xml:space="preserve">Проверка на доклада за приключване, който трябва да съдържа информационния </w:t>
            </w:r>
            <w:r>
              <w:rPr>
                <w:rFonts w:ascii="Arial" w:hAnsi="Arial"/>
                <w:sz w:val="18"/>
              </w:rPr>
              <w:lastRenderedPageBreak/>
              <w:t>лист за слънчевия панел, или проверка по Обхват 12</w:t>
            </w:r>
          </w:p>
        </w:tc>
        <w:tc>
          <w:tcPr>
            <w:tcW w:w="2034"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498E9DC" w14:textId="77777777" w:rsidR="00DC6DCE" w:rsidRPr="00877FC5" w:rsidRDefault="00DC6DCE" w:rsidP="0001642A">
            <w:pPr>
              <w:spacing w:line="240" w:lineRule="auto"/>
              <w:rPr>
                <w:rFonts w:ascii="Arial" w:hAnsi="Arial" w:cs="Arial"/>
                <w:sz w:val="18"/>
                <w:szCs w:val="18"/>
              </w:rPr>
            </w:pPr>
            <w:r>
              <w:rPr>
                <w:rFonts w:ascii="Arial" w:hAnsi="Arial"/>
                <w:sz w:val="18"/>
              </w:rPr>
              <w:lastRenderedPageBreak/>
              <w:t>Заменени със слънчеви панели, които отговарят на изискването</w:t>
            </w:r>
          </w:p>
        </w:tc>
        <w:tc>
          <w:tcPr>
            <w:tcW w:w="271" w:type="dxa"/>
            <w:vAlign w:val="center"/>
            <w:hideMark/>
          </w:tcPr>
          <w:p w14:paraId="69505D6F" w14:textId="77777777" w:rsidR="00DC6DCE" w:rsidRPr="00DC6DCE" w:rsidRDefault="00DC6DCE" w:rsidP="0001642A">
            <w:pPr>
              <w:spacing w:line="240" w:lineRule="auto"/>
              <w:rPr>
                <w:rFonts w:ascii="Times New Roman" w:hAnsi="Times New Roman" w:cs="Times New Roman"/>
                <w:sz w:val="20"/>
                <w:szCs w:val="20"/>
                <w:lang w:eastAsia="en-GB"/>
              </w:rPr>
            </w:pPr>
          </w:p>
        </w:tc>
      </w:tr>
      <w:tr w:rsidR="00E14CBD" w:rsidRPr="00DC6DCE" w14:paraId="4D08428A" w14:textId="77777777" w:rsidTr="00D109C4">
        <w:trPr>
          <w:trHeight w:val="480"/>
        </w:trPr>
        <w:tc>
          <w:tcPr>
            <w:tcW w:w="1843"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F34F3EF" w14:textId="77777777" w:rsidR="00DC6DCE" w:rsidRPr="00877FC5" w:rsidRDefault="00DC6DCE" w:rsidP="0001642A">
            <w:pPr>
              <w:spacing w:line="240" w:lineRule="auto"/>
              <w:rPr>
                <w:rFonts w:ascii="Arial" w:hAnsi="Arial" w:cs="Arial"/>
                <w:sz w:val="18"/>
                <w:szCs w:val="18"/>
              </w:rPr>
            </w:pPr>
            <w:r>
              <w:rPr>
                <w:rFonts w:ascii="Arial" w:hAnsi="Arial"/>
                <w:sz w:val="18"/>
              </w:rPr>
              <w:t>3.2</w:t>
            </w:r>
          </w:p>
        </w:tc>
        <w:tc>
          <w:tcPr>
            <w:tcW w:w="2117"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D7F00DF" w14:textId="77777777" w:rsidR="00DC6DCE" w:rsidRPr="00877FC5" w:rsidRDefault="00DC6DCE" w:rsidP="0001642A">
            <w:pPr>
              <w:spacing w:line="240" w:lineRule="auto"/>
              <w:rPr>
                <w:rFonts w:ascii="Arial" w:hAnsi="Arial" w:cs="Arial"/>
                <w:b/>
                <w:bCs/>
                <w:sz w:val="18"/>
                <w:szCs w:val="18"/>
              </w:rPr>
            </w:pPr>
            <w:r>
              <w:rPr>
                <w:rFonts w:ascii="Arial" w:hAnsi="Arial"/>
                <w:b/>
                <w:sz w:val="18"/>
              </w:rPr>
              <w:t>Гаранция за захранване с електроенергия от поне 85 % на 25-ата година</w:t>
            </w:r>
          </w:p>
        </w:tc>
        <w:tc>
          <w:tcPr>
            <w:tcW w:w="2121" w:type="dxa"/>
            <w:gridSpan w:val="3"/>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C515E2D" w14:textId="77777777" w:rsidR="00DC6DCE" w:rsidRPr="00877FC5" w:rsidRDefault="00DC6DCE" w:rsidP="0001642A">
            <w:pPr>
              <w:spacing w:line="240" w:lineRule="auto"/>
              <w:rPr>
                <w:rFonts w:ascii="Arial" w:hAnsi="Arial" w:cs="Arial"/>
                <w:b/>
                <w:bCs/>
                <w:sz w:val="18"/>
                <w:szCs w:val="18"/>
              </w:rPr>
            </w:pPr>
            <w:r>
              <w:rPr>
                <w:rFonts w:ascii="Arial" w:hAnsi="Arial"/>
                <w:b/>
                <w:sz w:val="18"/>
              </w:rPr>
              <w:t> </w:t>
            </w:r>
          </w:p>
        </w:tc>
        <w:tc>
          <w:tcPr>
            <w:tcW w:w="270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896C53C" w14:textId="77777777" w:rsidR="00DC6DCE" w:rsidRPr="00877FC5" w:rsidRDefault="00DC6DCE" w:rsidP="0001642A">
            <w:pPr>
              <w:spacing w:line="240" w:lineRule="auto"/>
              <w:rPr>
                <w:rFonts w:ascii="Arial" w:hAnsi="Arial" w:cs="Arial"/>
                <w:color w:val="000000"/>
                <w:sz w:val="18"/>
                <w:szCs w:val="18"/>
              </w:rPr>
            </w:pPr>
            <w:r>
              <w:rPr>
                <w:rFonts w:ascii="Arial" w:hAnsi="Arial"/>
                <w:color w:val="000000"/>
                <w:sz w:val="18"/>
              </w:rPr>
              <w:t xml:space="preserve">Почти всички стандартни слънчеви панели отговарят на това изискване. </w:t>
            </w:r>
          </w:p>
        </w:tc>
        <w:tc>
          <w:tcPr>
            <w:tcW w:w="29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B193CF3" w14:textId="77777777" w:rsidR="00DC6DCE" w:rsidRPr="00877FC5" w:rsidRDefault="00DC6DCE" w:rsidP="0001642A">
            <w:pPr>
              <w:spacing w:line="240" w:lineRule="auto"/>
              <w:rPr>
                <w:rFonts w:ascii="Arial" w:hAnsi="Arial" w:cs="Arial"/>
                <w:sz w:val="18"/>
                <w:szCs w:val="18"/>
              </w:rPr>
            </w:pPr>
            <w:r>
              <w:rPr>
                <w:rFonts w:ascii="Arial" w:hAnsi="Arial"/>
                <w:sz w:val="18"/>
              </w:rPr>
              <w:t>През година 25 панелът все още трябва да осигурява най-малко 85 % от своята мощност, когато е нов.</w:t>
            </w:r>
          </w:p>
        </w:tc>
        <w:tc>
          <w:tcPr>
            <w:tcW w:w="204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2443249" w14:textId="77777777" w:rsidR="00DC6DCE" w:rsidRPr="00877FC5" w:rsidRDefault="00DC6DCE" w:rsidP="0001642A">
            <w:pPr>
              <w:spacing w:line="240" w:lineRule="auto"/>
              <w:rPr>
                <w:rFonts w:ascii="Arial" w:hAnsi="Arial" w:cs="Arial"/>
                <w:sz w:val="18"/>
                <w:szCs w:val="18"/>
              </w:rPr>
            </w:pPr>
            <w:r>
              <w:rPr>
                <w:rFonts w:ascii="Arial" w:hAnsi="Arial"/>
                <w:sz w:val="18"/>
              </w:rPr>
              <w:t>Гаранция за захранване с електроенергия чрез доклад за приключване и проверка по Обхват 12</w:t>
            </w:r>
          </w:p>
        </w:tc>
        <w:tc>
          <w:tcPr>
            <w:tcW w:w="2034"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D49E5AC" w14:textId="77777777" w:rsidR="00DC6DCE" w:rsidRPr="00877FC5" w:rsidRDefault="00DC6DCE" w:rsidP="0001642A">
            <w:pPr>
              <w:spacing w:line="240" w:lineRule="auto"/>
              <w:rPr>
                <w:rFonts w:ascii="Arial" w:hAnsi="Arial" w:cs="Arial"/>
                <w:sz w:val="18"/>
                <w:szCs w:val="18"/>
              </w:rPr>
            </w:pPr>
            <w:r>
              <w:rPr>
                <w:rFonts w:ascii="Arial" w:hAnsi="Arial"/>
                <w:sz w:val="18"/>
              </w:rPr>
              <w:t>Заменени със слънчеви панели, които отговарят на изискването</w:t>
            </w:r>
          </w:p>
        </w:tc>
        <w:tc>
          <w:tcPr>
            <w:tcW w:w="271" w:type="dxa"/>
            <w:vAlign w:val="center"/>
            <w:hideMark/>
          </w:tcPr>
          <w:p w14:paraId="26FCD872" w14:textId="77777777" w:rsidR="00DC6DCE" w:rsidRPr="00DC6DCE" w:rsidRDefault="00DC6DCE" w:rsidP="0001642A">
            <w:pPr>
              <w:spacing w:line="240" w:lineRule="auto"/>
              <w:rPr>
                <w:rFonts w:ascii="Times New Roman" w:hAnsi="Times New Roman" w:cs="Times New Roman"/>
                <w:sz w:val="20"/>
                <w:szCs w:val="20"/>
                <w:lang w:eastAsia="en-GB"/>
              </w:rPr>
            </w:pPr>
          </w:p>
        </w:tc>
      </w:tr>
      <w:tr w:rsidR="00E14CBD" w:rsidRPr="00DC6DCE" w14:paraId="6DA3605A" w14:textId="77777777" w:rsidTr="00D109C4">
        <w:trPr>
          <w:trHeight w:val="960"/>
        </w:trPr>
        <w:tc>
          <w:tcPr>
            <w:tcW w:w="1843"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0ED79A7" w14:textId="77777777" w:rsidR="00DC6DCE" w:rsidRPr="00877FC5" w:rsidRDefault="00DC6DCE" w:rsidP="0001642A">
            <w:pPr>
              <w:spacing w:line="240" w:lineRule="auto"/>
              <w:rPr>
                <w:rFonts w:ascii="Arial" w:hAnsi="Arial" w:cs="Arial"/>
                <w:sz w:val="18"/>
                <w:szCs w:val="18"/>
              </w:rPr>
            </w:pPr>
            <w:r>
              <w:rPr>
                <w:rFonts w:ascii="Arial" w:hAnsi="Arial"/>
                <w:sz w:val="18"/>
              </w:rPr>
              <w:t>3.3</w:t>
            </w:r>
          </w:p>
        </w:tc>
        <w:tc>
          <w:tcPr>
            <w:tcW w:w="2117"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160ED7C" w14:textId="77777777" w:rsidR="00DC6DCE" w:rsidRPr="00877FC5" w:rsidRDefault="00DC6DCE" w:rsidP="0001642A">
            <w:pPr>
              <w:spacing w:line="240" w:lineRule="auto"/>
              <w:rPr>
                <w:rFonts w:ascii="Arial" w:hAnsi="Arial" w:cs="Arial"/>
                <w:b/>
                <w:bCs/>
                <w:sz w:val="18"/>
                <w:szCs w:val="18"/>
              </w:rPr>
            </w:pPr>
            <w:r>
              <w:rPr>
                <w:rFonts w:ascii="Arial" w:hAnsi="Arial"/>
                <w:b/>
                <w:sz w:val="18"/>
              </w:rPr>
              <w:t>Съединителите за постоянен ток трябва да са MC4 или MC4-EVO и да отговарят на IEC 62852</w:t>
            </w:r>
          </w:p>
        </w:tc>
        <w:tc>
          <w:tcPr>
            <w:tcW w:w="2121" w:type="dxa"/>
            <w:gridSpan w:val="3"/>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E838484" w14:textId="77777777" w:rsidR="00DC6DCE" w:rsidRPr="00877FC5" w:rsidRDefault="00DC6DCE" w:rsidP="0001642A">
            <w:pPr>
              <w:spacing w:line="240" w:lineRule="auto"/>
              <w:rPr>
                <w:rFonts w:ascii="Arial" w:hAnsi="Arial" w:cs="Arial"/>
                <w:b/>
                <w:bCs/>
                <w:sz w:val="18"/>
                <w:szCs w:val="18"/>
              </w:rPr>
            </w:pPr>
            <w:r>
              <w:rPr>
                <w:rFonts w:ascii="Arial" w:hAnsi="Arial"/>
                <w:b/>
                <w:sz w:val="18"/>
              </w:rPr>
              <w:t> </w:t>
            </w:r>
          </w:p>
        </w:tc>
        <w:tc>
          <w:tcPr>
            <w:tcW w:w="270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67F86F5" w14:textId="77777777" w:rsidR="00DC6DCE" w:rsidRPr="00877FC5" w:rsidRDefault="00DC6DCE" w:rsidP="0001642A">
            <w:pPr>
              <w:spacing w:line="240" w:lineRule="auto"/>
              <w:rPr>
                <w:rFonts w:ascii="Arial" w:hAnsi="Arial" w:cs="Arial"/>
                <w:color w:val="000000"/>
                <w:sz w:val="18"/>
                <w:szCs w:val="18"/>
              </w:rPr>
            </w:pPr>
            <w:r>
              <w:rPr>
                <w:rFonts w:ascii="Arial" w:hAnsi="Arial"/>
                <w:color w:val="000000"/>
                <w:sz w:val="18"/>
              </w:rPr>
              <w:t xml:space="preserve">MC4/MC4-EVO е най-широко използваният съединител и е с доказано качество.  </w:t>
            </w:r>
          </w:p>
        </w:tc>
        <w:tc>
          <w:tcPr>
            <w:tcW w:w="29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5693806" w14:textId="77777777" w:rsidR="00DC6DCE" w:rsidRPr="00877FC5" w:rsidRDefault="00DC6DCE" w:rsidP="0001642A">
            <w:pPr>
              <w:spacing w:line="240" w:lineRule="auto"/>
              <w:rPr>
                <w:rFonts w:ascii="Arial" w:hAnsi="Arial" w:cs="Arial"/>
                <w:sz w:val="18"/>
                <w:szCs w:val="18"/>
              </w:rPr>
            </w:pPr>
            <w:r>
              <w:rPr>
                <w:rFonts w:ascii="Arial" w:hAnsi="Arial"/>
                <w:sz w:val="18"/>
              </w:rPr>
              <w:t>Стандартно, вж. информационния лист за слънчеви панели. Важно е обаче да гарантирате, че се използват точно едни и същи съединители (един и същ производител и тип) за всички кабели с постоянен ток и че те могат да бъдат закупени отделно.</w:t>
            </w:r>
          </w:p>
        </w:tc>
        <w:tc>
          <w:tcPr>
            <w:tcW w:w="204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09721E8" w14:textId="77777777" w:rsidR="00DC6DCE" w:rsidRPr="00877FC5" w:rsidRDefault="00DC6DCE" w:rsidP="0001642A">
            <w:pPr>
              <w:spacing w:line="240" w:lineRule="auto"/>
              <w:rPr>
                <w:rFonts w:ascii="Arial" w:hAnsi="Arial" w:cs="Arial"/>
                <w:sz w:val="18"/>
                <w:szCs w:val="18"/>
              </w:rPr>
            </w:pPr>
            <w:r>
              <w:rPr>
                <w:rFonts w:ascii="Arial" w:hAnsi="Arial"/>
                <w:sz w:val="18"/>
              </w:rPr>
              <w:t>Информационен лист за слънчев панел чрез доклад за приключване и проверка по Обхват 12</w:t>
            </w:r>
          </w:p>
        </w:tc>
        <w:tc>
          <w:tcPr>
            <w:tcW w:w="2034"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0FCB87F" w14:textId="77777777" w:rsidR="00DC6DCE" w:rsidRPr="00877FC5" w:rsidRDefault="00DC6DCE" w:rsidP="0001642A">
            <w:pPr>
              <w:spacing w:line="240" w:lineRule="auto"/>
              <w:rPr>
                <w:rFonts w:ascii="Arial" w:hAnsi="Arial" w:cs="Arial"/>
                <w:sz w:val="18"/>
                <w:szCs w:val="18"/>
              </w:rPr>
            </w:pPr>
            <w:r>
              <w:rPr>
                <w:rFonts w:ascii="Arial" w:hAnsi="Arial"/>
                <w:sz w:val="18"/>
              </w:rPr>
              <w:t>Заменени със слънчеви панели, които отговарят на изискването</w:t>
            </w:r>
          </w:p>
        </w:tc>
        <w:tc>
          <w:tcPr>
            <w:tcW w:w="271" w:type="dxa"/>
            <w:vAlign w:val="center"/>
            <w:hideMark/>
          </w:tcPr>
          <w:p w14:paraId="1A3E933E" w14:textId="77777777" w:rsidR="00DC6DCE" w:rsidRPr="00DC6DCE" w:rsidRDefault="00DC6DCE" w:rsidP="0001642A">
            <w:pPr>
              <w:spacing w:line="240" w:lineRule="auto"/>
              <w:rPr>
                <w:rFonts w:ascii="Times New Roman" w:hAnsi="Times New Roman" w:cs="Times New Roman"/>
                <w:sz w:val="20"/>
                <w:szCs w:val="20"/>
                <w:lang w:eastAsia="en-GB"/>
              </w:rPr>
            </w:pPr>
          </w:p>
        </w:tc>
      </w:tr>
      <w:tr w:rsidR="0001642A" w:rsidRPr="00DC6DCE" w14:paraId="10E98A18" w14:textId="77777777" w:rsidTr="00D109C4">
        <w:trPr>
          <w:gridAfter w:val="1"/>
          <w:wAfter w:w="271" w:type="dxa"/>
          <w:trHeight w:val="734"/>
        </w:trPr>
        <w:tc>
          <w:tcPr>
            <w:tcW w:w="1843"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2FB44AB1" w14:textId="77777777" w:rsidR="0001642A" w:rsidRPr="00877FC5" w:rsidRDefault="0001642A" w:rsidP="0001642A">
            <w:pPr>
              <w:spacing w:line="240" w:lineRule="auto"/>
              <w:rPr>
                <w:rFonts w:ascii="Arial" w:hAnsi="Arial" w:cs="Arial"/>
                <w:sz w:val="18"/>
                <w:szCs w:val="18"/>
              </w:rPr>
            </w:pPr>
            <w:r>
              <w:rPr>
                <w:rFonts w:ascii="Arial" w:hAnsi="Arial"/>
                <w:sz w:val="18"/>
              </w:rPr>
              <w:t>3.4</w:t>
            </w:r>
          </w:p>
        </w:tc>
        <w:tc>
          <w:tcPr>
            <w:tcW w:w="2117" w:type="dxa"/>
            <w:tcBorders>
              <w:top w:val="nil"/>
              <w:left w:val="nil"/>
              <w:bottom w:val="single" w:sz="4" w:space="0" w:color="auto"/>
              <w:right w:val="single" w:sz="4" w:space="0" w:color="auto"/>
            </w:tcBorders>
            <w:shd w:val="clear" w:color="000000" w:fill="FFFFFF"/>
            <w:tcMar>
              <w:top w:w="57" w:type="dxa"/>
              <w:bottom w:w="57" w:type="dxa"/>
            </w:tcMar>
            <w:vAlign w:val="center"/>
            <w:hideMark/>
          </w:tcPr>
          <w:p w14:paraId="32A234A7" w14:textId="77777777" w:rsidR="0001642A" w:rsidRPr="00877FC5" w:rsidRDefault="0001642A" w:rsidP="0001642A">
            <w:pPr>
              <w:spacing w:line="240" w:lineRule="auto"/>
              <w:rPr>
                <w:rFonts w:ascii="Arial" w:hAnsi="Arial" w:cs="Arial"/>
                <w:b/>
                <w:bCs/>
                <w:sz w:val="18"/>
                <w:szCs w:val="18"/>
              </w:rPr>
            </w:pPr>
            <w:r>
              <w:rPr>
                <w:rFonts w:ascii="Arial" w:hAnsi="Arial"/>
                <w:b/>
                <w:sz w:val="18"/>
              </w:rPr>
              <w:t xml:space="preserve">Ако се използват p-тип клетки от кристален силиций, слънчевите панели трябва да отговарят на стандарт IEC 62804 (устойчив на PID). </w:t>
            </w:r>
          </w:p>
        </w:tc>
        <w:tc>
          <w:tcPr>
            <w:tcW w:w="2121"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13CAC808" w14:textId="77777777" w:rsidR="0001642A" w:rsidRPr="00877FC5" w:rsidRDefault="0001642A" w:rsidP="0001642A">
            <w:pPr>
              <w:spacing w:line="240" w:lineRule="auto"/>
              <w:rPr>
                <w:rFonts w:ascii="Arial" w:hAnsi="Arial" w:cs="Arial"/>
                <w:b/>
                <w:bCs/>
                <w:sz w:val="18"/>
                <w:szCs w:val="18"/>
              </w:rPr>
            </w:pPr>
            <w:r>
              <w:rPr>
                <w:rFonts w:ascii="Arial" w:hAnsi="Arial"/>
                <w:b/>
                <w:sz w:val="18"/>
              </w:rPr>
              <w:t> </w:t>
            </w:r>
          </w:p>
        </w:tc>
        <w:tc>
          <w:tcPr>
            <w:tcW w:w="270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5689AD1" w14:textId="77777777" w:rsidR="0001642A" w:rsidRPr="00877FC5" w:rsidRDefault="0001642A" w:rsidP="0001642A">
            <w:pPr>
              <w:spacing w:line="240" w:lineRule="auto"/>
              <w:rPr>
                <w:rFonts w:ascii="Arial" w:hAnsi="Arial" w:cs="Arial"/>
                <w:sz w:val="18"/>
                <w:szCs w:val="18"/>
              </w:rPr>
            </w:pPr>
            <w:r>
              <w:rPr>
                <w:rFonts w:ascii="Arial" w:hAnsi="Arial"/>
                <w:sz w:val="18"/>
              </w:rPr>
              <w:t xml:space="preserve">Ако в слънчевия панел се използват p-тип клетки от кристален силиций (напр. PERC клетки), мощността му може да бъде сериозно накърнена от потенциална предизвикана деградация (PID). Това може да се предотврати от определени материали и да се тества с помощта на този стандарт. </w:t>
            </w:r>
          </w:p>
        </w:tc>
        <w:tc>
          <w:tcPr>
            <w:tcW w:w="29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790841CD" w14:textId="77777777" w:rsidR="0001642A" w:rsidRPr="00877FC5" w:rsidRDefault="0001642A" w:rsidP="0001642A">
            <w:pPr>
              <w:spacing w:line="240" w:lineRule="auto"/>
              <w:rPr>
                <w:rFonts w:ascii="Arial" w:hAnsi="Arial" w:cs="Arial"/>
                <w:sz w:val="18"/>
                <w:szCs w:val="18"/>
              </w:rPr>
            </w:pPr>
            <w:r>
              <w:rPr>
                <w:rFonts w:ascii="Arial" w:hAnsi="Arial"/>
                <w:sz w:val="18"/>
              </w:rPr>
              <w:t xml:space="preserve">Ако се предлагат слънчеви панели със силициеви p-тип клетки (напр. PERC), те трябва да отговарят на IEC 62804 (посочен в информационния лист). Моля, имайте предвид: при много други видове слънчеви клетки (HJT, </w:t>
            </w:r>
            <w:proofErr w:type="spellStart"/>
            <w:r>
              <w:rPr>
                <w:rFonts w:ascii="Arial" w:hAnsi="Arial"/>
                <w:sz w:val="18"/>
              </w:rPr>
              <w:t>Topcon</w:t>
            </w:r>
            <w:proofErr w:type="spellEnd"/>
            <w:r>
              <w:rPr>
                <w:rFonts w:ascii="Arial" w:hAnsi="Arial"/>
                <w:sz w:val="18"/>
              </w:rPr>
              <w:t xml:space="preserve">, IBC, </w:t>
            </w:r>
            <w:proofErr w:type="spellStart"/>
            <w:r>
              <w:rPr>
                <w:rFonts w:ascii="Arial" w:hAnsi="Arial"/>
                <w:sz w:val="18"/>
              </w:rPr>
              <w:t>CdTe</w:t>
            </w:r>
            <w:proofErr w:type="spellEnd"/>
            <w:r>
              <w:rPr>
                <w:rFonts w:ascii="Arial" w:hAnsi="Arial"/>
                <w:sz w:val="18"/>
              </w:rPr>
              <w:t>, CIGS, a-</w:t>
            </w:r>
            <w:proofErr w:type="spellStart"/>
            <w:r>
              <w:rPr>
                <w:rFonts w:ascii="Arial" w:hAnsi="Arial"/>
                <w:sz w:val="18"/>
              </w:rPr>
              <w:t>Si</w:t>
            </w:r>
            <w:proofErr w:type="spellEnd"/>
            <w:r>
              <w:rPr>
                <w:rFonts w:ascii="Arial" w:hAnsi="Arial"/>
                <w:sz w:val="18"/>
              </w:rPr>
              <w:t xml:space="preserve">, n-PERT) това действие отсъства и този тест не е необходим. </w:t>
            </w:r>
          </w:p>
        </w:tc>
        <w:tc>
          <w:tcPr>
            <w:tcW w:w="204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CD15BAB" w14:textId="77777777" w:rsidR="0001642A" w:rsidRPr="00877FC5" w:rsidRDefault="0001642A" w:rsidP="0001642A">
            <w:pPr>
              <w:spacing w:line="240" w:lineRule="auto"/>
              <w:rPr>
                <w:rFonts w:ascii="Arial" w:hAnsi="Arial" w:cs="Arial"/>
                <w:sz w:val="18"/>
                <w:szCs w:val="18"/>
              </w:rPr>
            </w:pPr>
            <w:r>
              <w:rPr>
                <w:rFonts w:ascii="Arial" w:hAnsi="Arial"/>
                <w:sz w:val="18"/>
              </w:rPr>
              <w:t>Информационен лист чрез доклад за приключване и проверка по Обхват 12</w:t>
            </w:r>
          </w:p>
        </w:tc>
        <w:tc>
          <w:tcPr>
            <w:tcW w:w="2034"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6B69540" w14:textId="77777777" w:rsidR="0001642A" w:rsidRPr="00877FC5" w:rsidRDefault="0001642A" w:rsidP="0001642A">
            <w:pPr>
              <w:spacing w:line="240" w:lineRule="auto"/>
              <w:rPr>
                <w:rFonts w:ascii="Arial" w:hAnsi="Arial" w:cs="Arial"/>
                <w:sz w:val="18"/>
                <w:szCs w:val="18"/>
              </w:rPr>
            </w:pPr>
            <w:r>
              <w:rPr>
                <w:rFonts w:ascii="Arial" w:hAnsi="Arial"/>
                <w:sz w:val="18"/>
              </w:rPr>
              <w:t>Заменени със слънчеви панели, които отговарят на изискването</w:t>
            </w:r>
          </w:p>
        </w:tc>
      </w:tr>
      <w:tr w:rsidR="0001642A" w:rsidRPr="00DC6DCE" w14:paraId="343EC865" w14:textId="77777777" w:rsidTr="00D109C4">
        <w:trPr>
          <w:gridAfter w:val="1"/>
          <w:wAfter w:w="271" w:type="dxa"/>
          <w:trHeight w:val="279"/>
        </w:trPr>
        <w:tc>
          <w:tcPr>
            <w:tcW w:w="15784" w:type="dxa"/>
            <w:gridSpan w:val="10"/>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03FA2FF5" w14:textId="0FC36F3D" w:rsidR="0001642A" w:rsidRPr="00E05E85" w:rsidRDefault="0001642A" w:rsidP="0001642A">
            <w:pPr>
              <w:spacing w:line="240" w:lineRule="auto"/>
              <w:rPr>
                <w:rFonts w:ascii="Arial" w:hAnsi="Arial" w:cs="Arial"/>
                <w:b/>
                <w:bCs/>
              </w:rPr>
            </w:pPr>
            <w:r>
              <w:rPr>
                <w:rFonts w:ascii="Arial" w:hAnsi="Arial"/>
                <w:b/>
              </w:rPr>
              <w:t>Устойчивост </w:t>
            </w:r>
          </w:p>
        </w:tc>
      </w:tr>
      <w:tr w:rsidR="0001642A" w:rsidRPr="00DC6DCE" w14:paraId="6B63947B" w14:textId="77777777" w:rsidTr="00D109C4">
        <w:trPr>
          <w:gridAfter w:val="1"/>
          <w:wAfter w:w="271" w:type="dxa"/>
          <w:trHeight w:val="24"/>
        </w:trPr>
        <w:tc>
          <w:tcPr>
            <w:tcW w:w="1843"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679A9BB0" w14:textId="77777777" w:rsidR="0001642A" w:rsidRPr="00877FC5" w:rsidRDefault="0001642A" w:rsidP="0001642A">
            <w:pPr>
              <w:spacing w:line="240" w:lineRule="auto"/>
              <w:rPr>
                <w:rFonts w:ascii="Arial" w:hAnsi="Arial" w:cs="Arial"/>
                <w:sz w:val="18"/>
                <w:szCs w:val="18"/>
              </w:rPr>
            </w:pPr>
            <w:r>
              <w:rPr>
                <w:rFonts w:ascii="Arial" w:hAnsi="Arial"/>
                <w:sz w:val="18"/>
              </w:rPr>
              <w:t>3.5</w:t>
            </w:r>
          </w:p>
        </w:tc>
        <w:tc>
          <w:tcPr>
            <w:tcW w:w="211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1539657" w14:textId="77777777" w:rsidR="0001642A" w:rsidRPr="00877FC5" w:rsidRDefault="0001642A" w:rsidP="0001642A">
            <w:pPr>
              <w:spacing w:line="240" w:lineRule="auto"/>
              <w:rPr>
                <w:rFonts w:ascii="Arial" w:hAnsi="Arial" w:cs="Arial"/>
                <w:b/>
                <w:bCs/>
                <w:sz w:val="18"/>
                <w:szCs w:val="18"/>
              </w:rPr>
            </w:pPr>
            <w:r>
              <w:rPr>
                <w:rFonts w:ascii="Arial" w:hAnsi="Arial"/>
                <w:b/>
                <w:color w:val="000000"/>
                <w:sz w:val="18"/>
              </w:rPr>
              <w:t>Максимален въглероден отпечатък от 550 </w:t>
            </w:r>
            <w:proofErr w:type="spellStart"/>
            <w:r>
              <w:rPr>
                <w:rFonts w:ascii="Arial" w:hAnsi="Arial"/>
                <w:b/>
                <w:color w:val="000000"/>
                <w:sz w:val="18"/>
              </w:rPr>
              <w:t>kg</w:t>
            </w:r>
            <w:proofErr w:type="spellEnd"/>
            <w:r>
              <w:rPr>
                <w:rFonts w:ascii="Arial" w:hAnsi="Arial"/>
                <w:b/>
                <w:color w:val="000000"/>
                <w:sz w:val="18"/>
              </w:rPr>
              <w:t xml:space="preserve"> </w:t>
            </w:r>
            <w:r>
              <w:rPr>
                <w:rFonts w:ascii="Arial" w:hAnsi="Arial"/>
                <w:b/>
                <w:color w:val="000000"/>
                <w:sz w:val="18"/>
              </w:rPr>
              <w:lastRenderedPageBreak/>
              <w:t>еквивалент на Co</w:t>
            </w:r>
            <w:r>
              <w:rPr>
                <w:rFonts w:ascii="Arial" w:hAnsi="Arial"/>
                <w:b/>
                <w:color w:val="000000"/>
                <w:sz w:val="18"/>
                <w:vertAlign w:val="subscript"/>
              </w:rPr>
              <w:t>2</w:t>
            </w:r>
            <w:r>
              <w:rPr>
                <w:rFonts w:ascii="Arial" w:hAnsi="Arial"/>
                <w:b/>
                <w:color w:val="000000"/>
                <w:sz w:val="18"/>
              </w:rPr>
              <w:t xml:space="preserve"> на </w:t>
            </w:r>
            <w:proofErr w:type="spellStart"/>
            <w:r>
              <w:rPr>
                <w:rFonts w:ascii="Arial" w:hAnsi="Arial"/>
                <w:b/>
                <w:color w:val="000000"/>
                <w:sz w:val="18"/>
              </w:rPr>
              <w:t>kW</w:t>
            </w:r>
            <w:r>
              <w:rPr>
                <w:rFonts w:ascii="Arial" w:hAnsi="Arial"/>
                <w:b/>
                <w:color w:val="000000"/>
                <w:sz w:val="18"/>
                <w:vertAlign w:val="subscript"/>
              </w:rPr>
              <w:t>p</w:t>
            </w:r>
            <w:proofErr w:type="spellEnd"/>
            <w:r>
              <w:rPr>
                <w:rFonts w:ascii="Arial" w:hAnsi="Arial"/>
                <w:color w:val="000000"/>
                <w:sz w:val="18"/>
              </w:rPr>
              <w:t xml:space="preserve"> по френския метод на опростена оценка на въглерода (</w:t>
            </w:r>
            <w:proofErr w:type="spellStart"/>
            <w:r>
              <w:rPr>
                <w:rFonts w:ascii="Arial" w:hAnsi="Arial"/>
                <w:i/>
                <w:color w:val="000000"/>
                <w:sz w:val="18"/>
              </w:rPr>
              <w:t>Evaluation</w:t>
            </w:r>
            <w:proofErr w:type="spellEnd"/>
            <w:r>
              <w:rPr>
                <w:rFonts w:ascii="Arial" w:hAnsi="Arial"/>
                <w:i/>
                <w:color w:val="000000"/>
                <w:sz w:val="18"/>
              </w:rPr>
              <w:t xml:space="preserve"> </w:t>
            </w:r>
            <w:proofErr w:type="spellStart"/>
            <w:r>
              <w:rPr>
                <w:rFonts w:ascii="Arial" w:hAnsi="Arial"/>
                <w:i/>
                <w:color w:val="000000"/>
                <w:sz w:val="18"/>
              </w:rPr>
              <w:t>carbone</w:t>
            </w:r>
            <w:proofErr w:type="spellEnd"/>
            <w:r>
              <w:rPr>
                <w:rFonts w:ascii="Arial" w:hAnsi="Arial"/>
                <w:i/>
                <w:color w:val="000000"/>
                <w:sz w:val="18"/>
              </w:rPr>
              <w:t xml:space="preserve"> </w:t>
            </w:r>
            <w:proofErr w:type="spellStart"/>
            <w:r>
              <w:rPr>
                <w:rFonts w:ascii="Arial" w:hAnsi="Arial"/>
                <w:i/>
                <w:color w:val="000000"/>
                <w:sz w:val="18"/>
              </w:rPr>
              <w:t>simplifiée</w:t>
            </w:r>
            <w:proofErr w:type="spellEnd"/>
            <w:r>
              <w:rPr>
                <w:rFonts w:ascii="Arial" w:hAnsi="Arial"/>
                <w:color w:val="000000"/>
                <w:sz w:val="18"/>
              </w:rPr>
              <w:t xml:space="preserve">, ECS), извършвана от френската агенция за околна среда </w:t>
            </w:r>
            <w:proofErr w:type="spellStart"/>
            <w:r>
              <w:rPr>
                <w:rFonts w:ascii="Arial" w:hAnsi="Arial"/>
                <w:color w:val="000000"/>
                <w:sz w:val="18"/>
              </w:rPr>
              <w:t>Adème</w:t>
            </w:r>
            <w:proofErr w:type="spellEnd"/>
            <w:r>
              <w:rPr>
                <w:rFonts w:ascii="Arial" w:hAnsi="Arial"/>
                <w:color w:val="000000"/>
                <w:sz w:val="18"/>
              </w:rPr>
              <w:t>.</w:t>
            </w:r>
            <w:r>
              <w:rPr>
                <w:rFonts w:ascii="Arial" w:hAnsi="Arial"/>
                <w:b/>
                <w:color w:val="000000"/>
                <w:sz w:val="18"/>
              </w:rPr>
              <w:t xml:space="preserve"> </w:t>
            </w:r>
            <w:r>
              <w:rPr>
                <w:rFonts w:ascii="Arial" w:hAnsi="Arial"/>
                <w:color w:val="000000"/>
                <w:sz w:val="18"/>
              </w:rPr>
              <w:t xml:space="preserve">Сертификатът трябва да е валиден в началото на строителните дейности и да е изготвен в съответствие с указанията на </w:t>
            </w:r>
            <w:proofErr w:type="spellStart"/>
            <w:r>
              <w:rPr>
                <w:rFonts w:ascii="Arial" w:hAnsi="Arial"/>
                <w:color w:val="000000"/>
                <w:sz w:val="18"/>
              </w:rPr>
              <w:t>Adème</w:t>
            </w:r>
            <w:proofErr w:type="spellEnd"/>
            <w:r>
              <w:rPr>
                <w:rFonts w:ascii="Arial" w:hAnsi="Arial"/>
                <w:color w:val="000000"/>
                <w:sz w:val="18"/>
              </w:rPr>
              <w:t xml:space="preserve"> в CRE4/PPE2. </w:t>
            </w:r>
          </w:p>
        </w:tc>
        <w:tc>
          <w:tcPr>
            <w:tcW w:w="2121"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6EBB548E" w14:textId="77777777" w:rsidR="0001642A" w:rsidRPr="00877FC5" w:rsidRDefault="0001642A" w:rsidP="0001642A">
            <w:pPr>
              <w:spacing w:line="240" w:lineRule="auto"/>
              <w:rPr>
                <w:rFonts w:ascii="Arial" w:hAnsi="Arial" w:cs="Arial"/>
                <w:b/>
                <w:bCs/>
                <w:color w:val="000000"/>
                <w:sz w:val="18"/>
                <w:szCs w:val="18"/>
              </w:rPr>
            </w:pPr>
            <w:r>
              <w:rPr>
                <w:rFonts w:ascii="Arial" w:hAnsi="Arial"/>
                <w:b/>
                <w:color w:val="000000"/>
                <w:sz w:val="18"/>
              </w:rPr>
              <w:lastRenderedPageBreak/>
              <w:t> </w:t>
            </w:r>
          </w:p>
        </w:tc>
        <w:tc>
          <w:tcPr>
            <w:tcW w:w="270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3A7BA55" w14:textId="77777777" w:rsidR="0001642A" w:rsidRPr="00877FC5" w:rsidRDefault="0001642A" w:rsidP="0001642A">
            <w:pPr>
              <w:spacing w:line="240" w:lineRule="auto"/>
              <w:rPr>
                <w:rFonts w:ascii="Arial" w:hAnsi="Arial" w:cs="Arial"/>
                <w:sz w:val="18"/>
                <w:szCs w:val="18"/>
              </w:rPr>
            </w:pPr>
            <w:r>
              <w:rPr>
                <w:rFonts w:ascii="Arial" w:hAnsi="Arial"/>
                <w:sz w:val="18"/>
              </w:rPr>
              <w:t xml:space="preserve">Това ограничение е същото като във Франция и чрез него въглеродният отпечатък </w:t>
            </w:r>
            <w:r>
              <w:rPr>
                <w:rFonts w:ascii="Arial" w:hAnsi="Arial"/>
                <w:sz w:val="18"/>
              </w:rPr>
              <w:lastRenderedPageBreak/>
              <w:t xml:space="preserve">на основните панели се намалява наполовина, като същевременно това дава широк избор, включително китайски производители от ниво 1, на ниска допълнителна цена. </w:t>
            </w:r>
          </w:p>
        </w:tc>
        <w:tc>
          <w:tcPr>
            <w:tcW w:w="29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74A41456" w14:textId="77777777" w:rsidR="0001642A" w:rsidRPr="00877FC5" w:rsidRDefault="0001642A" w:rsidP="0001642A">
            <w:pPr>
              <w:spacing w:line="240" w:lineRule="auto"/>
              <w:rPr>
                <w:rFonts w:ascii="Arial" w:hAnsi="Arial" w:cs="Arial"/>
                <w:sz w:val="18"/>
                <w:szCs w:val="18"/>
              </w:rPr>
            </w:pPr>
            <w:r>
              <w:rPr>
                <w:rFonts w:ascii="Arial" w:hAnsi="Arial"/>
                <w:color w:val="000000"/>
                <w:sz w:val="18"/>
              </w:rPr>
              <w:lastRenderedPageBreak/>
              <w:t>В документ „</w:t>
            </w:r>
            <w:proofErr w:type="spellStart"/>
            <w:r>
              <w:rPr>
                <w:rFonts w:ascii="Arial" w:hAnsi="Arial"/>
                <w:i/>
                <w:color w:val="000000"/>
                <w:sz w:val="18"/>
              </w:rPr>
              <w:t>Duurzaamheidsaspecten</w:t>
            </w:r>
            <w:proofErr w:type="spellEnd"/>
            <w:r>
              <w:rPr>
                <w:rFonts w:ascii="Arial" w:hAnsi="Arial"/>
                <w:i/>
                <w:color w:val="000000"/>
                <w:sz w:val="18"/>
              </w:rPr>
              <w:t xml:space="preserve"> </w:t>
            </w:r>
            <w:proofErr w:type="spellStart"/>
            <w:r>
              <w:rPr>
                <w:rFonts w:ascii="Arial" w:hAnsi="Arial"/>
                <w:i/>
                <w:color w:val="000000"/>
                <w:sz w:val="18"/>
              </w:rPr>
              <w:t>en</w:t>
            </w:r>
            <w:proofErr w:type="spellEnd"/>
            <w:r>
              <w:rPr>
                <w:rFonts w:ascii="Arial" w:hAnsi="Arial"/>
                <w:i/>
                <w:color w:val="000000"/>
                <w:sz w:val="18"/>
              </w:rPr>
              <w:t xml:space="preserve"> </w:t>
            </w:r>
            <w:proofErr w:type="spellStart"/>
            <w:r>
              <w:rPr>
                <w:rFonts w:ascii="Arial" w:hAnsi="Arial"/>
                <w:i/>
                <w:color w:val="000000"/>
                <w:sz w:val="18"/>
              </w:rPr>
              <w:t>marktscan</w:t>
            </w:r>
            <w:proofErr w:type="spellEnd"/>
            <w:r>
              <w:rPr>
                <w:rFonts w:ascii="Arial" w:hAnsi="Arial"/>
                <w:i/>
                <w:color w:val="000000"/>
                <w:sz w:val="18"/>
              </w:rPr>
              <w:t xml:space="preserve"> </w:t>
            </w:r>
            <w:proofErr w:type="spellStart"/>
            <w:r>
              <w:rPr>
                <w:rFonts w:ascii="Arial" w:hAnsi="Arial"/>
                <w:i/>
                <w:color w:val="000000"/>
                <w:sz w:val="18"/>
              </w:rPr>
              <w:t>Duurzamere</w:t>
            </w:r>
            <w:proofErr w:type="spellEnd"/>
            <w:r>
              <w:rPr>
                <w:rFonts w:ascii="Arial" w:hAnsi="Arial"/>
                <w:i/>
                <w:color w:val="000000"/>
                <w:sz w:val="18"/>
              </w:rPr>
              <w:t xml:space="preserve"> </w:t>
            </w:r>
            <w:proofErr w:type="spellStart"/>
            <w:r>
              <w:rPr>
                <w:rFonts w:ascii="Arial" w:hAnsi="Arial"/>
                <w:i/>
                <w:color w:val="000000"/>
                <w:sz w:val="18"/>
              </w:rPr>
              <w:lastRenderedPageBreak/>
              <w:t>Zonnepanelen</w:t>
            </w:r>
            <w:proofErr w:type="spellEnd"/>
            <w:r>
              <w:rPr>
                <w:rFonts w:ascii="Arial" w:hAnsi="Arial"/>
                <w:color w:val="000000"/>
                <w:sz w:val="18"/>
              </w:rPr>
              <w:t xml:space="preserve">“ (аспекти на устойчивостта и пазарно проучване на по-устойчиви слънчеви панели) са посочени производителите, които са в състояние да изпълнят това изискване. Различни други производители също могат да направят това. ECS сертификатът може да бъде поискан от производителя или търговеца на едро. </w:t>
            </w:r>
          </w:p>
        </w:tc>
        <w:tc>
          <w:tcPr>
            <w:tcW w:w="204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5AD0FB1" w14:textId="77777777" w:rsidR="0001642A" w:rsidRPr="00877FC5" w:rsidRDefault="0001642A" w:rsidP="0001642A">
            <w:pPr>
              <w:spacing w:line="240" w:lineRule="auto"/>
              <w:rPr>
                <w:rFonts w:ascii="Arial" w:hAnsi="Arial" w:cs="Arial"/>
                <w:sz w:val="18"/>
                <w:szCs w:val="18"/>
              </w:rPr>
            </w:pPr>
            <w:r>
              <w:rPr>
                <w:rFonts w:ascii="Arial" w:hAnsi="Arial"/>
                <w:sz w:val="18"/>
              </w:rPr>
              <w:lastRenderedPageBreak/>
              <w:t xml:space="preserve">Проверка на доклада за завършване, който трябва да съдържа </w:t>
            </w:r>
            <w:r>
              <w:rPr>
                <w:rFonts w:ascii="Arial" w:hAnsi="Arial"/>
                <w:sz w:val="18"/>
              </w:rPr>
              <w:lastRenderedPageBreak/>
              <w:t>ECS сертификата, съответстващ на монтираните слънчеви панели, или по време на проверка по Обхват 12</w:t>
            </w:r>
          </w:p>
        </w:tc>
        <w:tc>
          <w:tcPr>
            <w:tcW w:w="2034"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B3FDB3B" w14:textId="77777777" w:rsidR="0001642A" w:rsidRPr="00877FC5" w:rsidRDefault="0001642A" w:rsidP="0001642A">
            <w:pPr>
              <w:spacing w:line="240" w:lineRule="auto"/>
              <w:rPr>
                <w:rFonts w:ascii="Arial" w:hAnsi="Arial" w:cs="Arial"/>
                <w:sz w:val="18"/>
                <w:szCs w:val="18"/>
              </w:rPr>
            </w:pPr>
            <w:r>
              <w:rPr>
                <w:rFonts w:ascii="Arial" w:hAnsi="Arial"/>
                <w:sz w:val="18"/>
              </w:rPr>
              <w:lastRenderedPageBreak/>
              <w:t xml:space="preserve">Заменени със слънчеви панели, </w:t>
            </w:r>
            <w:r>
              <w:rPr>
                <w:rFonts w:ascii="Arial" w:hAnsi="Arial"/>
                <w:sz w:val="18"/>
              </w:rPr>
              <w:lastRenderedPageBreak/>
              <w:t>които отговарят на изискването</w:t>
            </w:r>
          </w:p>
        </w:tc>
      </w:tr>
      <w:tr w:rsidR="00E14CBD" w:rsidRPr="00DC6DCE" w14:paraId="5FCC6E81" w14:textId="77777777" w:rsidTr="00D109C4">
        <w:trPr>
          <w:trHeight w:val="1920"/>
        </w:trPr>
        <w:tc>
          <w:tcPr>
            <w:tcW w:w="1843"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64410F1" w14:textId="77777777" w:rsidR="00DC6DCE" w:rsidRPr="00877FC5" w:rsidRDefault="00DC6DCE" w:rsidP="0001642A">
            <w:pPr>
              <w:spacing w:line="240" w:lineRule="auto"/>
              <w:rPr>
                <w:rFonts w:ascii="Arial" w:hAnsi="Arial" w:cs="Arial"/>
                <w:sz w:val="18"/>
                <w:szCs w:val="18"/>
              </w:rPr>
            </w:pPr>
            <w:r>
              <w:rPr>
                <w:rFonts w:ascii="Arial" w:hAnsi="Arial"/>
                <w:sz w:val="18"/>
              </w:rPr>
              <w:lastRenderedPageBreak/>
              <w:t>3.6</w:t>
            </w:r>
          </w:p>
        </w:tc>
        <w:tc>
          <w:tcPr>
            <w:tcW w:w="2117"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C4ADADF" w14:textId="77777777" w:rsidR="00DC6DCE" w:rsidRPr="00877FC5" w:rsidRDefault="00DC6DCE" w:rsidP="0001642A">
            <w:pPr>
              <w:spacing w:line="240" w:lineRule="auto"/>
              <w:rPr>
                <w:rFonts w:ascii="Arial" w:hAnsi="Arial" w:cs="Arial"/>
                <w:b/>
                <w:bCs/>
                <w:sz w:val="18"/>
                <w:szCs w:val="18"/>
              </w:rPr>
            </w:pPr>
            <w:r>
              <w:rPr>
                <w:rFonts w:ascii="Arial" w:hAnsi="Arial"/>
                <w:b/>
                <w:color w:val="000000"/>
                <w:sz w:val="18"/>
              </w:rPr>
              <w:t xml:space="preserve">Заден панел без PFAS </w:t>
            </w:r>
            <w:r>
              <w:rPr>
                <w:rFonts w:ascii="Arial" w:hAnsi="Arial"/>
                <w:color w:val="000000"/>
                <w:sz w:val="18"/>
              </w:rPr>
              <w:t xml:space="preserve">Например стъклена плоча (слънчеви панели от типа „стъкло—стъкло“) или пластмасов заден панел без </w:t>
            </w:r>
            <w:proofErr w:type="spellStart"/>
            <w:r>
              <w:rPr>
                <w:rFonts w:ascii="Arial" w:hAnsi="Arial"/>
                <w:color w:val="000000"/>
                <w:sz w:val="18"/>
              </w:rPr>
              <w:t>флуорополимери</w:t>
            </w:r>
            <w:proofErr w:type="spellEnd"/>
            <w:r>
              <w:rPr>
                <w:rFonts w:ascii="Arial" w:hAnsi="Arial"/>
                <w:color w:val="000000"/>
                <w:sz w:val="18"/>
              </w:rPr>
              <w:t xml:space="preserve">. </w:t>
            </w:r>
          </w:p>
        </w:tc>
        <w:tc>
          <w:tcPr>
            <w:tcW w:w="2121" w:type="dxa"/>
            <w:gridSpan w:val="3"/>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EBB7760" w14:textId="77777777" w:rsidR="00DC6DCE" w:rsidRPr="00877FC5" w:rsidRDefault="00DC6DCE" w:rsidP="0001642A">
            <w:pPr>
              <w:spacing w:line="240" w:lineRule="auto"/>
              <w:rPr>
                <w:rFonts w:ascii="Arial" w:hAnsi="Arial" w:cs="Arial"/>
                <w:b/>
                <w:bCs/>
                <w:sz w:val="18"/>
                <w:szCs w:val="18"/>
              </w:rPr>
            </w:pPr>
            <w:r>
              <w:rPr>
                <w:rFonts w:ascii="Arial" w:hAnsi="Arial"/>
                <w:b/>
                <w:sz w:val="18"/>
              </w:rPr>
              <w:t> </w:t>
            </w:r>
          </w:p>
        </w:tc>
        <w:tc>
          <w:tcPr>
            <w:tcW w:w="270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8DF79F6" w14:textId="77777777" w:rsidR="00DC6DCE" w:rsidRPr="00877FC5" w:rsidRDefault="00DC6DCE" w:rsidP="0001642A">
            <w:pPr>
              <w:spacing w:line="240" w:lineRule="auto"/>
              <w:rPr>
                <w:rFonts w:ascii="Arial" w:hAnsi="Arial" w:cs="Arial"/>
                <w:sz w:val="18"/>
                <w:szCs w:val="18"/>
              </w:rPr>
            </w:pPr>
            <w:r>
              <w:rPr>
                <w:rFonts w:ascii="Arial" w:hAnsi="Arial"/>
                <w:sz w:val="18"/>
              </w:rPr>
              <w:t>Повечето слънчеви панели съдържат PVDF (</w:t>
            </w:r>
            <w:proofErr w:type="spellStart"/>
            <w:r>
              <w:rPr>
                <w:rFonts w:ascii="Arial" w:hAnsi="Arial"/>
                <w:sz w:val="18"/>
              </w:rPr>
              <w:t>Tedlar</w:t>
            </w:r>
            <w:proofErr w:type="spellEnd"/>
            <w:r>
              <w:rPr>
                <w:rFonts w:ascii="Arial" w:hAnsi="Arial"/>
                <w:sz w:val="18"/>
              </w:rPr>
              <w:t>), PVF (</w:t>
            </w:r>
            <w:proofErr w:type="spellStart"/>
            <w:r>
              <w:rPr>
                <w:rFonts w:ascii="Arial" w:hAnsi="Arial"/>
                <w:sz w:val="18"/>
              </w:rPr>
              <w:t>Kynar</w:t>
            </w:r>
            <w:proofErr w:type="spellEnd"/>
            <w:r>
              <w:rPr>
                <w:rFonts w:ascii="Arial" w:hAnsi="Arial"/>
                <w:sz w:val="18"/>
              </w:rPr>
              <w:t>) или други флуорни полимери и покрития.  Тези PFAS материали могат да попаднат в околната среда по време на производство или употреба (под формата на прах или като се отлепят) и да доведат до увреждане на здравето. Алтернативите без PFAS са свързани с малко или никакви допълнителни разходи.</w:t>
            </w:r>
          </w:p>
        </w:tc>
        <w:tc>
          <w:tcPr>
            <w:tcW w:w="29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056B545" w14:textId="77777777" w:rsidR="00DC6DCE" w:rsidRPr="00877FC5" w:rsidRDefault="00DC6DCE" w:rsidP="0001642A">
            <w:pPr>
              <w:spacing w:line="240" w:lineRule="auto"/>
              <w:rPr>
                <w:rFonts w:ascii="Arial" w:hAnsi="Arial" w:cs="Arial"/>
                <w:sz w:val="18"/>
                <w:szCs w:val="18"/>
              </w:rPr>
            </w:pPr>
            <w:r>
              <w:rPr>
                <w:rFonts w:ascii="Arial" w:hAnsi="Arial"/>
                <w:color w:val="000000"/>
                <w:sz w:val="18"/>
              </w:rPr>
              <w:t>Документ „</w:t>
            </w:r>
            <w:proofErr w:type="spellStart"/>
            <w:r>
              <w:rPr>
                <w:rFonts w:ascii="Arial" w:hAnsi="Arial"/>
                <w:i/>
                <w:color w:val="000000"/>
                <w:sz w:val="18"/>
              </w:rPr>
              <w:t>Duurzaamheidsaspecten</w:t>
            </w:r>
            <w:proofErr w:type="spellEnd"/>
            <w:r>
              <w:rPr>
                <w:rFonts w:ascii="Arial" w:hAnsi="Arial"/>
                <w:i/>
                <w:color w:val="000000"/>
                <w:sz w:val="18"/>
              </w:rPr>
              <w:t xml:space="preserve"> </w:t>
            </w:r>
            <w:proofErr w:type="spellStart"/>
            <w:r>
              <w:rPr>
                <w:rFonts w:ascii="Arial" w:hAnsi="Arial"/>
                <w:i/>
                <w:color w:val="000000"/>
                <w:sz w:val="18"/>
              </w:rPr>
              <w:t>en</w:t>
            </w:r>
            <w:proofErr w:type="spellEnd"/>
            <w:r>
              <w:rPr>
                <w:rFonts w:ascii="Arial" w:hAnsi="Arial"/>
                <w:i/>
                <w:color w:val="000000"/>
                <w:sz w:val="18"/>
              </w:rPr>
              <w:t xml:space="preserve"> </w:t>
            </w:r>
            <w:proofErr w:type="spellStart"/>
            <w:r>
              <w:rPr>
                <w:rFonts w:ascii="Arial" w:hAnsi="Arial"/>
                <w:i/>
                <w:color w:val="000000"/>
                <w:sz w:val="18"/>
              </w:rPr>
              <w:t>marktscan</w:t>
            </w:r>
            <w:proofErr w:type="spellEnd"/>
            <w:r>
              <w:rPr>
                <w:rFonts w:ascii="Arial" w:hAnsi="Arial"/>
                <w:i/>
                <w:color w:val="000000"/>
                <w:sz w:val="18"/>
              </w:rPr>
              <w:t xml:space="preserve"> </w:t>
            </w:r>
            <w:proofErr w:type="spellStart"/>
            <w:r>
              <w:rPr>
                <w:rFonts w:ascii="Arial" w:hAnsi="Arial"/>
                <w:i/>
                <w:color w:val="000000"/>
                <w:sz w:val="18"/>
              </w:rPr>
              <w:t>Duurzamere</w:t>
            </w:r>
            <w:proofErr w:type="spellEnd"/>
            <w:r>
              <w:rPr>
                <w:rFonts w:ascii="Arial" w:hAnsi="Arial"/>
                <w:i/>
                <w:color w:val="000000"/>
                <w:sz w:val="18"/>
              </w:rPr>
              <w:t xml:space="preserve"> </w:t>
            </w:r>
            <w:proofErr w:type="spellStart"/>
            <w:r>
              <w:rPr>
                <w:rFonts w:ascii="Arial" w:hAnsi="Arial"/>
                <w:i/>
                <w:color w:val="000000"/>
                <w:sz w:val="18"/>
              </w:rPr>
              <w:t>Zonnepanelen</w:t>
            </w:r>
            <w:proofErr w:type="spellEnd"/>
            <w:r>
              <w:rPr>
                <w:rFonts w:ascii="Arial" w:hAnsi="Arial"/>
                <w:color w:val="000000"/>
                <w:sz w:val="18"/>
              </w:rPr>
              <w:t xml:space="preserve">“ съдържа примери за слънчеви панели, които отговарят на това изискване. Моля, попитайте при търговеца на едро/производителя. Ако се използват слънчеви панели с пластмасов заден панел и ако в информационния лист не се споменават изрично използваните материали за задния панел, се изисква отделно потвърждение от производителя на панела, че слънчевите панели имат заден панел без PFS. </w:t>
            </w:r>
          </w:p>
        </w:tc>
        <w:tc>
          <w:tcPr>
            <w:tcW w:w="204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9750F47" w14:textId="77777777" w:rsidR="00DC6DCE" w:rsidRPr="00877FC5" w:rsidRDefault="00DC6DCE" w:rsidP="0001642A">
            <w:pPr>
              <w:spacing w:line="240" w:lineRule="auto"/>
              <w:rPr>
                <w:rFonts w:ascii="Arial" w:hAnsi="Arial" w:cs="Arial"/>
                <w:sz w:val="18"/>
                <w:szCs w:val="18"/>
              </w:rPr>
            </w:pPr>
            <w:r>
              <w:rPr>
                <w:rFonts w:ascii="Arial" w:hAnsi="Arial"/>
                <w:sz w:val="18"/>
              </w:rPr>
              <w:t>Проверка на доклада за приключване, който трябва да съдържа информационния лист или сертификата за слънчевия панел, или проверка по Обхват 12</w:t>
            </w:r>
          </w:p>
        </w:tc>
        <w:tc>
          <w:tcPr>
            <w:tcW w:w="2034"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AD7F055" w14:textId="77777777" w:rsidR="00DC6DCE" w:rsidRPr="00877FC5" w:rsidRDefault="00DC6DCE" w:rsidP="0001642A">
            <w:pPr>
              <w:spacing w:line="240" w:lineRule="auto"/>
              <w:rPr>
                <w:rFonts w:ascii="Arial" w:hAnsi="Arial" w:cs="Arial"/>
                <w:sz w:val="18"/>
                <w:szCs w:val="18"/>
              </w:rPr>
            </w:pPr>
            <w:r>
              <w:rPr>
                <w:rFonts w:ascii="Arial" w:hAnsi="Arial"/>
                <w:sz w:val="18"/>
              </w:rPr>
              <w:t>Заменени със слънчеви панели, които отговарят на изискването</w:t>
            </w:r>
          </w:p>
        </w:tc>
        <w:tc>
          <w:tcPr>
            <w:tcW w:w="271" w:type="dxa"/>
            <w:vAlign w:val="center"/>
            <w:hideMark/>
          </w:tcPr>
          <w:p w14:paraId="392BC90B" w14:textId="77777777" w:rsidR="00DC6DCE" w:rsidRPr="00DC6DCE" w:rsidRDefault="00DC6DCE" w:rsidP="0001642A">
            <w:pPr>
              <w:spacing w:line="240" w:lineRule="auto"/>
              <w:rPr>
                <w:rFonts w:ascii="Times New Roman" w:hAnsi="Times New Roman" w:cs="Times New Roman"/>
                <w:sz w:val="20"/>
                <w:szCs w:val="20"/>
                <w:lang w:eastAsia="en-GB"/>
              </w:rPr>
            </w:pPr>
          </w:p>
        </w:tc>
      </w:tr>
      <w:tr w:rsidR="00E14CBD" w:rsidRPr="00DC6DCE" w14:paraId="1E5B0A1F" w14:textId="77777777" w:rsidTr="00D109C4">
        <w:trPr>
          <w:trHeight w:val="288"/>
        </w:trPr>
        <w:tc>
          <w:tcPr>
            <w:tcW w:w="15784" w:type="dxa"/>
            <w:gridSpan w:val="10"/>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235FBC03" w14:textId="306DCBBB" w:rsidR="00E14CBD" w:rsidRPr="00E05E85" w:rsidRDefault="00E14CBD" w:rsidP="0001642A">
            <w:pPr>
              <w:spacing w:line="240" w:lineRule="auto"/>
              <w:rPr>
                <w:rFonts w:ascii="Arial" w:hAnsi="Arial" w:cs="Arial"/>
                <w:b/>
                <w:bCs/>
              </w:rPr>
            </w:pPr>
            <w:r>
              <w:rPr>
                <w:rFonts w:ascii="Arial" w:hAnsi="Arial"/>
                <w:b/>
              </w:rPr>
              <w:t>Незадължителни изисквания за слънчевите панели</w:t>
            </w:r>
          </w:p>
        </w:tc>
        <w:tc>
          <w:tcPr>
            <w:tcW w:w="271" w:type="dxa"/>
            <w:vAlign w:val="center"/>
            <w:hideMark/>
          </w:tcPr>
          <w:p w14:paraId="2ABC8C31" w14:textId="77777777" w:rsidR="00E14CBD" w:rsidRPr="00DC6DCE" w:rsidRDefault="00E14CBD" w:rsidP="0001642A">
            <w:pPr>
              <w:spacing w:line="240" w:lineRule="auto"/>
              <w:rPr>
                <w:rFonts w:ascii="Times New Roman" w:hAnsi="Times New Roman" w:cs="Times New Roman"/>
                <w:sz w:val="20"/>
                <w:szCs w:val="20"/>
                <w:lang w:eastAsia="en-GB"/>
              </w:rPr>
            </w:pPr>
          </w:p>
        </w:tc>
      </w:tr>
      <w:tr w:rsidR="00E14CBD" w:rsidRPr="00DC6DCE" w14:paraId="2CEBA731" w14:textId="77777777" w:rsidTr="00D109C4">
        <w:trPr>
          <w:trHeight w:val="960"/>
        </w:trPr>
        <w:tc>
          <w:tcPr>
            <w:tcW w:w="1843"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25A00455" w14:textId="77777777" w:rsidR="00DC6DCE" w:rsidRPr="00877FC5" w:rsidRDefault="00DC6DCE" w:rsidP="0001642A">
            <w:pPr>
              <w:spacing w:line="240" w:lineRule="auto"/>
              <w:rPr>
                <w:rFonts w:ascii="Arial" w:hAnsi="Arial" w:cs="Arial"/>
                <w:sz w:val="18"/>
                <w:szCs w:val="18"/>
              </w:rPr>
            </w:pPr>
            <w:r>
              <w:rPr>
                <w:rFonts w:ascii="Arial" w:hAnsi="Arial"/>
                <w:sz w:val="18"/>
              </w:rPr>
              <w:lastRenderedPageBreak/>
              <w:t>3.7</w:t>
            </w:r>
          </w:p>
        </w:tc>
        <w:tc>
          <w:tcPr>
            <w:tcW w:w="2117"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06D2E5C8" w14:textId="77777777" w:rsidR="00DC6DCE" w:rsidRPr="00877FC5" w:rsidRDefault="00DC6DCE" w:rsidP="0001642A">
            <w:pPr>
              <w:spacing w:line="240" w:lineRule="auto"/>
              <w:rPr>
                <w:rFonts w:ascii="Arial" w:hAnsi="Arial" w:cs="Arial"/>
                <w:b/>
                <w:bCs/>
                <w:sz w:val="18"/>
                <w:szCs w:val="18"/>
              </w:rPr>
            </w:pPr>
            <w:r>
              <w:rPr>
                <w:rFonts w:ascii="Arial" w:hAnsi="Arial"/>
                <w:b/>
                <w:sz w:val="18"/>
              </w:rPr>
              <w:t>Панелите трябва да са в съответствие с: IEC 62716 (устойчивост на амоняк)</w:t>
            </w:r>
          </w:p>
        </w:tc>
        <w:tc>
          <w:tcPr>
            <w:tcW w:w="2121" w:type="dxa"/>
            <w:gridSpan w:val="3"/>
            <w:tcBorders>
              <w:top w:val="nil"/>
              <w:left w:val="nil"/>
              <w:bottom w:val="single" w:sz="4" w:space="0" w:color="auto"/>
              <w:right w:val="single" w:sz="4" w:space="0" w:color="auto"/>
            </w:tcBorders>
            <w:shd w:val="clear" w:color="000000" w:fill="FCE4D6"/>
            <w:tcMar>
              <w:top w:w="57" w:type="dxa"/>
              <w:bottom w:w="57" w:type="dxa"/>
            </w:tcMar>
            <w:vAlign w:val="center"/>
            <w:hideMark/>
          </w:tcPr>
          <w:p w14:paraId="63C5E645" w14:textId="77777777" w:rsidR="00DC6DCE" w:rsidRPr="00877FC5" w:rsidRDefault="00DC6DCE" w:rsidP="0001642A">
            <w:pPr>
              <w:spacing w:line="240" w:lineRule="auto"/>
              <w:jc w:val="center"/>
              <w:rPr>
                <w:rFonts w:ascii="Arial" w:hAnsi="Arial" w:cs="Arial"/>
                <w:b/>
                <w:bCs/>
                <w:sz w:val="18"/>
                <w:szCs w:val="18"/>
              </w:rPr>
            </w:pPr>
            <w:r>
              <w:rPr>
                <w:rFonts w:ascii="Arial" w:hAnsi="Arial"/>
                <w:b/>
                <w:sz w:val="18"/>
              </w:rPr>
              <w:t>?</w:t>
            </w:r>
          </w:p>
        </w:tc>
        <w:tc>
          <w:tcPr>
            <w:tcW w:w="270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A1FE33F" w14:textId="77777777" w:rsidR="00DC6DCE" w:rsidRPr="00877FC5" w:rsidRDefault="00DC6DCE" w:rsidP="0001642A">
            <w:pPr>
              <w:spacing w:line="240" w:lineRule="auto"/>
              <w:rPr>
                <w:rFonts w:ascii="Arial" w:hAnsi="Arial" w:cs="Arial"/>
                <w:sz w:val="18"/>
                <w:szCs w:val="18"/>
              </w:rPr>
            </w:pPr>
            <w:r>
              <w:rPr>
                <w:rFonts w:ascii="Arial" w:hAnsi="Arial"/>
                <w:color w:val="000000"/>
                <w:sz w:val="18"/>
              </w:rPr>
              <w:t xml:space="preserve">Обикновено не са необходими, но са незаменими за постройките за животни. Устойчивостта на амоняк е необходима само ако има висока концентрация на амоняк — напр. където се отглеждат животни (кокошки/прасета/говеда) </w:t>
            </w:r>
          </w:p>
        </w:tc>
        <w:tc>
          <w:tcPr>
            <w:tcW w:w="29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745DBD3A" w14:textId="77777777" w:rsidR="00DC6DCE" w:rsidRPr="00877FC5" w:rsidRDefault="00DC6DCE" w:rsidP="0001642A">
            <w:pPr>
              <w:spacing w:line="240" w:lineRule="auto"/>
              <w:rPr>
                <w:rFonts w:ascii="Arial" w:hAnsi="Arial" w:cs="Arial"/>
                <w:sz w:val="18"/>
                <w:szCs w:val="18"/>
              </w:rPr>
            </w:pPr>
            <w:r>
              <w:rPr>
                <w:rFonts w:ascii="Arial" w:hAnsi="Arial"/>
                <w:sz w:val="18"/>
              </w:rPr>
              <w:t>Включени в много информационни листове</w:t>
            </w:r>
          </w:p>
        </w:tc>
        <w:tc>
          <w:tcPr>
            <w:tcW w:w="204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B315600" w14:textId="77777777" w:rsidR="00DC6DCE" w:rsidRPr="00877FC5" w:rsidRDefault="00DC6DCE" w:rsidP="0001642A">
            <w:pPr>
              <w:spacing w:line="240" w:lineRule="auto"/>
              <w:rPr>
                <w:rFonts w:ascii="Arial" w:hAnsi="Arial" w:cs="Arial"/>
                <w:sz w:val="18"/>
                <w:szCs w:val="18"/>
              </w:rPr>
            </w:pPr>
            <w:r>
              <w:rPr>
                <w:rFonts w:ascii="Arial" w:hAnsi="Arial"/>
                <w:sz w:val="18"/>
              </w:rPr>
              <w:t>Информационен лист чрез доклад за приключване и проверка по Обхват 12</w:t>
            </w:r>
          </w:p>
        </w:tc>
        <w:tc>
          <w:tcPr>
            <w:tcW w:w="2034"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EBD28A0" w14:textId="77777777" w:rsidR="00DC6DCE" w:rsidRPr="00877FC5" w:rsidRDefault="00DC6DCE" w:rsidP="0001642A">
            <w:pPr>
              <w:spacing w:line="240" w:lineRule="auto"/>
              <w:rPr>
                <w:rFonts w:ascii="Arial" w:hAnsi="Arial" w:cs="Arial"/>
                <w:sz w:val="18"/>
                <w:szCs w:val="18"/>
              </w:rPr>
            </w:pPr>
            <w:r>
              <w:rPr>
                <w:rFonts w:ascii="Arial" w:hAnsi="Arial"/>
                <w:sz w:val="18"/>
              </w:rPr>
              <w:t> </w:t>
            </w:r>
          </w:p>
        </w:tc>
        <w:tc>
          <w:tcPr>
            <w:tcW w:w="271" w:type="dxa"/>
            <w:vAlign w:val="center"/>
            <w:hideMark/>
          </w:tcPr>
          <w:p w14:paraId="79CC47CE" w14:textId="77777777" w:rsidR="00DC6DCE" w:rsidRPr="00DC6DCE" w:rsidRDefault="00DC6DCE" w:rsidP="0001642A">
            <w:pPr>
              <w:spacing w:line="240" w:lineRule="auto"/>
              <w:rPr>
                <w:rFonts w:ascii="Times New Roman" w:hAnsi="Times New Roman" w:cs="Times New Roman"/>
                <w:sz w:val="20"/>
                <w:szCs w:val="20"/>
                <w:lang w:eastAsia="en-GB"/>
              </w:rPr>
            </w:pPr>
          </w:p>
        </w:tc>
      </w:tr>
      <w:tr w:rsidR="00E14CBD" w:rsidRPr="00DC6DCE" w14:paraId="5FD0D74A" w14:textId="77777777" w:rsidTr="00D109C4">
        <w:trPr>
          <w:trHeight w:val="720"/>
        </w:trPr>
        <w:tc>
          <w:tcPr>
            <w:tcW w:w="1843"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6779D84B" w14:textId="77777777" w:rsidR="00DC6DCE" w:rsidRPr="00877FC5" w:rsidRDefault="00DC6DCE" w:rsidP="0001642A">
            <w:pPr>
              <w:spacing w:line="240" w:lineRule="auto"/>
              <w:rPr>
                <w:rFonts w:ascii="Arial" w:hAnsi="Arial" w:cs="Arial"/>
                <w:sz w:val="18"/>
                <w:szCs w:val="18"/>
              </w:rPr>
            </w:pPr>
            <w:r>
              <w:rPr>
                <w:rFonts w:ascii="Arial" w:hAnsi="Arial"/>
                <w:sz w:val="18"/>
              </w:rPr>
              <w:t>3.8</w:t>
            </w:r>
          </w:p>
        </w:tc>
        <w:tc>
          <w:tcPr>
            <w:tcW w:w="2117"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486B98C0" w14:textId="77777777" w:rsidR="00DC6DCE" w:rsidRPr="00877FC5" w:rsidRDefault="00DC6DCE" w:rsidP="0001642A">
            <w:pPr>
              <w:spacing w:line="240" w:lineRule="auto"/>
              <w:rPr>
                <w:rFonts w:ascii="Arial" w:hAnsi="Arial" w:cs="Arial"/>
                <w:b/>
                <w:bCs/>
                <w:sz w:val="18"/>
                <w:szCs w:val="18"/>
              </w:rPr>
            </w:pPr>
            <w:r>
              <w:rPr>
                <w:rFonts w:ascii="Arial" w:hAnsi="Arial"/>
                <w:b/>
                <w:sz w:val="18"/>
              </w:rPr>
              <w:t>Панелите трябва да са в съответствие с: IEC 61701 (устойчивост на солена мъгла)</w:t>
            </w:r>
          </w:p>
        </w:tc>
        <w:tc>
          <w:tcPr>
            <w:tcW w:w="2121" w:type="dxa"/>
            <w:gridSpan w:val="3"/>
            <w:tcBorders>
              <w:top w:val="nil"/>
              <w:left w:val="nil"/>
              <w:bottom w:val="single" w:sz="4" w:space="0" w:color="auto"/>
              <w:right w:val="single" w:sz="4" w:space="0" w:color="auto"/>
            </w:tcBorders>
            <w:shd w:val="clear" w:color="000000" w:fill="FCE4D6"/>
            <w:tcMar>
              <w:top w:w="57" w:type="dxa"/>
              <w:bottom w:w="57" w:type="dxa"/>
            </w:tcMar>
            <w:vAlign w:val="center"/>
            <w:hideMark/>
          </w:tcPr>
          <w:p w14:paraId="62CFDFFB" w14:textId="77777777" w:rsidR="00DC6DCE" w:rsidRPr="00877FC5" w:rsidRDefault="00DC6DCE" w:rsidP="0001642A">
            <w:pPr>
              <w:spacing w:line="240" w:lineRule="auto"/>
              <w:jc w:val="center"/>
              <w:rPr>
                <w:rFonts w:ascii="Arial" w:hAnsi="Arial" w:cs="Arial"/>
                <w:b/>
                <w:bCs/>
                <w:sz w:val="18"/>
                <w:szCs w:val="18"/>
              </w:rPr>
            </w:pPr>
            <w:r>
              <w:rPr>
                <w:rFonts w:ascii="Arial" w:hAnsi="Arial"/>
                <w:b/>
                <w:sz w:val="18"/>
              </w:rPr>
              <w:t>?</w:t>
            </w:r>
          </w:p>
        </w:tc>
        <w:tc>
          <w:tcPr>
            <w:tcW w:w="270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BD07F0B" w14:textId="77777777" w:rsidR="00DC6DCE" w:rsidRPr="00877FC5" w:rsidRDefault="00DC6DCE" w:rsidP="0001642A">
            <w:pPr>
              <w:spacing w:line="240" w:lineRule="auto"/>
              <w:rPr>
                <w:rFonts w:ascii="Arial" w:hAnsi="Arial" w:cs="Arial"/>
                <w:sz w:val="18"/>
                <w:szCs w:val="18"/>
              </w:rPr>
            </w:pPr>
            <w:r>
              <w:rPr>
                <w:rFonts w:ascii="Arial" w:hAnsi="Arial"/>
                <w:color w:val="000000"/>
                <w:sz w:val="18"/>
              </w:rPr>
              <w:t>Обикновено не са необходими, но са незаменими в крайбрежните региони. Устойчивостта на солен въздух (солена мъгла) е необходима само ако фотоволтаичната инсталация е близо до морето (на по-малко от 1 </w:t>
            </w:r>
            <w:proofErr w:type="spellStart"/>
            <w:r>
              <w:rPr>
                <w:rFonts w:ascii="Arial" w:hAnsi="Arial"/>
                <w:color w:val="000000"/>
                <w:sz w:val="18"/>
              </w:rPr>
              <w:t>km</w:t>
            </w:r>
            <w:proofErr w:type="spellEnd"/>
            <w:r>
              <w:rPr>
                <w:rFonts w:ascii="Arial" w:hAnsi="Arial"/>
                <w:color w:val="000000"/>
                <w:sz w:val="18"/>
              </w:rPr>
              <w:t xml:space="preserve">) </w:t>
            </w:r>
          </w:p>
        </w:tc>
        <w:tc>
          <w:tcPr>
            <w:tcW w:w="29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68A6A12F" w14:textId="77777777" w:rsidR="00DC6DCE" w:rsidRPr="00877FC5" w:rsidRDefault="00DC6DCE" w:rsidP="0001642A">
            <w:pPr>
              <w:spacing w:line="240" w:lineRule="auto"/>
              <w:rPr>
                <w:rFonts w:ascii="Arial" w:hAnsi="Arial" w:cs="Arial"/>
                <w:sz w:val="18"/>
                <w:szCs w:val="18"/>
              </w:rPr>
            </w:pPr>
            <w:r>
              <w:rPr>
                <w:rFonts w:ascii="Arial" w:hAnsi="Arial"/>
                <w:sz w:val="18"/>
              </w:rPr>
              <w:t>Включени в много информационни листове</w:t>
            </w:r>
          </w:p>
        </w:tc>
        <w:tc>
          <w:tcPr>
            <w:tcW w:w="204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B828042" w14:textId="77777777" w:rsidR="00DC6DCE" w:rsidRPr="00877FC5" w:rsidRDefault="00DC6DCE" w:rsidP="0001642A">
            <w:pPr>
              <w:spacing w:line="240" w:lineRule="auto"/>
              <w:rPr>
                <w:rFonts w:ascii="Arial" w:hAnsi="Arial" w:cs="Arial"/>
                <w:sz w:val="18"/>
                <w:szCs w:val="18"/>
              </w:rPr>
            </w:pPr>
            <w:r>
              <w:rPr>
                <w:rFonts w:ascii="Arial" w:hAnsi="Arial"/>
                <w:sz w:val="18"/>
              </w:rPr>
              <w:t>Информационен лист чрез доклад за приключване и проверка по Обхват 12</w:t>
            </w:r>
          </w:p>
        </w:tc>
        <w:tc>
          <w:tcPr>
            <w:tcW w:w="2034"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87F4B4E" w14:textId="77777777" w:rsidR="00DC6DCE" w:rsidRPr="00877FC5" w:rsidRDefault="00DC6DCE" w:rsidP="0001642A">
            <w:pPr>
              <w:spacing w:line="240" w:lineRule="auto"/>
              <w:rPr>
                <w:rFonts w:ascii="Arial" w:hAnsi="Arial" w:cs="Arial"/>
                <w:sz w:val="18"/>
                <w:szCs w:val="18"/>
              </w:rPr>
            </w:pPr>
            <w:r>
              <w:rPr>
                <w:rFonts w:ascii="Arial" w:hAnsi="Arial"/>
                <w:sz w:val="18"/>
              </w:rPr>
              <w:t> </w:t>
            </w:r>
          </w:p>
        </w:tc>
        <w:tc>
          <w:tcPr>
            <w:tcW w:w="271" w:type="dxa"/>
            <w:vAlign w:val="center"/>
            <w:hideMark/>
          </w:tcPr>
          <w:p w14:paraId="0678B553" w14:textId="77777777" w:rsidR="00DC6DCE" w:rsidRPr="00DC6DCE" w:rsidRDefault="00DC6DCE" w:rsidP="0001642A">
            <w:pPr>
              <w:spacing w:line="240" w:lineRule="auto"/>
              <w:rPr>
                <w:rFonts w:ascii="Times New Roman" w:hAnsi="Times New Roman" w:cs="Times New Roman"/>
                <w:sz w:val="20"/>
                <w:szCs w:val="20"/>
                <w:lang w:eastAsia="en-GB"/>
              </w:rPr>
            </w:pPr>
          </w:p>
        </w:tc>
      </w:tr>
      <w:tr w:rsidR="00E14CBD" w:rsidRPr="00DC6DCE" w14:paraId="34B462AB" w14:textId="77777777" w:rsidTr="00D109C4">
        <w:trPr>
          <w:trHeight w:val="1218"/>
        </w:trPr>
        <w:tc>
          <w:tcPr>
            <w:tcW w:w="1843"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9E01D2E" w14:textId="77777777" w:rsidR="00DC6DCE" w:rsidRPr="00877FC5" w:rsidRDefault="00DC6DCE" w:rsidP="0001642A">
            <w:pPr>
              <w:spacing w:line="240" w:lineRule="auto"/>
              <w:rPr>
                <w:rFonts w:ascii="Arial" w:hAnsi="Arial" w:cs="Arial"/>
                <w:sz w:val="18"/>
                <w:szCs w:val="18"/>
              </w:rPr>
            </w:pPr>
            <w:r>
              <w:rPr>
                <w:rFonts w:ascii="Arial" w:hAnsi="Arial"/>
                <w:sz w:val="18"/>
              </w:rPr>
              <w:t>3.9</w:t>
            </w:r>
          </w:p>
        </w:tc>
        <w:tc>
          <w:tcPr>
            <w:tcW w:w="2117"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55CC4BBF" w14:textId="77777777" w:rsidR="00DC6DCE" w:rsidRPr="00877FC5" w:rsidRDefault="00DC6DCE" w:rsidP="0001642A">
            <w:pPr>
              <w:spacing w:line="240" w:lineRule="auto"/>
              <w:rPr>
                <w:rFonts w:ascii="Arial" w:hAnsi="Arial" w:cs="Arial"/>
                <w:b/>
                <w:bCs/>
                <w:color w:val="000000"/>
                <w:sz w:val="18"/>
                <w:szCs w:val="18"/>
              </w:rPr>
            </w:pPr>
            <w:r>
              <w:rPr>
                <w:rFonts w:ascii="Arial" w:hAnsi="Arial"/>
                <w:b/>
                <w:color w:val="000000"/>
                <w:sz w:val="18"/>
              </w:rPr>
              <w:t>Цвят на задния панел — видим между клетките</w:t>
            </w:r>
          </w:p>
        </w:tc>
        <w:tc>
          <w:tcPr>
            <w:tcW w:w="2121" w:type="dxa"/>
            <w:gridSpan w:val="3"/>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1982B6A8" w14:textId="77777777" w:rsidR="00DC6DCE" w:rsidRPr="00877FC5" w:rsidRDefault="00DC6DCE" w:rsidP="0001642A">
            <w:pPr>
              <w:spacing w:line="240" w:lineRule="auto"/>
              <w:jc w:val="center"/>
              <w:rPr>
                <w:rFonts w:ascii="Arial" w:hAnsi="Arial" w:cs="Arial"/>
                <w:b/>
                <w:bCs/>
                <w:sz w:val="18"/>
                <w:szCs w:val="18"/>
              </w:rPr>
            </w:pPr>
            <w:r>
              <w:rPr>
                <w:rFonts w:ascii="Arial" w:hAnsi="Arial"/>
                <w:b/>
                <w:sz w:val="18"/>
              </w:rPr>
              <w:t>?</w:t>
            </w:r>
          </w:p>
        </w:tc>
        <w:tc>
          <w:tcPr>
            <w:tcW w:w="270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6A5FD75" w14:textId="77777777" w:rsidR="00DC6DCE" w:rsidRPr="00877FC5" w:rsidRDefault="00DC6DCE" w:rsidP="0001642A">
            <w:pPr>
              <w:spacing w:line="240" w:lineRule="auto"/>
              <w:rPr>
                <w:rFonts w:ascii="Arial" w:hAnsi="Arial" w:cs="Arial"/>
                <w:sz w:val="18"/>
                <w:szCs w:val="18"/>
              </w:rPr>
            </w:pPr>
            <w:r>
              <w:rPr>
                <w:rFonts w:ascii="Arial" w:hAnsi="Arial"/>
                <w:sz w:val="18"/>
              </w:rPr>
              <w:t>Не е необходимо за много проекти. „Изцяло черните“ панели се използват предимно върху видими скосени покриви. Те са малко по-скъпи и производителността им е малко по-малка в сравнение с панелите с бял заден панел. Цветните слънчеви панели са значително по-скъпи и с по-ниска ефективност.</w:t>
            </w:r>
          </w:p>
        </w:tc>
        <w:tc>
          <w:tcPr>
            <w:tcW w:w="29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8F954B5" w14:textId="77777777" w:rsidR="00DC6DCE" w:rsidRPr="00877FC5" w:rsidRDefault="00DC6DCE" w:rsidP="0001642A">
            <w:pPr>
              <w:spacing w:line="240" w:lineRule="auto"/>
              <w:rPr>
                <w:rFonts w:ascii="Arial" w:hAnsi="Arial" w:cs="Arial"/>
                <w:sz w:val="18"/>
                <w:szCs w:val="18"/>
              </w:rPr>
            </w:pPr>
            <w:r>
              <w:rPr>
                <w:rFonts w:ascii="Arial" w:hAnsi="Arial"/>
                <w:sz w:val="18"/>
              </w:rPr>
              <w:t> </w:t>
            </w:r>
          </w:p>
        </w:tc>
        <w:tc>
          <w:tcPr>
            <w:tcW w:w="204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033907A" w14:textId="77777777" w:rsidR="00DC6DCE" w:rsidRPr="00877FC5" w:rsidRDefault="00DC6DCE" w:rsidP="0001642A">
            <w:pPr>
              <w:spacing w:line="240" w:lineRule="auto"/>
              <w:rPr>
                <w:rFonts w:ascii="Arial" w:hAnsi="Arial" w:cs="Arial"/>
                <w:b/>
                <w:bCs/>
                <w:sz w:val="18"/>
                <w:szCs w:val="18"/>
              </w:rPr>
            </w:pPr>
            <w:r>
              <w:rPr>
                <w:rFonts w:ascii="Arial" w:hAnsi="Arial"/>
                <w:b/>
                <w:sz w:val="18"/>
              </w:rPr>
              <w:t> </w:t>
            </w:r>
          </w:p>
        </w:tc>
        <w:tc>
          <w:tcPr>
            <w:tcW w:w="2034"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53A614E" w14:textId="77777777" w:rsidR="00DC6DCE" w:rsidRPr="00877FC5" w:rsidRDefault="00DC6DCE" w:rsidP="0001642A">
            <w:pPr>
              <w:spacing w:line="240" w:lineRule="auto"/>
              <w:rPr>
                <w:rFonts w:ascii="Arial" w:hAnsi="Arial" w:cs="Arial"/>
                <w:sz w:val="18"/>
                <w:szCs w:val="18"/>
              </w:rPr>
            </w:pPr>
            <w:r>
              <w:rPr>
                <w:rFonts w:ascii="Arial" w:hAnsi="Arial"/>
                <w:sz w:val="18"/>
              </w:rPr>
              <w:t> </w:t>
            </w:r>
          </w:p>
        </w:tc>
        <w:tc>
          <w:tcPr>
            <w:tcW w:w="271" w:type="dxa"/>
            <w:vAlign w:val="center"/>
            <w:hideMark/>
          </w:tcPr>
          <w:p w14:paraId="7BB39DA9" w14:textId="77777777" w:rsidR="00DC6DCE" w:rsidRPr="00DC6DCE" w:rsidRDefault="00DC6DCE" w:rsidP="0001642A">
            <w:pPr>
              <w:spacing w:line="240" w:lineRule="auto"/>
              <w:rPr>
                <w:rFonts w:ascii="Times New Roman" w:hAnsi="Times New Roman" w:cs="Times New Roman"/>
                <w:sz w:val="20"/>
                <w:szCs w:val="20"/>
                <w:lang w:eastAsia="en-GB"/>
              </w:rPr>
            </w:pPr>
          </w:p>
        </w:tc>
      </w:tr>
      <w:tr w:rsidR="00E14CBD" w:rsidRPr="00DC6DCE" w14:paraId="580915E4" w14:textId="77777777" w:rsidTr="00D109C4">
        <w:trPr>
          <w:trHeight w:val="480"/>
        </w:trPr>
        <w:tc>
          <w:tcPr>
            <w:tcW w:w="1843"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73A00C8" w14:textId="77777777" w:rsidR="00DC6DCE" w:rsidRPr="00877FC5" w:rsidRDefault="00DC6DCE" w:rsidP="0001642A">
            <w:pPr>
              <w:spacing w:line="240" w:lineRule="auto"/>
              <w:rPr>
                <w:rFonts w:ascii="Arial" w:hAnsi="Arial" w:cs="Arial"/>
                <w:sz w:val="18"/>
                <w:szCs w:val="18"/>
              </w:rPr>
            </w:pPr>
            <w:r>
              <w:rPr>
                <w:rFonts w:ascii="Arial" w:hAnsi="Arial"/>
                <w:sz w:val="18"/>
              </w:rPr>
              <w:t>3.10</w:t>
            </w:r>
          </w:p>
        </w:tc>
        <w:tc>
          <w:tcPr>
            <w:tcW w:w="2117"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573CB725" w14:textId="77777777" w:rsidR="00DC6DCE" w:rsidRPr="00877FC5" w:rsidRDefault="00DC6DCE" w:rsidP="0001642A">
            <w:pPr>
              <w:spacing w:line="240" w:lineRule="auto"/>
              <w:rPr>
                <w:rFonts w:ascii="Arial" w:hAnsi="Arial" w:cs="Arial"/>
                <w:b/>
                <w:bCs/>
                <w:color w:val="000000"/>
                <w:sz w:val="18"/>
                <w:szCs w:val="18"/>
              </w:rPr>
            </w:pPr>
            <w:r>
              <w:rPr>
                <w:rFonts w:ascii="Arial" w:hAnsi="Arial"/>
                <w:b/>
                <w:color w:val="000000"/>
                <w:sz w:val="18"/>
              </w:rPr>
              <w:t>Цвят на рамката на слънчевия панел</w:t>
            </w:r>
          </w:p>
        </w:tc>
        <w:tc>
          <w:tcPr>
            <w:tcW w:w="2121" w:type="dxa"/>
            <w:gridSpan w:val="3"/>
            <w:tcBorders>
              <w:top w:val="nil"/>
              <w:left w:val="nil"/>
              <w:bottom w:val="single" w:sz="4" w:space="0" w:color="auto"/>
              <w:right w:val="single" w:sz="4" w:space="0" w:color="auto"/>
            </w:tcBorders>
            <w:shd w:val="clear" w:color="000000" w:fill="FCE4D6"/>
            <w:tcMar>
              <w:top w:w="57" w:type="dxa"/>
              <w:bottom w:w="57" w:type="dxa"/>
            </w:tcMar>
            <w:vAlign w:val="center"/>
            <w:hideMark/>
          </w:tcPr>
          <w:p w14:paraId="4F4AF303" w14:textId="77777777" w:rsidR="00DC6DCE" w:rsidRPr="00877FC5" w:rsidRDefault="00DC6DCE" w:rsidP="0001642A">
            <w:pPr>
              <w:spacing w:line="240" w:lineRule="auto"/>
              <w:jc w:val="center"/>
              <w:rPr>
                <w:rFonts w:ascii="Arial" w:hAnsi="Arial" w:cs="Arial"/>
                <w:b/>
                <w:bCs/>
                <w:sz w:val="18"/>
                <w:szCs w:val="18"/>
              </w:rPr>
            </w:pPr>
            <w:r>
              <w:rPr>
                <w:rFonts w:ascii="Arial" w:hAnsi="Arial"/>
                <w:b/>
                <w:sz w:val="18"/>
              </w:rPr>
              <w:t>?</w:t>
            </w:r>
          </w:p>
        </w:tc>
        <w:tc>
          <w:tcPr>
            <w:tcW w:w="270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9599B80" w14:textId="77777777" w:rsidR="00DC6DCE" w:rsidRPr="00877FC5" w:rsidRDefault="00DC6DCE" w:rsidP="0001642A">
            <w:pPr>
              <w:spacing w:line="240" w:lineRule="auto"/>
              <w:rPr>
                <w:rFonts w:ascii="Arial" w:hAnsi="Arial" w:cs="Arial"/>
                <w:sz w:val="18"/>
                <w:szCs w:val="18"/>
              </w:rPr>
            </w:pPr>
            <w:r>
              <w:rPr>
                <w:rFonts w:ascii="Arial" w:hAnsi="Arial"/>
                <w:sz w:val="18"/>
              </w:rPr>
              <w:t>Черните или цветните рамки често не са необходими, но са по-скъпи.</w:t>
            </w:r>
          </w:p>
        </w:tc>
        <w:tc>
          <w:tcPr>
            <w:tcW w:w="29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DAF3612" w14:textId="77777777" w:rsidR="00DC6DCE" w:rsidRPr="00877FC5" w:rsidRDefault="00DC6DCE" w:rsidP="0001642A">
            <w:pPr>
              <w:spacing w:line="240" w:lineRule="auto"/>
              <w:rPr>
                <w:rFonts w:ascii="Arial" w:hAnsi="Arial" w:cs="Arial"/>
                <w:sz w:val="18"/>
                <w:szCs w:val="18"/>
              </w:rPr>
            </w:pPr>
            <w:r>
              <w:rPr>
                <w:rFonts w:ascii="Arial" w:hAnsi="Arial"/>
                <w:sz w:val="18"/>
              </w:rPr>
              <w:t> </w:t>
            </w:r>
          </w:p>
        </w:tc>
        <w:tc>
          <w:tcPr>
            <w:tcW w:w="204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5BA2FB2" w14:textId="77777777" w:rsidR="00DC6DCE" w:rsidRPr="00877FC5" w:rsidRDefault="00DC6DCE" w:rsidP="0001642A">
            <w:pPr>
              <w:spacing w:line="240" w:lineRule="auto"/>
              <w:rPr>
                <w:rFonts w:ascii="Arial" w:hAnsi="Arial" w:cs="Arial"/>
                <w:b/>
                <w:bCs/>
                <w:sz w:val="18"/>
                <w:szCs w:val="18"/>
              </w:rPr>
            </w:pPr>
            <w:r>
              <w:rPr>
                <w:rFonts w:ascii="Arial" w:hAnsi="Arial"/>
                <w:b/>
                <w:sz w:val="18"/>
              </w:rPr>
              <w:t> </w:t>
            </w:r>
          </w:p>
        </w:tc>
        <w:tc>
          <w:tcPr>
            <w:tcW w:w="2034"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2C4B3BA" w14:textId="77777777" w:rsidR="00DC6DCE" w:rsidRPr="00877FC5" w:rsidRDefault="00DC6DCE" w:rsidP="0001642A">
            <w:pPr>
              <w:spacing w:line="240" w:lineRule="auto"/>
              <w:rPr>
                <w:rFonts w:ascii="Arial" w:hAnsi="Arial" w:cs="Arial"/>
                <w:sz w:val="18"/>
                <w:szCs w:val="18"/>
              </w:rPr>
            </w:pPr>
            <w:r>
              <w:rPr>
                <w:rFonts w:ascii="Arial" w:hAnsi="Arial"/>
                <w:sz w:val="18"/>
              </w:rPr>
              <w:t> </w:t>
            </w:r>
          </w:p>
        </w:tc>
        <w:tc>
          <w:tcPr>
            <w:tcW w:w="271" w:type="dxa"/>
            <w:vAlign w:val="center"/>
            <w:hideMark/>
          </w:tcPr>
          <w:p w14:paraId="2F2FCE46" w14:textId="77777777" w:rsidR="00DC6DCE" w:rsidRPr="00DC6DCE" w:rsidRDefault="00DC6DCE" w:rsidP="0001642A">
            <w:pPr>
              <w:spacing w:line="240" w:lineRule="auto"/>
              <w:rPr>
                <w:rFonts w:ascii="Times New Roman" w:hAnsi="Times New Roman" w:cs="Times New Roman"/>
                <w:sz w:val="20"/>
                <w:szCs w:val="20"/>
                <w:lang w:eastAsia="en-GB"/>
              </w:rPr>
            </w:pPr>
          </w:p>
        </w:tc>
      </w:tr>
    </w:tbl>
    <w:p w14:paraId="47FD5CA0" w14:textId="03A03639" w:rsidR="00DC6DCE" w:rsidRPr="00DC6DCE" w:rsidRDefault="00A11B94" w:rsidP="0005655B">
      <w:pPr>
        <w:ind w:left="-900"/>
        <w:rPr>
          <w:b/>
          <w:bCs/>
          <w:color w:val="92D050"/>
        </w:rPr>
      </w:pPr>
      <w:r>
        <w:rPr>
          <w:noProof/>
          <w:color w:val="92D050"/>
          <w:sz w:val="40"/>
        </w:rPr>
        <mc:AlternateContent>
          <mc:Choice Requires="wps">
            <w:drawing>
              <wp:anchor distT="0" distB="0" distL="114300" distR="114300" simplePos="0" relativeHeight="251738112" behindDoc="0" locked="0" layoutInCell="1" allowOverlap="1" wp14:anchorId="3867B8AF" wp14:editId="22FA8C1E">
                <wp:simplePos x="0" y="0"/>
                <wp:positionH relativeFrom="column">
                  <wp:posOffset>8084005</wp:posOffset>
                </wp:positionH>
                <wp:positionV relativeFrom="paragraph">
                  <wp:posOffset>1633087</wp:posOffset>
                </wp:positionV>
                <wp:extent cx="3916614" cy="3916614"/>
                <wp:effectExtent l="0" t="0" r="0" b="0"/>
                <wp:wrapNone/>
                <wp:docPr id="1031744332" name="Oval 19"/>
                <wp:cNvGraphicFramePr/>
                <a:graphic xmlns:a="http://schemas.openxmlformats.org/drawingml/2006/main">
                  <a:graphicData uri="http://schemas.microsoft.com/office/word/2010/wordprocessingShape">
                    <wps:wsp>
                      <wps:cNvSpPr/>
                      <wps:spPr>
                        <a:xfrm>
                          <a:off x="0" y="0"/>
                          <a:ext cx="3916614" cy="3916614"/>
                        </a:xfrm>
                        <a:prstGeom prst="ellipse">
                          <a:avLst/>
                        </a:prstGeom>
                        <a:solidFill>
                          <a:srgbClr val="9FE4CE">
                            <a:alpha val="69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2A191D14" id="Oval 19" o:spid="_x0000_s1026" style="position:absolute;margin-left:636.55pt;margin-top:128.6pt;width:308.4pt;height:308.4pt;z-index:2517381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" fillcolor="#9fe4ce" stroked="f" strokeweight="1pt">
                <v:fill opacity="45232f"/>
                <v:stroke joinstyle="miter"/>
              </v:oval>
            </w:pict>
          </mc:Fallback>
        </mc:AlternateContent>
      </w:r>
      <w:r>
        <w:br w:type="textWrapping" w:clear="all"/>
      </w:r>
    </w:p>
    <w:p w14:paraId="74D6E6DC" w14:textId="2AE08D79" w:rsidR="007061E0" w:rsidRPr="00621554" w:rsidRDefault="007061E0" w:rsidP="007061E0">
      <w:pPr>
        <w:rPr>
          <w:b/>
          <w:bCs/>
          <w:color w:val="92D050"/>
        </w:rPr>
      </w:pPr>
    </w:p>
    <w:p w14:paraId="14E7F8FB" w14:textId="75D42BEF" w:rsidR="00026952" w:rsidRPr="004C0EBD" w:rsidRDefault="00026952" w:rsidP="00026952">
      <w:pPr>
        <w:spacing w:after="160" w:line="278" w:lineRule="auto"/>
        <w:rPr>
          <w:rFonts w:ascii="Aptos" w:eastAsia="Aptos" w:hAnsi="Aptos" w:cs="Times New Roman"/>
          <w:kern w:val="2"/>
          <w:sz w:val="24"/>
          <w:szCs w:val="24"/>
          <w:lang w:eastAsia="en-US"/>
          <w14:ligatures w14:val="standardContextual"/>
        </w:rPr>
      </w:pPr>
    </w:p>
    <w:p w14:paraId="2247612B" w14:textId="60E4391A" w:rsidR="00026952" w:rsidRDefault="00A11B94" w:rsidP="00026952">
      <w:pPr>
        <w:spacing w:after="160" w:line="278" w:lineRule="auto"/>
        <w:rPr>
          <w:rFonts w:ascii="Aptos" w:eastAsia="Aptos" w:hAnsi="Aptos" w:cs="Times New Roman"/>
          <w:kern w:val="2"/>
          <w:sz w:val="24"/>
          <w:szCs w:val="24"/>
          <w14:ligatures w14:val="standardContextual"/>
        </w:rPr>
      </w:pPr>
      <w:r>
        <w:rPr>
          <w:noProof/>
          <w:color w:val="92D050"/>
          <w:sz w:val="40"/>
        </w:rPr>
        <mc:AlternateContent>
          <mc:Choice Requires="wps">
            <w:drawing>
              <wp:anchor distT="0" distB="0" distL="114300" distR="114300" simplePos="0" relativeHeight="251740160" behindDoc="0" locked="0" layoutInCell="1" allowOverlap="1" wp14:anchorId="6DF209EC" wp14:editId="2D64ACC9">
                <wp:simplePos x="0" y="0"/>
                <wp:positionH relativeFrom="column">
                  <wp:posOffset>6443980</wp:posOffset>
                </wp:positionH>
                <wp:positionV relativeFrom="paragraph">
                  <wp:posOffset>252095</wp:posOffset>
                </wp:positionV>
                <wp:extent cx="736600" cy="736600"/>
                <wp:effectExtent l="0" t="0" r="0" b="0"/>
                <wp:wrapNone/>
                <wp:docPr id="470704751" name="Oval 19"/>
                <wp:cNvGraphicFramePr/>
                <a:graphic xmlns:a="http://schemas.openxmlformats.org/drawingml/2006/main">
                  <a:graphicData uri="http://schemas.microsoft.com/office/word/2010/wordprocessingShape">
                    <wps:wsp>
                      <wps:cNvSpPr/>
                      <wps:spPr>
                        <a:xfrm>
                          <a:off x="0" y="0"/>
                          <a:ext cx="736600" cy="736600"/>
                        </a:xfrm>
                        <a:prstGeom prst="ellipse">
                          <a:avLst/>
                        </a:prstGeom>
                        <a:solidFill>
                          <a:srgbClr val="9FE4CE">
                            <a:alpha val="52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60E84831" id="Oval 19" o:spid="_x0000_s1026" style="position:absolute;margin-left:507.4pt;margin-top:19.85pt;width:58pt;height:58pt;z-index:2517401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" fillcolor="#9fe4ce" stroked="f" strokeweight="1pt">
                <v:fill opacity="34181f"/>
                <v:stroke joinstyle="miter"/>
              </v:oval>
            </w:pict>
          </mc:Fallback>
        </mc:AlternateContent>
      </w:r>
    </w:p>
    <w:p w14:paraId="20B8F401" w14:textId="6B4DAF44" w:rsidR="00D109C4" w:rsidRDefault="00A11B94" w:rsidP="00026952">
      <w:pPr>
        <w:spacing w:after="160" w:line="278" w:lineRule="auto"/>
        <w:rPr>
          <w:rFonts w:ascii="Aptos" w:eastAsia="Aptos" w:hAnsi="Aptos" w:cs="Times New Roman"/>
          <w:kern w:val="2"/>
          <w:sz w:val="24"/>
          <w:szCs w:val="24"/>
          <w14:ligatures w14:val="standardContextual"/>
        </w:rPr>
      </w:pPr>
      <w:r>
        <w:rPr>
          <w:noProof/>
          <w:color w:val="92D050"/>
          <w:sz w:val="40"/>
        </w:rPr>
        <mc:AlternateContent>
          <mc:Choice Requires="wps">
            <w:drawing>
              <wp:anchor distT="0" distB="0" distL="114300" distR="114300" simplePos="0" relativeHeight="251734016" behindDoc="0" locked="0" layoutInCell="1" allowOverlap="1" wp14:anchorId="2E6713FF" wp14:editId="66C65EF8">
                <wp:simplePos x="0" y="0"/>
                <wp:positionH relativeFrom="column">
                  <wp:posOffset>-4449170</wp:posOffset>
                </wp:positionH>
                <wp:positionV relativeFrom="paragraph">
                  <wp:posOffset>434766</wp:posOffset>
                </wp:positionV>
                <wp:extent cx="4749421" cy="4749421"/>
                <wp:effectExtent l="0" t="0" r="635" b="635"/>
                <wp:wrapNone/>
                <wp:docPr id="805291927" name="Oval 19"/>
                <wp:cNvGraphicFramePr/>
                <a:graphic xmlns:a="http://schemas.openxmlformats.org/drawingml/2006/main">
                  <a:graphicData uri="http://schemas.microsoft.com/office/word/2010/wordprocessingShape">
                    <wps:wsp>
                      <wps:cNvSpPr/>
                      <wps:spPr>
                        <a:xfrm>
                          <a:off x="0" y="0"/>
                          <a:ext cx="4749421" cy="4749421"/>
                        </a:xfrm>
                        <a:prstGeom prst="ellipse">
                          <a:avLst/>
                        </a:prstGeom>
                        <a:solidFill>
                          <a:srgbClr val="9FE4CE">
                            <a:alpha val="42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2BE28BD4" id="Oval 19" o:spid="_x0000_s1026" style="position:absolute;margin-left:-350.35pt;margin-top:34.25pt;width:373.95pt;height:373.95pt;z-index:2517340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" fillcolor="#9fe4ce" stroked="f" strokeweight="1pt">
                <v:fill opacity="27499f"/>
                <v:stroke joinstyle="miter"/>
              </v:oval>
            </w:pict>
          </mc:Fallback>
        </mc:AlternateContent>
      </w:r>
    </w:p>
    <w:p w14:paraId="253D7B2B" w14:textId="50AFC7C3" w:rsidR="00D109C4" w:rsidRDefault="00A11B94" w:rsidP="00026952">
      <w:pPr>
        <w:spacing w:after="160" w:line="278" w:lineRule="auto"/>
        <w:rPr>
          <w:rFonts w:ascii="Aptos" w:eastAsia="Aptos" w:hAnsi="Aptos" w:cs="Times New Roman"/>
          <w:kern w:val="2"/>
          <w:sz w:val="24"/>
          <w:szCs w:val="24"/>
          <w14:ligatures w14:val="standardContextual"/>
        </w:rPr>
      </w:pPr>
      <w:r>
        <w:rPr>
          <w:noProof/>
          <w:color w:val="92D050"/>
          <w:sz w:val="40"/>
        </w:rPr>
        <mc:AlternateContent>
          <mc:Choice Requires="wps">
            <w:drawing>
              <wp:anchor distT="0" distB="0" distL="114300" distR="114300" simplePos="0" relativeHeight="251736064" behindDoc="0" locked="0" layoutInCell="1" allowOverlap="1" wp14:anchorId="4DB1B12F" wp14:editId="4F4F01CC">
                <wp:simplePos x="0" y="0"/>
                <wp:positionH relativeFrom="column">
                  <wp:posOffset>858795</wp:posOffset>
                </wp:positionH>
                <wp:positionV relativeFrom="paragraph">
                  <wp:posOffset>76626</wp:posOffset>
                </wp:positionV>
                <wp:extent cx="736979" cy="736979"/>
                <wp:effectExtent l="0" t="0" r="0" b="0"/>
                <wp:wrapNone/>
                <wp:docPr id="410970061" name="Oval 19"/>
                <wp:cNvGraphicFramePr/>
                <a:graphic xmlns:a="http://schemas.openxmlformats.org/drawingml/2006/main">
                  <a:graphicData uri="http://schemas.microsoft.com/office/word/2010/wordprocessingShape">
                    <wps:wsp>
                      <wps:cNvSpPr/>
                      <wps:spPr>
                        <a:xfrm>
                          <a:off x="0" y="0"/>
                          <a:ext cx="736979" cy="73697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668A1B05" id="Oval 19" o:spid="_x0000_s1026" style="position:absolute;margin-left:67.6pt;margin-top:6.05pt;width:58.05pt;height:58.05pt;z-index:2517360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" fillcolor="#9fe4ce" stroked="f" strokeweight="1pt">
                <v:fill opacity="19789f"/>
                <v:stroke joinstyle="miter"/>
              </v:oval>
            </w:pict>
          </mc:Fallback>
        </mc:AlternateContent>
      </w:r>
    </w:p>
    <w:p w14:paraId="332C5FFD" w14:textId="408F239F" w:rsidR="00D109C4" w:rsidRDefault="00A11B94" w:rsidP="00026952">
      <w:pPr>
        <w:spacing w:after="160" w:line="278" w:lineRule="auto"/>
        <w:rPr>
          <w:rFonts w:ascii="Aptos" w:eastAsia="Aptos" w:hAnsi="Aptos" w:cs="Times New Roman"/>
          <w:kern w:val="2"/>
          <w:sz w:val="24"/>
          <w:szCs w:val="24"/>
          <w14:ligatures w14:val="standardContextual"/>
        </w:rPr>
      </w:pPr>
      <w:r>
        <w:rPr>
          <w:noProof/>
          <w:color w:val="92D050"/>
          <w:sz w:val="40"/>
        </w:rPr>
        <mc:AlternateContent>
          <mc:Choice Requires="wps">
            <w:drawing>
              <wp:anchor distT="0" distB="0" distL="114300" distR="114300" simplePos="0" relativeHeight="251742208" behindDoc="0" locked="0" layoutInCell="1" allowOverlap="1" wp14:anchorId="4DF6C1CB" wp14:editId="44AB6328">
                <wp:simplePos x="0" y="0"/>
                <wp:positionH relativeFrom="column">
                  <wp:posOffset>4426168</wp:posOffset>
                </wp:positionH>
                <wp:positionV relativeFrom="paragraph">
                  <wp:posOffset>198130</wp:posOffset>
                </wp:positionV>
                <wp:extent cx="477672" cy="477672"/>
                <wp:effectExtent l="0" t="0" r="5080" b="5080"/>
                <wp:wrapNone/>
                <wp:docPr id="1446742505" name="Oval 19"/>
                <wp:cNvGraphicFramePr/>
                <a:graphic xmlns:a="http://schemas.openxmlformats.org/drawingml/2006/main">
                  <a:graphicData uri="http://schemas.microsoft.com/office/word/2010/wordprocessingShape">
                    <wps:wsp>
                      <wps:cNvSpPr/>
                      <wps:spPr>
                        <a:xfrm>
                          <a:off x="0" y="0"/>
                          <a:ext cx="477672" cy="477672"/>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0175CD40" id="Oval 19" o:spid="_x0000_s1026" style="position:absolute;margin-left:348.5pt;margin-top:15.6pt;width:37.6pt;height:37.6pt;z-index:2517422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" fillcolor="#9fe4ce" stroked="f" strokeweight="1pt">
                <v:fill opacity="19789f"/>
                <v:stroke joinstyle="miter"/>
              </v:oval>
            </w:pict>
          </mc:Fallback>
        </mc:AlternateContent>
      </w:r>
    </w:p>
    <w:p w14:paraId="5771BAD1" w14:textId="1BFCB33A" w:rsidR="00D109C4" w:rsidRDefault="00D109C4" w:rsidP="00026952">
      <w:pPr>
        <w:spacing w:after="160" w:line="278" w:lineRule="auto"/>
        <w:rPr>
          <w:rFonts w:ascii="Aptos" w:eastAsia="Aptos" w:hAnsi="Aptos" w:cs="Times New Roman"/>
          <w:kern w:val="2"/>
          <w:sz w:val="24"/>
          <w:szCs w:val="24"/>
          <w:lang w:eastAsia="en-US"/>
          <w14:ligatures w14:val="standardContextual"/>
        </w:rPr>
      </w:pPr>
    </w:p>
    <w:p w14:paraId="6E3D4DF9" w14:textId="70E4F705" w:rsidR="00D109C4" w:rsidRPr="004C0EBD" w:rsidRDefault="00A11B94" w:rsidP="00026952">
      <w:pPr>
        <w:spacing w:after="160" w:line="278" w:lineRule="auto"/>
        <w:rPr>
          <w:rFonts w:ascii="Aptos" w:eastAsia="Aptos" w:hAnsi="Aptos" w:cs="Times New Roman"/>
          <w:kern w:val="2"/>
          <w:sz w:val="24"/>
          <w:szCs w:val="24"/>
          <w14:ligatures w14:val="standardContextual"/>
        </w:rPr>
      </w:pPr>
      <w:r>
        <w:rPr>
          <w:noProof/>
          <w:color w:val="92D050"/>
          <w:sz w:val="40"/>
        </w:rPr>
        <mc:AlternateContent>
          <mc:Choice Requires="wps">
            <w:drawing>
              <wp:anchor distT="0" distB="0" distL="114300" distR="114300" simplePos="0" relativeHeight="251735040" behindDoc="0" locked="0" layoutInCell="1" allowOverlap="1" wp14:anchorId="4603B4DD" wp14:editId="4E0D1640">
                <wp:simplePos x="0" y="0"/>
                <wp:positionH relativeFrom="column">
                  <wp:posOffset>2523130</wp:posOffset>
                </wp:positionH>
                <wp:positionV relativeFrom="paragraph">
                  <wp:posOffset>243631</wp:posOffset>
                </wp:positionV>
                <wp:extent cx="1897039" cy="1897039"/>
                <wp:effectExtent l="0" t="0" r="0" b="0"/>
                <wp:wrapNone/>
                <wp:docPr id="919532178" name="Oval 19"/>
                <wp:cNvGraphicFramePr/>
                <a:graphic xmlns:a="http://schemas.openxmlformats.org/drawingml/2006/main">
                  <a:graphicData uri="http://schemas.microsoft.com/office/word/2010/wordprocessingShape">
                    <wps:wsp>
                      <wps:cNvSpPr/>
                      <wps:spPr>
                        <a:xfrm>
                          <a:off x="0" y="0"/>
                          <a:ext cx="1897039" cy="189703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049BB419" id="Oval 19" o:spid="_x0000_s1026" style="position:absolute;margin-left:198.65pt;margin-top:19.2pt;width:149.35pt;height:149.35pt;z-index:251735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" fillcolor="#9fe4ce" stroked="f" strokeweight="1pt">
                <v:fill opacity="19789f"/>
                <v:stroke joinstyle="miter"/>
              </v:oval>
            </w:pict>
          </mc:Fallback>
        </mc:AlternateContent>
      </w:r>
    </w:p>
    <w:p w14:paraId="27677A00" w14:textId="7EB6572B" w:rsidR="00026952" w:rsidRDefault="00026952" w:rsidP="00026952">
      <w:pPr>
        <w:spacing w:after="160" w:line="278" w:lineRule="auto"/>
        <w:rPr>
          <w:rFonts w:ascii="Aptos" w:eastAsia="Aptos" w:hAnsi="Aptos" w:cs="Times New Roman"/>
          <w:kern w:val="2"/>
          <w:sz w:val="24"/>
          <w:szCs w:val="24"/>
          <w:lang w:eastAsia="en-US"/>
          <w14:ligatures w14:val="standardContextual"/>
        </w:rPr>
      </w:pPr>
    </w:p>
    <w:p w14:paraId="1CC6863B" w14:textId="5B83F18F" w:rsidR="00D109C4" w:rsidRDefault="00D109C4" w:rsidP="00026952">
      <w:pPr>
        <w:spacing w:after="160" w:line="278" w:lineRule="auto"/>
        <w:rPr>
          <w:rFonts w:ascii="Aptos" w:eastAsia="Aptos" w:hAnsi="Aptos" w:cs="Times New Roman"/>
          <w:kern w:val="2"/>
          <w:sz w:val="24"/>
          <w:szCs w:val="24"/>
          <w:lang w:eastAsia="en-US"/>
          <w14:ligatures w14:val="standardContextual"/>
        </w:rPr>
      </w:pPr>
    </w:p>
    <w:p w14:paraId="475793CD" w14:textId="4C30E886" w:rsidR="00D109C4" w:rsidRDefault="00D109C4" w:rsidP="00026952">
      <w:pPr>
        <w:spacing w:after="160" w:line="278" w:lineRule="auto"/>
        <w:rPr>
          <w:rFonts w:ascii="Aptos" w:eastAsia="Aptos" w:hAnsi="Aptos" w:cs="Times New Roman"/>
          <w:kern w:val="2"/>
          <w:sz w:val="24"/>
          <w:szCs w:val="24"/>
          <w:lang w:eastAsia="en-US"/>
          <w14:ligatures w14:val="standardContextual"/>
        </w:rPr>
      </w:pPr>
    </w:p>
    <w:p w14:paraId="6BF1FB61" w14:textId="77EFAB64" w:rsidR="00E732CC" w:rsidRDefault="00E732CC" w:rsidP="00E732CC">
      <w:pPr>
        <w:rPr>
          <w:rFonts w:ascii="Aptos" w:eastAsia="Aptos" w:hAnsi="Aptos" w:cs="Times New Roman"/>
          <w:kern w:val="2"/>
          <w:sz w:val="24"/>
          <w:szCs w:val="24"/>
          <w:lang w:eastAsia="en-US"/>
          <w14:ligatures w14:val="standardContextual"/>
        </w:rPr>
      </w:pPr>
    </w:p>
    <w:p w14:paraId="325DAB4A" w14:textId="77777777" w:rsidR="00E732CC" w:rsidRDefault="00E732CC" w:rsidP="00E732CC">
      <w:pPr>
        <w:rPr>
          <w:rFonts w:ascii="Aptos" w:eastAsia="Aptos" w:hAnsi="Aptos" w:cs="Times New Roman"/>
          <w:kern w:val="2"/>
          <w:sz w:val="24"/>
          <w:szCs w:val="24"/>
          <w:lang w:eastAsia="en-US"/>
          <w14:ligatures w14:val="standardContextual"/>
        </w:rPr>
      </w:pPr>
    </w:p>
    <w:p w14:paraId="6136AA72" w14:textId="747F4D04" w:rsidR="00E732CC" w:rsidRPr="007061E0" w:rsidRDefault="00E732CC" w:rsidP="00AE6706">
      <w:pPr>
        <w:pStyle w:val="MH2"/>
      </w:pPr>
      <w:bookmarkStart w:id="13" w:name="_Toc174962381"/>
      <w:bookmarkStart w:id="14" w:name="_Toc180503504"/>
      <w:r>
        <w:t>10.4 — Изисквания за слънчевите панели</w:t>
      </w:r>
      <w:bookmarkEnd w:id="13"/>
      <w:bookmarkEnd w:id="14"/>
    </w:p>
    <w:p w14:paraId="47569FA0" w14:textId="77777777" w:rsidR="00E732CC" w:rsidRPr="004C0EBD" w:rsidRDefault="00E732CC" w:rsidP="00026952">
      <w:pPr>
        <w:spacing w:after="160" w:line="278" w:lineRule="auto"/>
        <w:rPr>
          <w:rFonts w:ascii="Aptos" w:eastAsia="Aptos" w:hAnsi="Aptos" w:cs="Times New Roman"/>
          <w:kern w:val="2"/>
          <w:sz w:val="24"/>
          <w:szCs w:val="24"/>
          <w:lang w:eastAsia="en-US"/>
          <w14:ligatures w14:val="standardContextual"/>
        </w:rPr>
      </w:pPr>
    </w:p>
    <w:tbl>
      <w:tblPr>
        <w:tblW w:w="16073" w:type="dxa"/>
        <w:tblInd w:w="-900" w:type="dxa"/>
        <w:tblLayout w:type="fixed"/>
        <w:tblLook w:val="04A0" w:firstRow="1" w:lastRow="0" w:firstColumn="1" w:lastColumn="0" w:noHBand="0" w:noVBand="1"/>
      </w:tblPr>
      <w:tblGrid>
        <w:gridCol w:w="2880"/>
        <w:gridCol w:w="3690"/>
        <w:gridCol w:w="851"/>
        <w:gridCol w:w="1198"/>
        <w:gridCol w:w="15"/>
        <w:gridCol w:w="2256"/>
        <w:gridCol w:w="1350"/>
        <w:gridCol w:w="2520"/>
        <w:gridCol w:w="1260"/>
        <w:gridCol w:w="53"/>
      </w:tblGrid>
      <w:tr w:rsidR="00BF060B" w:rsidRPr="00BF060B" w14:paraId="792972D6" w14:textId="77777777" w:rsidTr="006678CB">
        <w:trPr>
          <w:gridAfter w:val="1"/>
          <w:wAfter w:w="53" w:type="dxa"/>
          <w:trHeight w:val="435"/>
        </w:trPr>
        <w:tc>
          <w:tcPr>
            <w:tcW w:w="8634" w:type="dxa"/>
            <w:gridSpan w:val="5"/>
            <w:tcBorders>
              <w:top w:val="nil"/>
              <w:left w:val="nil"/>
              <w:bottom w:val="nil"/>
              <w:right w:val="nil"/>
            </w:tcBorders>
            <w:shd w:val="clear" w:color="000000" w:fill="FFFFFF"/>
            <w:noWrap/>
            <w:hideMark/>
          </w:tcPr>
          <w:p w14:paraId="0B5ACB7A" w14:textId="4A0B823E" w:rsidR="00BF060B" w:rsidRPr="00BF060B" w:rsidRDefault="00BF060B" w:rsidP="00AE6706">
            <w:pPr>
              <w:pStyle w:val="MH3"/>
            </w:pPr>
            <w:bookmarkStart w:id="15" w:name="_Toc180503505"/>
            <w:r>
              <w:t xml:space="preserve">Изисквания за електрическата инсталация, инверторите, </w:t>
            </w:r>
            <w:r>
              <w:cr/>
            </w:r>
            <w:r>
              <w:br/>
              <w:t>окабеляването и други електрически компоненти</w:t>
            </w:r>
            <w:bookmarkEnd w:id="15"/>
          </w:p>
        </w:tc>
        <w:tc>
          <w:tcPr>
            <w:tcW w:w="2256" w:type="dxa"/>
            <w:tcBorders>
              <w:top w:val="nil"/>
              <w:left w:val="nil"/>
              <w:bottom w:val="nil"/>
              <w:right w:val="nil"/>
            </w:tcBorders>
            <w:shd w:val="clear" w:color="000000" w:fill="FFFFFF"/>
            <w:vAlign w:val="bottom"/>
            <w:hideMark/>
          </w:tcPr>
          <w:p w14:paraId="353CCDD4" w14:textId="77777777" w:rsidR="00BF060B" w:rsidRPr="006678CB" w:rsidRDefault="00BF060B" w:rsidP="00BF060B">
            <w:pPr>
              <w:spacing w:line="240" w:lineRule="auto"/>
              <w:rPr>
                <w:rFonts w:ascii="Arial" w:hAnsi="Arial" w:cs="Arial"/>
                <w:b/>
                <w:bCs/>
                <w:color w:val="808080"/>
                <w:sz w:val="16"/>
                <w:szCs w:val="16"/>
              </w:rPr>
            </w:pPr>
            <w:r>
              <w:rPr>
                <w:rFonts w:ascii="Arial" w:hAnsi="Arial"/>
                <w:b/>
                <w:color w:val="808080"/>
                <w:sz w:val="16"/>
              </w:rPr>
              <w:t>Инструкции на клиента</w:t>
            </w:r>
          </w:p>
        </w:tc>
        <w:tc>
          <w:tcPr>
            <w:tcW w:w="1350" w:type="dxa"/>
            <w:tcBorders>
              <w:top w:val="nil"/>
              <w:left w:val="nil"/>
              <w:bottom w:val="nil"/>
              <w:right w:val="nil"/>
            </w:tcBorders>
            <w:shd w:val="clear" w:color="000000" w:fill="FFFFFF"/>
            <w:hideMark/>
          </w:tcPr>
          <w:p w14:paraId="78B114EE" w14:textId="77777777" w:rsidR="00BF060B" w:rsidRPr="00BF060B" w:rsidRDefault="00BF060B" w:rsidP="00BF060B">
            <w:pPr>
              <w:spacing w:line="240" w:lineRule="auto"/>
              <w:rPr>
                <w:rFonts w:ascii="Calibri" w:hAnsi="Calibri" w:cs="Calibri"/>
              </w:rPr>
            </w:pPr>
            <w:r>
              <w:rPr>
                <w:rFonts w:ascii="Calibri" w:hAnsi="Calibri"/>
              </w:rPr>
              <w:t> </w:t>
            </w:r>
          </w:p>
        </w:tc>
        <w:tc>
          <w:tcPr>
            <w:tcW w:w="2520" w:type="dxa"/>
            <w:tcBorders>
              <w:top w:val="nil"/>
              <w:left w:val="nil"/>
              <w:bottom w:val="nil"/>
              <w:right w:val="nil"/>
            </w:tcBorders>
            <w:shd w:val="clear" w:color="000000" w:fill="FFFFFF"/>
            <w:noWrap/>
            <w:hideMark/>
          </w:tcPr>
          <w:p w14:paraId="3C7CE346" w14:textId="77777777" w:rsidR="00BF060B" w:rsidRPr="00BF060B" w:rsidRDefault="00BF060B" w:rsidP="00BF060B">
            <w:pPr>
              <w:spacing w:line="240" w:lineRule="auto"/>
              <w:rPr>
                <w:rFonts w:ascii="Calibri" w:hAnsi="Calibri" w:cs="Calibri"/>
                <w:b/>
                <w:bCs/>
              </w:rPr>
            </w:pPr>
            <w:r>
              <w:rPr>
                <w:rFonts w:ascii="Calibri" w:hAnsi="Calibri"/>
                <w:b/>
              </w:rPr>
              <w:t> </w:t>
            </w:r>
          </w:p>
        </w:tc>
        <w:tc>
          <w:tcPr>
            <w:tcW w:w="1260" w:type="dxa"/>
            <w:tcBorders>
              <w:top w:val="nil"/>
              <w:left w:val="nil"/>
              <w:bottom w:val="nil"/>
              <w:right w:val="nil"/>
            </w:tcBorders>
            <w:shd w:val="clear" w:color="000000" w:fill="FFFFFF"/>
            <w:hideMark/>
          </w:tcPr>
          <w:p w14:paraId="1E27D52A" w14:textId="77777777" w:rsidR="00BF060B" w:rsidRPr="00BF060B" w:rsidRDefault="00BF060B" w:rsidP="00BF060B">
            <w:pPr>
              <w:spacing w:line="240" w:lineRule="auto"/>
              <w:rPr>
                <w:rFonts w:ascii="Calibri" w:hAnsi="Calibri" w:cs="Calibri"/>
                <w:color w:val="000000"/>
              </w:rPr>
            </w:pPr>
            <w:r>
              <w:rPr>
                <w:rFonts w:ascii="Calibri" w:hAnsi="Calibri"/>
                <w:color w:val="000000"/>
              </w:rPr>
              <w:t> </w:t>
            </w:r>
          </w:p>
        </w:tc>
      </w:tr>
      <w:tr w:rsidR="00BF060B" w:rsidRPr="00BF060B" w14:paraId="55D04042" w14:textId="77777777" w:rsidTr="006678CB">
        <w:trPr>
          <w:gridAfter w:val="1"/>
          <w:wAfter w:w="53" w:type="dxa"/>
          <w:trHeight w:val="240"/>
        </w:trPr>
        <w:tc>
          <w:tcPr>
            <w:tcW w:w="6570" w:type="dxa"/>
            <w:gridSpan w:val="2"/>
            <w:tcBorders>
              <w:top w:val="nil"/>
              <w:left w:val="nil"/>
              <w:bottom w:val="nil"/>
              <w:right w:val="nil"/>
            </w:tcBorders>
            <w:shd w:val="clear" w:color="000000" w:fill="FFFFFF"/>
            <w:noWrap/>
            <w:hideMark/>
          </w:tcPr>
          <w:p w14:paraId="46277FFE" w14:textId="77777777" w:rsidR="00BF060B" w:rsidRPr="006678CB" w:rsidRDefault="00BF060B" w:rsidP="00BF060B">
            <w:pPr>
              <w:spacing w:line="240" w:lineRule="auto"/>
              <w:rPr>
                <w:rFonts w:ascii="Arial" w:hAnsi="Arial" w:cs="Arial"/>
                <w:i/>
                <w:iCs/>
                <w:color w:val="000000"/>
                <w:sz w:val="21"/>
                <w:szCs w:val="21"/>
              </w:rPr>
            </w:pPr>
            <w:r>
              <w:rPr>
                <w:rFonts w:ascii="Arial" w:hAnsi="Arial"/>
                <w:i/>
                <w:color w:val="104D54"/>
                <w:sz w:val="21"/>
              </w:rPr>
              <w:t>Образец на изисквания и критерии за възлагане на проекти за фотоволтаични системи</w:t>
            </w:r>
          </w:p>
        </w:tc>
        <w:tc>
          <w:tcPr>
            <w:tcW w:w="851" w:type="dxa"/>
            <w:tcBorders>
              <w:top w:val="nil"/>
              <w:left w:val="nil"/>
              <w:bottom w:val="nil"/>
              <w:right w:val="nil"/>
            </w:tcBorders>
            <w:shd w:val="clear" w:color="000000" w:fill="FFFFFF"/>
            <w:hideMark/>
          </w:tcPr>
          <w:p w14:paraId="7465FDAD" w14:textId="77777777" w:rsidR="00BF060B" w:rsidRPr="00BF060B" w:rsidRDefault="00BF060B" w:rsidP="00BF060B">
            <w:pPr>
              <w:spacing w:line="240" w:lineRule="auto"/>
              <w:rPr>
                <w:rFonts w:ascii="Calibri" w:hAnsi="Calibri" w:cs="Calibri"/>
              </w:rPr>
            </w:pPr>
            <w:r>
              <w:rPr>
                <w:rFonts w:ascii="Calibri" w:hAnsi="Calibri"/>
              </w:rPr>
              <w:t> </w:t>
            </w:r>
          </w:p>
        </w:tc>
        <w:tc>
          <w:tcPr>
            <w:tcW w:w="1198" w:type="dxa"/>
            <w:tcBorders>
              <w:top w:val="nil"/>
              <w:left w:val="nil"/>
              <w:bottom w:val="nil"/>
              <w:right w:val="nil"/>
            </w:tcBorders>
            <w:shd w:val="clear" w:color="000000" w:fill="FFFFFF"/>
            <w:hideMark/>
          </w:tcPr>
          <w:p w14:paraId="07C1BDDA" w14:textId="77777777" w:rsidR="00BF060B" w:rsidRPr="00BF060B" w:rsidRDefault="00BF060B" w:rsidP="00BF060B">
            <w:pPr>
              <w:spacing w:line="240" w:lineRule="auto"/>
              <w:rPr>
                <w:rFonts w:ascii="Calibri" w:hAnsi="Calibri" w:cs="Calibri"/>
              </w:rPr>
            </w:pPr>
            <w:r>
              <w:rPr>
                <w:rFonts w:ascii="Calibri" w:hAnsi="Calibri"/>
              </w:rPr>
              <w:t> </w:t>
            </w:r>
          </w:p>
        </w:tc>
        <w:tc>
          <w:tcPr>
            <w:tcW w:w="2271" w:type="dxa"/>
            <w:gridSpan w:val="2"/>
            <w:tcBorders>
              <w:top w:val="nil"/>
              <w:left w:val="nil"/>
              <w:bottom w:val="nil"/>
              <w:right w:val="nil"/>
            </w:tcBorders>
            <w:shd w:val="clear" w:color="000000" w:fill="FFFFFF"/>
            <w:noWrap/>
            <w:vAlign w:val="center"/>
            <w:hideMark/>
          </w:tcPr>
          <w:p w14:paraId="2E9D0C2B" w14:textId="77777777" w:rsidR="00BF060B" w:rsidRPr="006678CB" w:rsidRDefault="00BF060B" w:rsidP="00BF060B">
            <w:pPr>
              <w:spacing w:line="240" w:lineRule="auto"/>
              <w:rPr>
                <w:rFonts w:ascii="Arial" w:hAnsi="Arial" w:cs="Arial"/>
                <w:color w:val="808080"/>
                <w:sz w:val="16"/>
                <w:szCs w:val="16"/>
              </w:rPr>
            </w:pPr>
            <w:r>
              <w:rPr>
                <w:rFonts w:ascii="Arial" w:hAnsi="Arial"/>
                <w:color w:val="808080"/>
                <w:sz w:val="16"/>
              </w:rPr>
              <w:t>1) Попълвайте в жълтите полета със син текст</w:t>
            </w:r>
          </w:p>
        </w:tc>
        <w:tc>
          <w:tcPr>
            <w:tcW w:w="1350" w:type="dxa"/>
            <w:tcBorders>
              <w:top w:val="nil"/>
              <w:left w:val="nil"/>
              <w:bottom w:val="nil"/>
              <w:right w:val="nil"/>
            </w:tcBorders>
            <w:shd w:val="clear" w:color="000000" w:fill="FFFFFF"/>
            <w:hideMark/>
          </w:tcPr>
          <w:p w14:paraId="59E89B65" w14:textId="77777777" w:rsidR="00BF060B" w:rsidRPr="00BF060B" w:rsidRDefault="00BF060B" w:rsidP="00BF060B">
            <w:pPr>
              <w:spacing w:line="240" w:lineRule="auto"/>
              <w:rPr>
                <w:rFonts w:ascii="Calibri" w:hAnsi="Calibri" w:cs="Calibri"/>
              </w:rPr>
            </w:pPr>
            <w:r>
              <w:rPr>
                <w:rFonts w:ascii="Calibri" w:hAnsi="Calibri"/>
              </w:rPr>
              <w:t> </w:t>
            </w:r>
          </w:p>
        </w:tc>
        <w:tc>
          <w:tcPr>
            <w:tcW w:w="2520" w:type="dxa"/>
            <w:tcBorders>
              <w:top w:val="nil"/>
              <w:left w:val="nil"/>
              <w:bottom w:val="nil"/>
              <w:right w:val="nil"/>
            </w:tcBorders>
            <w:shd w:val="clear" w:color="000000" w:fill="FFFFFF"/>
            <w:noWrap/>
            <w:hideMark/>
          </w:tcPr>
          <w:p w14:paraId="4B9E605C" w14:textId="77777777" w:rsidR="00BF060B" w:rsidRPr="00BF060B" w:rsidRDefault="00BF060B" w:rsidP="00BF060B">
            <w:pPr>
              <w:spacing w:line="240" w:lineRule="auto"/>
              <w:rPr>
                <w:rFonts w:ascii="Calibri" w:hAnsi="Calibri" w:cs="Calibri"/>
                <w:b/>
                <w:bCs/>
              </w:rPr>
            </w:pPr>
            <w:r>
              <w:rPr>
                <w:rFonts w:ascii="Calibri" w:hAnsi="Calibri"/>
                <w:b/>
              </w:rPr>
              <w:t> </w:t>
            </w:r>
          </w:p>
        </w:tc>
        <w:tc>
          <w:tcPr>
            <w:tcW w:w="1260" w:type="dxa"/>
            <w:tcBorders>
              <w:top w:val="nil"/>
              <w:left w:val="nil"/>
              <w:bottom w:val="nil"/>
              <w:right w:val="nil"/>
            </w:tcBorders>
            <w:shd w:val="clear" w:color="000000" w:fill="FFFFFF"/>
            <w:hideMark/>
          </w:tcPr>
          <w:p w14:paraId="15E38E21" w14:textId="77777777" w:rsidR="00BF060B" w:rsidRPr="00BF060B" w:rsidRDefault="00BF060B" w:rsidP="00BF060B">
            <w:pPr>
              <w:spacing w:line="240" w:lineRule="auto"/>
              <w:rPr>
                <w:rFonts w:ascii="Calibri" w:hAnsi="Calibri" w:cs="Calibri"/>
                <w:color w:val="000000"/>
              </w:rPr>
            </w:pPr>
            <w:r>
              <w:rPr>
                <w:rFonts w:ascii="Calibri" w:hAnsi="Calibri"/>
                <w:color w:val="000000"/>
              </w:rPr>
              <w:t> </w:t>
            </w:r>
          </w:p>
        </w:tc>
      </w:tr>
      <w:tr w:rsidR="00BF060B" w:rsidRPr="00BF060B" w14:paraId="7641202F" w14:textId="77777777" w:rsidTr="006678CB">
        <w:trPr>
          <w:trHeight w:val="240"/>
        </w:trPr>
        <w:tc>
          <w:tcPr>
            <w:tcW w:w="6570" w:type="dxa"/>
            <w:gridSpan w:val="2"/>
            <w:tcBorders>
              <w:top w:val="nil"/>
              <w:left w:val="nil"/>
              <w:bottom w:val="nil"/>
              <w:right w:val="nil"/>
            </w:tcBorders>
            <w:shd w:val="clear" w:color="000000" w:fill="FFFFFF"/>
            <w:noWrap/>
            <w:hideMark/>
          </w:tcPr>
          <w:p w14:paraId="313E0DA0" w14:textId="77777777" w:rsidR="00BF060B" w:rsidRPr="006678CB" w:rsidRDefault="00BF060B" w:rsidP="00BF060B">
            <w:pPr>
              <w:spacing w:line="240" w:lineRule="auto"/>
              <w:rPr>
                <w:rFonts w:ascii="Arial" w:hAnsi="Arial" w:cs="Arial"/>
                <w:color w:val="808080"/>
                <w:sz w:val="16"/>
                <w:szCs w:val="16"/>
              </w:rPr>
            </w:pPr>
            <w:r>
              <w:rPr>
                <w:rFonts w:ascii="Arial" w:hAnsi="Arial"/>
                <w:color w:val="808080"/>
                <w:sz w:val="16"/>
              </w:rPr>
              <w:lastRenderedPageBreak/>
              <w:t>Версия: 0.99</w:t>
            </w:r>
          </w:p>
        </w:tc>
        <w:tc>
          <w:tcPr>
            <w:tcW w:w="851" w:type="dxa"/>
            <w:tcBorders>
              <w:top w:val="nil"/>
              <w:left w:val="nil"/>
              <w:bottom w:val="nil"/>
              <w:right w:val="nil"/>
            </w:tcBorders>
            <w:shd w:val="clear" w:color="000000" w:fill="FFFFFF"/>
            <w:hideMark/>
          </w:tcPr>
          <w:p w14:paraId="349D9150" w14:textId="77777777" w:rsidR="00BF060B" w:rsidRPr="00BF060B" w:rsidRDefault="00BF060B" w:rsidP="00BF060B">
            <w:pPr>
              <w:spacing w:line="240" w:lineRule="auto"/>
              <w:rPr>
                <w:rFonts w:ascii="Calibri" w:hAnsi="Calibri" w:cs="Calibri"/>
              </w:rPr>
            </w:pPr>
            <w:r>
              <w:rPr>
                <w:rFonts w:ascii="Calibri" w:hAnsi="Calibri"/>
              </w:rPr>
              <w:t> </w:t>
            </w:r>
          </w:p>
        </w:tc>
        <w:tc>
          <w:tcPr>
            <w:tcW w:w="1198" w:type="dxa"/>
            <w:tcBorders>
              <w:top w:val="nil"/>
              <w:left w:val="nil"/>
              <w:bottom w:val="nil"/>
              <w:right w:val="nil"/>
            </w:tcBorders>
            <w:shd w:val="clear" w:color="000000" w:fill="FFFFFF"/>
            <w:hideMark/>
          </w:tcPr>
          <w:p w14:paraId="1BDC69E7" w14:textId="77777777" w:rsidR="00BF060B" w:rsidRPr="00BF060B" w:rsidRDefault="00BF060B" w:rsidP="00BF060B">
            <w:pPr>
              <w:spacing w:line="240" w:lineRule="auto"/>
              <w:rPr>
                <w:rFonts w:ascii="Calibri" w:hAnsi="Calibri" w:cs="Calibri"/>
              </w:rPr>
            </w:pPr>
            <w:r>
              <w:rPr>
                <w:rFonts w:ascii="Calibri" w:hAnsi="Calibri"/>
              </w:rPr>
              <w:t> </w:t>
            </w:r>
          </w:p>
        </w:tc>
        <w:tc>
          <w:tcPr>
            <w:tcW w:w="7454" w:type="dxa"/>
            <w:gridSpan w:val="6"/>
            <w:tcBorders>
              <w:top w:val="nil"/>
              <w:left w:val="nil"/>
              <w:bottom w:val="nil"/>
              <w:right w:val="nil"/>
            </w:tcBorders>
            <w:shd w:val="clear" w:color="000000" w:fill="FFFFFF"/>
            <w:noWrap/>
            <w:vAlign w:val="center"/>
            <w:hideMark/>
          </w:tcPr>
          <w:p w14:paraId="71D79377" w14:textId="77777777" w:rsidR="00BF060B" w:rsidRPr="006678CB" w:rsidRDefault="00BF060B" w:rsidP="00BF060B">
            <w:pPr>
              <w:spacing w:line="240" w:lineRule="auto"/>
              <w:rPr>
                <w:rFonts w:ascii="Arial" w:hAnsi="Arial" w:cs="Arial"/>
                <w:color w:val="808080"/>
                <w:sz w:val="16"/>
                <w:szCs w:val="16"/>
              </w:rPr>
            </w:pPr>
            <w:r>
              <w:rPr>
                <w:rFonts w:ascii="Arial" w:hAnsi="Arial"/>
                <w:color w:val="808080"/>
                <w:sz w:val="16"/>
              </w:rPr>
              <w:t xml:space="preserve">2) Незадължителни изисквания в розовите полета: заличете въпросителния знак в колона C, ако това изискване не е включено. В противен случай напишете „да“ или „1“. Тогава номерът на изискването ще бъде премахнат, а номерирането на следващите изисквания ще се коригира автоматично. </w:t>
            </w:r>
          </w:p>
        </w:tc>
      </w:tr>
      <w:tr w:rsidR="00BF060B" w:rsidRPr="00BF060B" w14:paraId="7489E2FA" w14:textId="77777777" w:rsidTr="006678CB">
        <w:trPr>
          <w:trHeight w:val="242"/>
        </w:trPr>
        <w:tc>
          <w:tcPr>
            <w:tcW w:w="6570" w:type="dxa"/>
            <w:gridSpan w:val="2"/>
            <w:tcBorders>
              <w:top w:val="nil"/>
              <w:left w:val="nil"/>
              <w:bottom w:val="nil"/>
              <w:right w:val="nil"/>
            </w:tcBorders>
            <w:shd w:val="clear" w:color="000000" w:fill="FFFFFF"/>
            <w:noWrap/>
            <w:hideMark/>
          </w:tcPr>
          <w:p w14:paraId="3B7C90E7" w14:textId="77777777" w:rsidR="00BF060B" w:rsidRPr="006678CB" w:rsidRDefault="00BF060B" w:rsidP="00BF060B">
            <w:pPr>
              <w:spacing w:line="240" w:lineRule="auto"/>
              <w:rPr>
                <w:rFonts w:ascii="Arial" w:hAnsi="Arial" w:cs="Arial"/>
                <w:color w:val="808080"/>
                <w:sz w:val="16"/>
                <w:szCs w:val="16"/>
              </w:rPr>
            </w:pPr>
            <w:r>
              <w:rPr>
                <w:rFonts w:ascii="Arial" w:hAnsi="Arial"/>
                <w:color w:val="808080"/>
                <w:sz w:val="16"/>
              </w:rPr>
              <w:t xml:space="preserve">Публикувано от: </w:t>
            </w:r>
            <w:proofErr w:type="spellStart"/>
            <w:r>
              <w:rPr>
                <w:rFonts w:ascii="Arial" w:hAnsi="Arial"/>
                <w:color w:val="808080"/>
                <w:sz w:val="16"/>
              </w:rPr>
              <w:t>Buyer</w:t>
            </w:r>
            <w:proofErr w:type="spellEnd"/>
            <w:r>
              <w:rPr>
                <w:rFonts w:ascii="Arial" w:hAnsi="Arial"/>
                <w:color w:val="808080"/>
                <w:sz w:val="16"/>
              </w:rPr>
              <w:t xml:space="preserve"> Group </w:t>
            </w:r>
            <w:proofErr w:type="spellStart"/>
            <w:r>
              <w:rPr>
                <w:rFonts w:ascii="Arial" w:hAnsi="Arial"/>
                <w:color w:val="808080"/>
                <w:sz w:val="16"/>
              </w:rPr>
              <w:t>voor</w:t>
            </w:r>
            <w:proofErr w:type="spellEnd"/>
            <w:r>
              <w:rPr>
                <w:rFonts w:ascii="Arial" w:hAnsi="Arial"/>
                <w:color w:val="808080"/>
                <w:sz w:val="16"/>
              </w:rPr>
              <w:t xml:space="preserve"> </w:t>
            </w:r>
            <w:proofErr w:type="spellStart"/>
            <w:r>
              <w:rPr>
                <w:rFonts w:ascii="Arial" w:hAnsi="Arial"/>
                <w:color w:val="808080"/>
                <w:sz w:val="16"/>
              </w:rPr>
              <w:t>Duurzame</w:t>
            </w:r>
            <w:proofErr w:type="spellEnd"/>
            <w:r>
              <w:rPr>
                <w:rFonts w:ascii="Arial" w:hAnsi="Arial"/>
                <w:color w:val="808080"/>
                <w:sz w:val="16"/>
              </w:rPr>
              <w:t xml:space="preserve"> PV</w:t>
            </w:r>
          </w:p>
        </w:tc>
        <w:tc>
          <w:tcPr>
            <w:tcW w:w="851" w:type="dxa"/>
            <w:tcBorders>
              <w:top w:val="nil"/>
              <w:left w:val="nil"/>
              <w:bottom w:val="nil"/>
              <w:right w:val="nil"/>
            </w:tcBorders>
            <w:shd w:val="clear" w:color="000000" w:fill="FFFFFF"/>
            <w:hideMark/>
          </w:tcPr>
          <w:p w14:paraId="34CFC210" w14:textId="77777777" w:rsidR="00BF060B" w:rsidRPr="00BF060B" w:rsidRDefault="00BF060B" w:rsidP="00BF060B">
            <w:pPr>
              <w:spacing w:line="240" w:lineRule="auto"/>
              <w:rPr>
                <w:rFonts w:ascii="Calibri" w:hAnsi="Calibri" w:cs="Calibri"/>
              </w:rPr>
            </w:pPr>
            <w:r>
              <w:rPr>
                <w:rFonts w:ascii="Calibri" w:hAnsi="Calibri"/>
              </w:rPr>
              <w:t> </w:t>
            </w:r>
          </w:p>
        </w:tc>
        <w:tc>
          <w:tcPr>
            <w:tcW w:w="1198" w:type="dxa"/>
            <w:tcBorders>
              <w:top w:val="nil"/>
              <w:left w:val="nil"/>
              <w:bottom w:val="nil"/>
              <w:right w:val="nil"/>
            </w:tcBorders>
            <w:shd w:val="clear" w:color="000000" w:fill="FFFFFF"/>
            <w:hideMark/>
          </w:tcPr>
          <w:p w14:paraId="2154B8FB" w14:textId="77777777" w:rsidR="00BF060B" w:rsidRPr="00BF060B" w:rsidRDefault="00BF060B" w:rsidP="00BF060B">
            <w:pPr>
              <w:spacing w:line="240" w:lineRule="auto"/>
              <w:rPr>
                <w:rFonts w:ascii="Calibri" w:hAnsi="Calibri" w:cs="Calibri"/>
              </w:rPr>
            </w:pPr>
            <w:r>
              <w:rPr>
                <w:rFonts w:ascii="Calibri" w:hAnsi="Calibri"/>
              </w:rPr>
              <w:t> </w:t>
            </w:r>
          </w:p>
        </w:tc>
        <w:tc>
          <w:tcPr>
            <w:tcW w:w="7454" w:type="dxa"/>
            <w:gridSpan w:val="6"/>
            <w:tcBorders>
              <w:top w:val="nil"/>
              <w:left w:val="nil"/>
              <w:bottom w:val="nil"/>
              <w:right w:val="nil"/>
            </w:tcBorders>
            <w:shd w:val="clear" w:color="000000" w:fill="FFFFFF"/>
            <w:noWrap/>
            <w:vAlign w:val="center"/>
            <w:hideMark/>
          </w:tcPr>
          <w:p w14:paraId="4A492E81" w14:textId="77777777" w:rsidR="00BF060B" w:rsidRPr="006678CB" w:rsidRDefault="00BF060B" w:rsidP="00BF060B">
            <w:pPr>
              <w:spacing w:line="240" w:lineRule="auto"/>
              <w:rPr>
                <w:rFonts w:ascii="Arial" w:hAnsi="Arial" w:cs="Arial"/>
                <w:color w:val="808080"/>
                <w:sz w:val="16"/>
                <w:szCs w:val="16"/>
              </w:rPr>
            </w:pPr>
            <w:r>
              <w:rPr>
                <w:rFonts w:ascii="Arial" w:hAnsi="Arial"/>
                <w:color w:val="808080"/>
                <w:sz w:val="16"/>
              </w:rPr>
              <w:t>3) Въведете всички допълнителни изисквания в празните полета. Ако са въведени допълнителни редове, коригирайте автоматичните формули за номериране в колони A и H.</w:t>
            </w:r>
          </w:p>
        </w:tc>
      </w:tr>
      <w:tr w:rsidR="00BF060B" w:rsidRPr="00BF060B" w14:paraId="2E57E4A3" w14:textId="77777777" w:rsidTr="006678CB">
        <w:trPr>
          <w:gridAfter w:val="1"/>
          <w:wAfter w:w="53" w:type="dxa"/>
          <w:trHeight w:val="240"/>
        </w:trPr>
        <w:tc>
          <w:tcPr>
            <w:tcW w:w="6570" w:type="dxa"/>
            <w:gridSpan w:val="2"/>
            <w:tcBorders>
              <w:top w:val="nil"/>
              <w:left w:val="nil"/>
              <w:bottom w:val="single" w:sz="4" w:space="0" w:color="auto"/>
              <w:right w:val="nil"/>
            </w:tcBorders>
            <w:shd w:val="clear" w:color="000000" w:fill="FFFFFF"/>
            <w:noWrap/>
            <w:hideMark/>
          </w:tcPr>
          <w:p w14:paraId="68D58209" w14:textId="77777777" w:rsidR="00BF060B" w:rsidRPr="006678CB" w:rsidRDefault="00BF060B" w:rsidP="00BF060B">
            <w:pPr>
              <w:spacing w:line="240" w:lineRule="auto"/>
              <w:rPr>
                <w:rFonts w:ascii="Arial" w:hAnsi="Arial" w:cs="Arial"/>
                <w:color w:val="808080"/>
                <w:sz w:val="16"/>
                <w:szCs w:val="16"/>
              </w:rPr>
            </w:pPr>
            <w:r>
              <w:rPr>
                <w:rFonts w:ascii="Arial" w:hAnsi="Arial"/>
                <w:color w:val="808080"/>
                <w:sz w:val="16"/>
              </w:rPr>
              <w:t>Обратна връзка/грешки/допълнения: изпратете имейл на BGDPV@pianoo.nl</w:t>
            </w:r>
          </w:p>
        </w:tc>
        <w:tc>
          <w:tcPr>
            <w:tcW w:w="851" w:type="dxa"/>
            <w:tcBorders>
              <w:top w:val="nil"/>
              <w:left w:val="nil"/>
              <w:bottom w:val="single" w:sz="4" w:space="0" w:color="auto"/>
              <w:right w:val="nil"/>
            </w:tcBorders>
            <w:shd w:val="clear" w:color="000000" w:fill="FFFFFF"/>
            <w:hideMark/>
          </w:tcPr>
          <w:p w14:paraId="61EA7ECA" w14:textId="77777777" w:rsidR="00BF060B" w:rsidRPr="00BF060B" w:rsidRDefault="00BF060B" w:rsidP="00BF060B">
            <w:pPr>
              <w:spacing w:line="240" w:lineRule="auto"/>
              <w:rPr>
                <w:rFonts w:ascii="Calibri" w:hAnsi="Calibri" w:cs="Calibri"/>
              </w:rPr>
            </w:pPr>
            <w:r>
              <w:rPr>
                <w:rFonts w:ascii="Calibri" w:hAnsi="Calibri"/>
              </w:rPr>
              <w:t> </w:t>
            </w:r>
          </w:p>
        </w:tc>
        <w:tc>
          <w:tcPr>
            <w:tcW w:w="1198" w:type="dxa"/>
            <w:tcBorders>
              <w:top w:val="nil"/>
              <w:left w:val="nil"/>
              <w:bottom w:val="nil"/>
              <w:right w:val="nil"/>
            </w:tcBorders>
            <w:shd w:val="clear" w:color="000000" w:fill="FFFFFF"/>
            <w:hideMark/>
          </w:tcPr>
          <w:p w14:paraId="7C0EFE52" w14:textId="77777777" w:rsidR="00BF060B" w:rsidRPr="00BF060B" w:rsidRDefault="00BF060B" w:rsidP="00BF060B">
            <w:pPr>
              <w:spacing w:line="240" w:lineRule="auto"/>
              <w:rPr>
                <w:rFonts w:ascii="Calibri" w:hAnsi="Calibri" w:cs="Calibri"/>
              </w:rPr>
            </w:pPr>
            <w:r>
              <w:rPr>
                <w:rFonts w:ascii="Calibri" w:hAnsi="Calibri"/>
              </w:rPr>
              <w:t> </w:t>
            </w:r>
          </w:p>
        </w:tc>
        <w:tc>
          <w:tcPr>
            <w:tcW w:w="2271" w:type="dxa"/>
            <w:gridSpan w:val="2"/>
            <w:tcBorders>
              <w:top w:val="nil"/>
              <w:left w:val="nil"/>
              <w:bottom w:val="single" w:sz="4" w:space="0" w:color="auto"/>
              <w:right w:val="nil"/>
            </w:tcBorders>
            <w:shd w:val="clear" w:color="000000" w:fill="FFFFFF"/>
            <w:noWrap/>
            <w:vAlign w:val="center"/>
            <w:hideMark/>
          </w:tcPr>
          <w:p w14:paraId="663F820D" w14:textId="77777777" w:rsidR="00BF060B" w:rsidRPr="006678CB" w:rsidRDefault="00BF060B" w:rsidP="00BF060B">
            <w:pPr>
              <w:spacing w:line="240" w:lineRule="auto"/>
              <w:rPr>
                <w:rFonts w:ascii="Arial" w:hAnsi="Arial" w:cs="Arial"/>
                <w:color w:val="808080"/>
                <w:sz w:val="16"/>
                <w:szCs w:val="16"/>
              </w:rPr>
            </w:pPr>
            <w:r>
              <w:rPr>
                <w:rFonts w:ascii="Arial" w:hAnsi="Arial"/>
                <w:color w:val="808080"/>
                <w:sz w:val="16"/>
              </w:rPr>
              <w:t xml:space="preserve">4) Когато сте готови, скрийте колони D и E. </w:t>
            </w:r>
          </w:p>
        </w:tc>
        <w:tc>
          <w:tcPr>
            <w:tcW w:w="1350" w:type="dxa"/>
            <w:tcBorders>
              <w:top w:val="nil"/>
              <w:left w:val="nil"/>
              <w:bottom w:val="single" w:sz="4" w:space="0" w:color="auto"/>
              <w:right w:val="nil"/>
            </w:tcBorders>
            <w:shd w:val="clear" w:color="000000" w:fill="FFFFFF"/>
            <w:hideMark/>
          </w:tcPr>
          <w:p w14:paraId="2D6D2D14" w14:textId="77777777" w:rsidR="00BF060B" w:rsidRPr="00BF060B" w:rsidRDefault="00BF060B" w:rsidP="00BF060B">
            <w:pPr>
              <w:spacing w:line="240" w:lineRule="auto"/>
              <w:rPr>
                <w:rFonts w:ascii="Calibri" w:hAnsi="Calibri" w:cs="Calibri"/>
              </w:rPr>
            </w:pPr>
            <w:r>
              <w:rPr>
                <w:rFonts w:ascii="Calibri" w:hAnsi="Calibri"/>
              </w:rPr>
              <w:t> </w:t>
            </w:r>
          </w:p>
        </w:tc>
        <w:tc>
          <w:tcPr>
            <w:tcW w:w="2520" w:type="dxa"/>
            <w:tcBorders>
              <w:top w:val="nil"/>
              <w:left w:val="nil"/>
              <w:bottom w:val="single" w:sz="4" w:space="0" w:color="auto"/>
              <w:right w:val="nil"/>
            </w:tcBorders>
            <w:shd w:val="clear" w:color="000000" w:fill="FFFFFF"/>
            <w:noWrap/>
            <w:hideMark/>
          </w:tcPr>
          <w:p w14:paraId="50671183" w14:textId="77777777" w:rsidR="00BF060B" w:rsidRPr="00BF060B" w:rsidRDefault="00BF060B" w:rsidP="00BF060B">
            <w:pPr>
              <w:spacing w:line="240" w:lineRule="auto"/>
              <w:rPr>
                <w:rFonts w:ascii="Calibri" w:hAnsi="Calibri" w:cs="Calibri"/>
                <w:b/>
                <w:bCs/>
              </w:rPr>
            </w:pPr>
            <w:r>
              <w:rPr>
                <w:rFonts w:ascii="Calibri" w:hAnsi="Calibri"/>
                <w:b/>
              </w:rPr>
              <w:t> </w:t>
            </w:r>
          </w:p>
        </w:tc>
        <w:tc>
          <w:tcPr>
            <w:tcW w:w="1260" w:type="dxa"/>
            <w:tcBorders>
              <w:top w:val="nil"/>
              <w:left w:val="nil"/>
              <w:bottom w:val="single" w:sz="4" w:space="0" w:color="auto"/>
              <w:right w:val="nil"/>
            </w:tcBorders>
            <w:shd w:val="clear" w:color="000000" w:fill="FFFFFF"/>
            <w:hideMark/>
          </w:tcPr>
          <w:p w14:paraId="1D179FBD" w14:textId="77777777" w:rsidR="00BF060B" w:rsidRPr="00BF060B" w:rsidRDefault="00BF060B" w:rsidP="00BF060B">
            <w:pPr>
              <w:spacing w:line="240" w:lineRule="auto"/>
              <w:rPr>
                <w:rFonts w:ascii="Calibri" w:hAnsi="Calibri" w:cs="Calibri"/>
                <w:color w:val="000000"/>
              </w:rPr>
            </w:pPr>
            <w:r>
              <w:rPr>
                <w:rFonts w:ascii="Calibri" w:hAnsi="Calibri"/>
                <w:color w:val="000000"/>
              </w:rPr>
              <w:t> </w:t>
            </w:r>
          </w:p>
        </w:tc>
      </w:tr>
      <w:tr w:rsidR="00BF060B" w:rsidRPr="00BF060B" w14:paraId="2D8523FB" w14:textId="77777777" w:rsidTr="006678CB">
        <w:trPr>
          <w:gridAfter w:val="1"/>
          <w:wAfter w:w="53" w:type="dxa"/>
          <w:trHeight w:val="576"/>
        </w:trPr>
        <w:tc>
          <w:tcPr>
            <w:tcW w:w="2880" w:type="dxa"/>
            <w:tcBorders>
              <w:top w:val="single" w:sz="4" w:space="0" w:color="auto"/>
              <w:left w:val="single" w:sz="4" w:space="0" w:color="auto"/>
              <w:right w:val="single" w:sz="4" w:space="0" w:color="auto"/>
            </w:tcBorders>
            <w:shd w:val="clear" w:color="000000" w:fill="104D54"/>
            <w:noWrap/>
            <w:tcMar>
              <w:top w:w="57" w:type="dxa"/>
              <w:bottom w:w="57" w:type="dxa"/>
            </w:tcMar>
            <w:vAlign w:val="center"/>
            <w:hideMark/>
          </w:tcPr>
          <w:p w14:paraId="7CEB05EC" w14:textId="77777777" w:rsidR="00BF060B" w:rsidRPr="006678CB" w:rsidRDefault="00BF060B" w:rsidP="00BF060B">
            <w:pPr>
              <w:spacing w:line="240" w:lineRule="auto"/>
              <w:rPr>
                <w:rFonts w:ascii="Arial" w:hAnsi="Arial" w:cs="Arial"/>
                <w:b/>
                <w:bCs/>
                <w:color w:val="FFFFFF"/>
              </w:rPr>
            </w:pPr>
            <w:r>
              <w:rPr>
                <w:rFonts w:ascii="Arial" w:hAnsi="Arial"/>
                <w:b/>
                <w:color w:val="FFFFFF"/>
              </w:rPr>
              <w:t>ИД №</w:t>
            </w:r>
          </w:p>
        </w:tc>
        <w:tc>
          <w:tcPr>
            <w:tcW w:w="3690" w:type="dxa"/>
            <w:tcBorders>
              <w:top w:val="single" w:sz="4" w:space="0" w:color="auto"/>
              <w:left w:val="nil"/>
              <w:right w:val="single" w:sz="4" w:space="0" w:color="auto"/>
            </w:tcBorders>
            <w:shd w:val="clear" w:color="000000" w:fill="104D54"/>
            <w:tcMar>
              <w:top w:w="57" w:type="dxa"/>
              <w:bottom w:w="57" w:type="dxa"/>
            </w:tcMar>
            <w:vAlign w:val="center"/>
            <w:hideMark/>
          </w:tcPr>
          <w:p w14:paraId="5F4F1E3A" w14:textId="77777777" w:rsidR="00BF060B" w:rsidRPr="006678CB" w:rsidRDefault="00BF060B" w:rsidP="00BF060B">
            <w:pPr>
              <w:spacing w:line="240" w:lineRule="auto"/>
              <w:rPr>
                <w:rFonts w:ascii="Arial" w:hAnsi="Arial" w:cs="Arial"/>
                <w:b/>
                <w:bCs/>
                <w:color w:val="FFFFFF"/>
              </w:rPr>
            </w:pPr>
            <w:r>
              <w:rPr>
                <w:rFonts w:ascii="Arial" w:hAnsi="Arial"/>
                <w:b/>
                <w:color w:val="FFFFFF"/>
              </w:rPr>
              <w:t xml:space="preserve">Описание </w:t>
            </w:r>
          </w:p>
        </w:tc>
        <w:tc>
          <w:tcPr>
            <w:tcW w:w="851" w:type="dxa"/>
            <w:tcBorders>
              <w:top w:val="single" w:sz="4" w:space="0" w:color="auto"/>
              <w:left w:val="nil"/>
              <w:right w:val="single" w:sz="4" w:space="0" w:color="auto"/>
            </w:tcBorders>
            <w:shd w:val="clear" w:color="000000" w:fill="104D54"/>
            <w:tcMar>
              <w:top w:w="57" w:type="dxa"/>
              <w:bottom w:w="57" w:type="dxa"/>
            </w:tcMar>
            <w:vAlign w:val="center"/>
            <w:hideMark/>
          </w:tcPr>
          <w:p w14:paraId="79477BB2" w14:textId="77777777" w:rsidR="00BF060B" w:rsidRPr="006678CB" w:rsidRDefault="00BF060B" w:rsidP="00BF060B">
            <w:pPr>
              <w:spacing w:line="240" w:lineRule="auto"/>
              <w:rPr>
                <w:rFonts w:ascii="Arial" w:hAnsi="Arial" w:cs="Arial"/>
                <w:b/>
                <w:bCs/>
                <w:color w:val="FFFFFF"/>
              </w:rPr>
            </w:pPr>
            <w:r>
              <w:rPr>
                <w:rFonts w:ascii="Arial" w:hAnsi="Arial"/>
                <w:b/>
                <w:color w:val="FFFFFF"/>
              </w:rPr>
              <w:t>Стойност</w:t>
            </w:r>
          </w:p>
        </w:tc>
        <w:tc>
          <w:tcPr>
            <w:tcW w:w="1198" w:type="dxa"/>
            <w:tcBorders>
              <w:top w:val="single" w:sz="4" w:space="0" w:color="auto"/>
              <w:left w:val="nil"/>
              <w:right w:val="single" w:sz="4" w:space="0" w:color="auto"/>
            </w:tcBorders>
            <w:shd w:val="clear" w:color="000000" w:fill="FCE4D6"/>
            <w:tcMar>
              <w:top w:w="57" w:type="dxa"/>
              <w:bottom w:w="57" w:type="dxa"/>
            </w:tcMar>
            <w:vAlign w:val="center"/>
            <w:hideMark/>
          </w:tcPr>
          <w:p w14:paraId="466159B2" w14:textId="77777777" w:rsidR="00BF060B" w:rsidRPr="006678CB" w:rsidRDefault="00BF060B" w:rsidP="00BF060B">
            <w:pPr>
              <w:spacing w:line="240" w:lineRule="auto"/>
              <w:jc w:val="center"/>
              <w:rPr>
                <w:rFonts w:ascii="Arial" w:hAnsi="Arial" w:cs="Arial"/>
                <w:b/>
                <w:bCs/>
                <w:color w:val="000000"/>
                <w:sz w:val="16"/>
                <w:szCs w:val="16"/>
              </w:rPr>
            </w:pPr>
            <w:r>
              <w:rPr>
                <w:rFonts w:ascii="Arial" w:hAnsi="Arial"/>
                <w:b/>
                <w:color w:val="000000"/>
                <w:sz w:val="16"/>
              </w:rPr>
              <w:t>Включване на изискване?</w:t>
            </w:r>
          </w:p>
        </w:tc>
        <w:tc>
          <w:tcPr>
            <w:tcW w:w="2271" w:type="dxa"/>
            <w:gridSpan w:val="2"/>
            <w:tcBorders>
              <w:top w:val="single" w:sz="4" w:space="0" w:color="auto"/>
              <w:left w:val="nil"/>
              <w:right w:val="single" w:sz="4" w:space="0" w:color="auto"/>
            </w:tcBorders>
            <w:shd w:val="clear" w:color="000000" w:fill="104D54"/>
            <w:tcMar>
              <w:top w:w="57" w:type="dxa"/>
              <w:bottom w:w="57" w:type="dxa"/>
            </w:tcMar>
            <w:vAlign w:val="center"/>
            <w:hideMark/>
          </w:tcPr>
          <w:p w14:paraId="1FBAC939" w14:textId="77777777" w:rsidR="00BF060B" w:rsidRPr="006678CB" w:rsidRDefault="00BF060B" w:rsidP="006678CB">
            <w:pPr>
              <w:spacing w:line="240" w:lineRule="auto"/>
              <w:jc w:val="center"/>
              <w:rPr>
                <w:rFonts w:ascii="Arial" w:hAnsi="Arial" w:cs="Arial"/>
                <w:b/>
                <w:bCs/>
                <w:color w:val="FFFFFF"/>
              </w:rPr>
            </w:pPr>
            <w:r>
              <w:rPr>
                <w:rFonts w:ascii="Arial" w:hAnsi="Arial"/>
                <w:b/>
                <w:color w:val="FFFFFF"/>
              </w:rPr>
              <w:t>Обяснение за клиентите</w:t>
            </w:r>
          </w:p>
        </w:tc>
        <w:tc>
          <w:tcPr>
            <w:tcW w:w="1350" w:type="dxa"/>
            <w:tcBorders>
              <w:top w:val="single" w:sz="4" w:space="0" w:color="auto"/>
              <w:left w:val="nil"/>
              <w:right w:val="single" w:sz="4" w:space="0" w:color="auto"/>
            </w:tcBorders>
            <w:shd w:val="clear" w:color="000000" w:fill="104D54"/>
            <w:tcMar>
              <w:top w:w="57" w:type="dxa"/>
              <w:bottom w:w="57" w:type="dxa"/>
            </w:tcMar>
            <w:vAlign w:val="center"/>
            <w:hideMark/>
          </w:tcPr>
          <w:p w14:paraId="5BC65517" w14:textId="77777777" w:rsidR="00BF060B" w:rsidRPr="006678CB" w:rsidRDefault="00BF060B" w:rsidP="00BF060B">
            <w:pPr>
              <w:spacing w:line="240" w:lineRule="auto"/>
              <w:rPr>
                <w:rFonts w:ascii="Arial" w:hAnsi="Arial" w:cs="Arial"/>
                <w:b/>
                <w:bCs/>
                <w:color w:val="FFFFFF"/>
              </w:rPr>
            </w:pPr>
            <w:r>
              <w:rPr>
                <w:rFonts w:ascii="Arial" w:hAnsi="Arial"/>
                <w:b/>
                <w:color w:val="FFFFFF"/>
              </w:rPr>
              <w:t>Обяснение за оферента</w:t>
            </w:r>
          </w:p>
        </w:tc>
        <w:tc>
          <w:tcPr>
            <w:tcW w:w="2520" w:type="dxa"/>
            <w:tcBorders>
              <w:top w:val="single" w:sz="4" w:space="0" w:color="auto"/>
              <w:left w:val="nil"/>
              <w:right w:val="single" w:sz="4" w:space="0" w:color="auto"/>
            </w:tcBorders>
            <w:shd w:val="clear" w:color="000000" w:fill="104D54"/>
            <w:tcMar>
              <w:top w:w="57" w:type="dxa"/>
              <w:bottom w:w="57" w:type="dxa"/>
            </w:tcMar>
            <w:vAlign w:val="center"/>
            <w:hideMark/>
          </w:tcPr>
          <w:p w14:paraId="62BB34D6" w14:textId="77777777" w:rsidR="00BF060B" w:rsidRPr="006678CB" w:rsidRDefault="00BF060B" w:rsidP="00BF060B">
            <w:pPr>
              <w:spacing w:line="240" w:lineRule="auto"/>
              <w:rPr>
                <w:rFonts w:ascii="Arial" w:hAnsi="Arial" w:cs="Arial"/>
                <w:b/>
                <w:bCs/>
                <w:color w:val="FFFFFF"/>
              </w:rPr>
            </w:pPr>
            <w:r>
              <w:rPr>
                <w:rFonts w:ascii="Arial" w:hAnsi="Arial"/>
                <w:b/>
                <w:color w:val="FFFFFF"/>
              </w:rPr>
              <w:t>Проверка и валидиране</w:t>
            </w:r>
          </w:p>
        </w:tc>
        <w:tc>
          <w:tcPr>
            <w:tcW w:w="1260" w:type="dxa"/>
            <w:tcBorders>
              <w:top w:val="single" w:sz="4" w:space="0" w:color="auto"/>
              <w:left w:val="nil"/>
              <w:right w:val="single" w:sz="4" w:space="0" w:color="auto"/>
            </w:tcBorders>
            <w:shd w:val="clear" w:color="000000" w:fill="104D54"/>
            <w:tcMar>
              <w:top w:w="57" w:type="dxa"/>
              <w:bottom w:w="57" w:type="dxa"/>
            </w:tcMar>
            <w:vAlign w:val="center"/>
            <w:hideMark/>
          </w:tcPr>
          <w:p w14:paraId="42E6DBA5" w14:textId="77777777" w:rsidR="00BF060B" w:rsidRPr="006678CB" w:rsidRDefault="00BF060B" w:rsidP="00BF060B">
            <w:pPr>
              <w:spacing w:line="240" w:lineRule="auto"/>
              <w:rPr>
                <w:rFonts w:ascii="Arial" w:hAnsi="Arial" w:cs="Arial"/>
                <w:b/>
                <w:bCs/>
                <w:color w:val="FFFFFF"/>
              </w:rPr>
            </w:pPr>
            <w:r>
              <w:rPr>
                <w:rFonts w:ascii="Arial" w:hAnsi="Arial"/>
                <w:b/>
                <w:color w:val="FFFFFF"/>
              </w:rPr>
              <w:t>Последици от незадоволителни резултати</w:t>
            </w:r>
          </w:p>
        </w:tc>
      </w:tr>
      <w:tr w:rsidR="006678CB" w:rsidRPr="00BF060B" w14:paraId="55BF8F2D" w14:textId="77777777" w:rsidTr="006678CB">
        <w:trPr>
          <w:gridAfter w:val="1"/>
          <w:wAfter w:w="53" w:type="dxa"/>
          <w:trHeight w:val="252"/>
        </w:trPr>
        <w:tc>
          <w:tcPr>
            <w:tcW w:w="16020" w:type="dxa"/>
            <w:gridSpan w:val="9"/>
            <w:tcBorders>
              <w:top w:val="nil"/>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3CC11140" w14:textId="22CAA9FD" w:rsidR="006678CB" w:rsidRPr="006678CB" w:rsidRDefault="006678CB" w:rsidP="00BF060B">
            <w:pPr>
              <w:spacing w:line="240" w:lineRule="auto"/>
              <w:rPr>
                <w:rFonts w:ascii="Arial" w:hAnsi="Arial" w:cs="Arial"/>
                <w:b/>
                <w:bCs/>
                <w:color w:val="000000"/>
              </w:rPr>
            </w:pPr>
            <w:r>
              <w:rPr>
                <w:rFonts w:ascii="Arial" w:hAnsi="Arial"/>
                <w:b/>
                <w:color w:val="000000"/>
              </w:rPr>
              <w:t>А. Електрическа инсталация</w:t>
            </w:r>
          </w:p>
        </w:tc>
      </w:tr>
      <w:tr w:rsidR="00BF060B" w:rsidRPr="00BF060B" w14:paraId="4A7A0F15" w14:textId="77777777" w:rsidTr="006678CB">
        <w:trPr>
          <w:gridAfter w:val="1"/>
          <w:wAfter w:w="53" w:type="dxa"/>
          <w:trHeight w:val="288"/>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0E4A3C4" w14:textId="77777777" w:rsidR="00BF060B" w:rsidRPr="006678CB" w:rsidRDefault="00BF060B" w:rsidP="00BF060B">
            <w:pPr>
              <w:spacing w:line="240" w:lineRule="auto"/>
              <w:rPr>
                <w:rFonts w:ascii="Arial" w:hAnsi="Arial" w:cs="Arial"/>
                <w:sz w:val="18"/>
                <w:szCs w:val="18"/>
              </w:rPr>
            </w:pPr>
            <w:r>
              <w:rPr>
                <w:rFonts w:ascii="Arial" w:hAnsi="Arial"/>
                <w:sz w:val="18"/>
              </w:rPr>
              <w:t>4.1</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E6B57B1" w14:textId="77777777" w:rsidR="00BF060B" w:rsidRPr="006678CB" w:rsidRDefault="00BF060B" w:rsidP="00BF060B">
            <w:pPr>
              <w:spacing w:line="240" w:lineRule="auto"/>
              <w:rPr>
                <w:rFonts w:ascii="Arial" w:hAnsi="Arial" w:cs="Arial"/>
                <w:b/>
                <w:bCs/>
                <w:sz w:val="18"/>
                <w:szCs w:val="18"/>
              </w:rPr>
            </w:pPr>
            <w:r>
              <w:rPr>
                <w:rFonts w:ascii="Arial" w:hAnsi="Arial"/>
                <w:b/>
                <w:sz w:val="18"/>
              </w:rPr>
              <w:t>Инсталацията трябва да е безопасна и да отговаря на NEN 1010 и NEN 7250</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70FF1B4"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9B8360C"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AFE31EA"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4CDC9C2"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5C1D2BE" w14:textId="77777777" w:rsidR="00BF060B" w:rsidRPr="006678CB" w:rsidRDefault="00BF060B" w:rsidP="00BF060B">
            <w:pPr>
              <w:spacing w:line="240" w:lineRule="auto"/>
              <w:rPr>
                <w:rFonts w:ascii="Arial" w:hAnsi="Arial" w:cs="Arial"/>
                <w:color w:val="000000"/>
                <w:sz w:val="18"/>
                <w:szCs w:val="18"/>
              </w:rPr>
            </w:pPr>
            <w:r>
              <w:rPr>
                <w:rFonts w:ascii="Arial" w:hAnsi="Arial"/>
                <w:color w:val="000000"/>
                <w:sz w:val="18"/>
              </w:rPr>
              <w:t>Проверка по „Обхват 12“</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7BEB6DD"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098ECD5B"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7A16774" w14:textId="77777777" w:rsidR="00BF060B" w:rsidRPr="006678CB" w:rsidRDefault="00BF060B" w:rsidP="00BF060B">
            <w:pPr>
              <w:spacing w:line="240" w:lineRule="auto"/>
              <w:rPr>
                <w:rFonts w:ascii="Arial" w:hAnsi="Arial" w:cs="Arial"/>
                <w:sz w:val="18"/>
                <w:szCs w:val="18"/>
              </w:rPr>
            </w:pPr>
            <w:r>
              <w:rPr>
                <w:rFonts w:ascii="Arial" w:hAnsi="Arial"/>
                <w:sz w:val="18"/>
              </w:rPr>
              <w:t>4.2</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60AAA48" w14:textId="77777777" w:rsidR="00BF060B" w:rsidRPr="006678CB" w:rsidRDefault="00BF060B" w:rsidP="00BF060B">
            <w:pPr>
              <w:spacing w:line="240" w:lineRule="auto"/>
              <w:rPr>
                <w:rFonts w:ascii="Arial" w:hAnsi="Arial" w:cs="Arial"/>
                <w:b/>
                <w:bCs/>
                <w:sz w:val="18"/>
                <w:szCs w:val="18"/>
              </w:rPr>
            </w:pPr>
            <w:r>
              <w:rPr>
                <w:rFonts w:ascii="Arial" w:hAnsi="Arial"/>
                <w:b/>
                <w:color w:val="000000"/>
                <w:sz w:val="18"/>
              </w:rPr>
              <w:t xml:space="preserve">Системата трябва да бъде оборудвана с изолатор за постоянен ток за целите на работата по поддръжката. </w:t>
            </w:r>
            <w:r>
              <w:rPr>
                <w:rFonts w:ascii="Arial" w:hAnsi="Arial"/>
                <w:color w:val="000000"/>
                <w:sz w:val="18"/>
              </w:rPr>
              <w:t xml:space="preserve">Той трябва да се намира до инверторите или в тях. </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233372B"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1D82A22"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CD55F6D"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0BAA2D9"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3065F42" w14:textId="77777777" w:rsidR="00BF060B" w:rsidRPr="006678CB" w:rsidRDefault="00BF060B" w:rsidP="00BF060B">
            <w:pPr>
              <w:spacing w:line="240" w:lineRule="auto"/>
              <w:rPr>
                <w:rFonts w:ascii="Arial" w:hAnsi="Arial" w:cs="Arial"/>
                <w:sz w:val="18"/>
                <w:szCs w:val="18"/>
              </w:rPr>
            </w:pPr>
            <w:r>
              <w:rPr>
                <w:rFonts w:ascii="Arial" w:hAnsi="Arial"/>
                <w:sz w:val="18"/>
              </w:rPr>
              <w:t>Проверка по „Обхват 12“</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6814DB4"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551160D1" w14:textId="77777777" w:rsidTr="006678CB">
        <w:trPr>
          <w:gridAfter w:val="1"/>
          <w:wAfter w:w="53" w:type="dxa"/>
          <w:trHeight w:val="72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668E32A" w14:textId="77777777" w:rsidR="00BF060B" w:rsidRPr="006678CB" w:rsidRDefault="00BF060B" w:rsidP="00BF060B">
            <w:pPr>
              <w:spacing w:line="240" w:lineRule="auto"/>
              <w:rPr>
                <w:rFonts w:ascii="Arial" w:hAnsi="Arial" w:cs="Arial"/>
                <w:sz w:val="18"/>
                <w:szCs w:val="18"/>
              </w:rPr>
            </w:pPr>
            <w:r>
              <w:rPr>
                <w:rFonts w:ascii="Arial" w:hAnsi="Arial"/>
                <w:sz w:val="18"/>
              </w:rPr>
              <w:t>4.3</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0DFAA8F" w14:textId="77777777" w:rsidR="00BF060B" w:rsidRPr="006678CB" w:rsidRDefault="00BF060B" w:rsidP="00BF060B">
            <w:pPr>
              <w:spacing w:line="240" w:lineRule="auto"/>
              <w:rPr>
                <w:rFonts w:ascii="Arial" w:hAnsi="Arial" w:cs="Arial"/>
                <w:b/>
                <w:bCs/>
                <w:sz w:val="18"/>
                <w:szCs w:val="18"/>
              </w:rPr>
            </w:pPr>
            <w:r>
              <w:rPr>
                <w:rFonts w:ascii="Arial" w:hAnsi="Arial"/>
                <w:b/>
                <w:color w:val="000000"/>
                <w:sz w:val="18"/>
              </w:rPr>
              <w:t xml:space="preserve">Поддържайте индукционните контури между положителните и отрицателните кабели с постоянен ток (червен/черен) малки </w:t>
            </w:r>
            <w:r>
              <w:rPr>
                <w:rFonts w:ascii="Arial" w:hAnsi="Arial"/>
                <w:color w:val="000000"/>
                <w:sz w:val="18"/>
              </w:rPr>
              <w:t>Кабелът на модула и обратният проводник на всеки низ следват една и съща пътека и са в рамките на 1 метър един от друг.</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F9F03CB"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261666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DA2473A"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5932C65"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A1B24F7" w14:textId="77777777" w:rsidR="00BF060B" w:rsidRPr="006678CB" w:rsidRDefault="00BF060B" w:rsidP="00BF060B">
            <w:pPr>
              <w:spacing w:line="240" w:lineRule="auto"/>
              <w:rPr>
                <w:rFonts w:ascii="Arial" w:hAnsi="Arial" w:cs="Arial"/>
                <w:sz w:val="18"/>
                <w:szCs w:val="18"/>
              </w:rPr>
            </w:pPr>
            <w:r>
              <w:rPr>
                <w:rFonts w:ascii="Arial" w:hAnsi="Arial"/>
                <w:sz w:val="18"/>
              </w:rPr>
              <w:t>Проверка по „Обхват 12“</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E65DE63"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32D1BFBE"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6BC1EA6" w14:textId="77777777" w:rsidR="00BF060B" w:rsidRPr="006678CB" w:rsidRDefault="00BF060B" w:rsidP="00BF060B">
            <w:pPr>
              <w:spacing w:line="240" w:lineRule="auto"/>
              <w:rPr>
                <w:rFonts w:ascii="Arial" w:hAnsi="Arial" w:cs="Arial"/>
                <w:sz w:val="18"/>
                <w:szCs w:val="18"/>
              </w:rPr>
            </w:pPr>
            <w:r>
              <w:rPr>
                <w:rFonts w:ascii="Arial" w:hAnsi="Arial"/>
                <w:sz w:val="18"/>
              </w:rPr>
              <w:t>4.4</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9F08F49" w14:textId="77777777" w:rsidR="00BF060B" w:rsidRPr="006678CB" w:rsidRDefault="00BF060B" w:rsidP="00BF060B">
            <w:pPr>
              <w:spacing w:line="240" w:lineRule="auto"/>
              <w:rPr>
                <w:rFonts w:ascii="Arial" w:hAnsi="Arial" w:cs="Arial"/>
                <w:b/>
                <w:bCs/>
                <w:sz w:val="18"/>
                <w:szCs w:val="18"/>
              </w:rPr>
            </w:pPr>
            <w:r>
              <w:rPr>
                <w:rFonts w:ascii="Arial" w:hAnsi="Arial"/>
                <w:b/>
                <w:sz w:val="18"/>
              </w:rPr>
              <w:t>Кабелите с постоянен ток трябва да бъдат кодирани според полярността (черно/червено или +/-) и номера на низа.</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CB5BA37"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2B5898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969C6B4"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9F8A5E2"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3009550"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86CD91B"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09FBB835" w14:textId="77777777" w:rsidTr="006678CB">
        <w:trPr>
          <w:gridAfter w:val="1"/>
          <w:wAfter w:w="53" w:type="dxa"/>
          <w:trHeight w:val="72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3B5BB2F" w14:textId="77777777" w:rsidR="00BF060B" w:rsidRPr="006678CB" w:rsidRDefault="00BF060B" w:rsidP="00BF060B">
            <w:pPr>
              <w:spacing w:line="240" w:lineRule="auto"/>
              <w:rPr>
                <w:rFonts w:ascii="Arial" w:hAnsi="Arial" w:cs="Arial"/>
                <w:sz w:val="18"/>
                <w:szCs w:val="18"/>
              </w:rPr>
            </w:pPr>
            <w:r>
              <w:rPr>
                <w:rFonts w:ascii="Arial" w:hAnsi="Arial"/>
                <w:sz w:val="18"/>
              </w:rPr>
              <w:lastRenderedPageBreak/>
              <w:t>4.5</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DDAC7C6" w14:textId="77777777" w:rsidR="00BF060B" w:rsidRPr="006678CB" w:rsidRDefault="00BF060B" w:rsidP="00BF060B">
            <w:pPr>
              <w:spacing w:line="240" w:lineRule="auto"/>
              <w:rPr>
                <w:rFonts w:ascii="Arial" w:hAnsi="Arial" w:cs="Arial"/>
                <w:b/>
                <w:bCs/>
                <w:sz w:val="18"/>
                <w:szCs w:val="18"/>
              </w:rPr>
            </w:pPr>
            <w:r>
              <w:rPr>
                <w:rFonts w:ascii="Arial" w:hAnsi="Arial"/>
                <w:b/>
                <w:sz w:val="18"/>
              </w:rPr>
              <w:t>Трябва да се монтира устройство за защита от пренапрежение (NEN 62305-4: 2011).</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D2EDEA2"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A1FAF4F"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C956E53" w14:textId="77777777" w:rsidR="00BF060B" w:rsidRPr="006678CB" w:rsidRDefault="00BF060B" w:rsidP="00BF060B">
            <w:pPr>
              <w:spacing w:line="240" w:lineRule="auto"/>
              <w:rPr>
                <w:rFonts w:ascii="Arial" w:hAnsi="Arial" w:cs="Arial"/>
                <w:sz w:val="18"/>
                <w:szCs w:val="18"/>
              </w:rPr>
            </w:pPr>
            <w:r>
              <w:rPr>
                <w:rFonts w:ascii="Arial" w:hAnsi="Arial"/>
                <w:sz w:val="18"/>
              </w:rPr>
              <w:t>Устройството за защита от пренапрежение предпазва инвертора от пожар, предизвикан от пряка или косвена мълния</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BB62D1B"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6ED658A" w14:textId="77777777" w:rsidR="00BF060B" w:rsidRPr="006678CB" w:rsidRDefault="00BF060B" w:rsidP="00BF060B">
            <w:pPr>
              <w:spacing w:line="240" w:lineRule="auto"/>
              <w:rPr>
                <w:rFonts w:ascii="Arial" w:hAnsi="Arial" w:cs="Arial"/>
                <w:sz w:val="18"/>
                <w:szCs w:val="18"/>
              </w:rPr>
            </w:pPr>
            <w:r>
              <w:rPr>
                <w:rFonts w:ascii="Arial" w:hAnsi="Arial"/>
                <w:sz w:val="18"/>
              </w:rPr>
              <w:t>Проверка по „Обхват 12“</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C5D1502"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6678CB" w:rsidRPr="00BF060B" w14:paraId="4C1BBF90" w14:textId="77777777" w:rsidTr="006678CB">
        <w:trPr>
          <w:gridAfter w:val="1"/>
          <w:wAfter w:w="53" w:type="dxa"/>
          <w:trHeight w:val="405"/>
        </w:trPr>
        <w:tc>
          <w:tcPr>
            <w:tcW w:w="16020" w:type="dxa"/>
            <w:gridSpan w:val="9"/>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7114F584" w14:textId="380516B8" w:rsidR="006678CB" w:rsidRPr="006678CB" w:rsidRDefault="006678CB" w:rsidP="00BF060B">
            <w:pPr>
              <w:spacing w:line="240" w:lineRule="auto"/>
              <w:rPr>
                <w:rFonts w:ascii="Arial" w:hAnsi="Arial" w:cs="Arial"/>
                <w:b/>
                <w:bCs/>
                <w:color w:val="000000"/>
              </w:rPr>
            </w:pPr>
            <w:r>
              <w:rPr>
                <w:rFonts w:ascii="Arial" w:hAnsi="Arial"/>
                <w:b/>
                <w:color w:val="000000"/>
              </w:rPr>
              <w:t>Б. Свързване на слънчевите панели</w:t>
            </w:r>
          </w:p>
        </w:tc>
      </w:tr>
      <w:tr w:rsidR="00BF060B" w:rsidRPr="00BF060B" w14:paraId="48DAC9EF"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F90E5D5" w14:textId="77777777" w:rsidR="00BF060B" w:rsidRPr="006678CB" w:rsidRDefault="00BF060B" w:rsidP="00BF060B">
            <w:pPr>
              <w:spacing w:line="240" w:lineRule="auto"/>
              <w:rPr>
                <w:rFonts w:ascii="Arial" w:hAnsi="Arial" w:cs="Arial"/>
                <w:sz w:val="18"/>
                <w:szCs w:val="18"/>
              </w:rPr>
            </w:pPr>
            <w:r>
              <w:rPr>
                <w:rFonts w:ascii="Arial" w:hAnsi="Arial"/>
                <w:sz w:val="18"/>
              </w:rPr>
              <w:t>4.6</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4CDF325"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Панелите, свързани последователно с инвертора (на 1 низ), трябва да са с еднакъв ъгъл на наклона и ориентацията. </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BF5B951"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CD34154"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F7DF261"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DC85C4A"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A894FD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0C88D20"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6678CB" w:rsidRPr="00BF060B" w14:paraId="65FB844E" w14:textId="77777777" w:rsidTr="006678CB">
        <w:trPr>
          <w:gridAfter w:val="1"/>
          <w:wAfter w:w="53" w:type="dxa"/>
          <w:trHeight w:val="288"/>
        </w:trPr>
        <w:tc>
          <w:tcPr>
            <w:tcW w:w="16020" w:type="dxa"/>
            <w:gridSpan w:val="9"/>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25707314" w14:textId="63404B39" w:rsidR="006678CB" w:rsidRPr="006678CB" w:rsidRDefault="006678CB" w:rsidP="00BF060B">
            <w:pPr>
              <w:spacing w:line="240" w:lineRule="auto"/>
              <w:rPr>
                <w:rFonts w:ascii="Arial" w:hAnsi="Arial" w:cs="Arial"/>
                <w:b/>
                <w:bCs/>
                <w:color w:val="000000"/>
              </w:rPr>
            </w:pPr>
            <w:r>
              <w:rPr>
                <w:rFonts w:ascii="Arial" w:hAnsi="Arial"/>
                <w:b/>
                <w:color w:val="000000"/>
              </w:rPr>
              <w:t>В. Инвертори</w:t>
            </w:r>
          </w:p>
        </w:tc>
      </w:tr>
      <w:tr w:rsidR="00BF060B" w:rsidRPr="00BF060B" w14:paraId="581795A9" w14:textId="77777777" w:rsidTr="006678CB">
        <w:trPr>
          <w:gridAfter w:val="1"/>
          <w:wAfter w:w="53" w:type="dxa"/>
          <w:trHeight w:val="144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D0F8D75" w14:textId="77777777" w:rsidR="00BF060B" w:rsidRPr="006678CB" w:rsidRDefault="00BF060B" w:rsidP="00BF060B">
            <w:pPr>
              <w:spacing w:line="240" w:lineRule="auto"/>
              <w:rPr>
                <w:rFonts w:ascii="Arial" w:hAnsi="Arial" w:cs="Arial"/>
                <w:sz w:val="18"/>
                <w:szCs w:val="18"/>
              </w:rPr>
            </w:pPr>
            <w:r>
              <w:rPr>
                <w:rFonts w:ascii="Arial" w:hAnsi="Arial"/>
                <w:sz w:val="18"/>
              </w:rPr>
              <w:t>4.7</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8B2BBA3" w14:textId="77777777" w:rsidR="00BF060B" w:rsidRPr="006678CB" w:rsidRDefault="00BF060B" w:rsidP="00BF060B">
            <w:pPr>
              <w:spacing w:line="240" w:lineRule="auto"/>
              <w:rPr>
                <w:rFonts w:ascii="Arial" w:hAnsi="Arial" w:cs="Arial"/>
                <w:b/>
                <w:bCs/>
                <w:sz w:val="18"/>
                <w:szCs w:val="18"/>
              </w:rPr>
            </w:pPr>
            <w:r>
              <w:rPr>
                <w:rFonts w:ascii="Arial" w:hAnsi="Arial"/>
                <w:b/>
                <w:color w:val="000000"/>
                <w:sz w:val="18"/>
              </w:rPr>
              <w:t>Инверторите трябва да бъдат в съответствие с: EN50524, IEC61683, IEC 62109, NEN-EN 50438, IEC 60068.</w:t>
            </w:r>
            <w:r>
              <w:rPr>
                <w:rFonts w:ascii="Arial" w:hAnsi="Arial"/>
                <w:color w:val="000000"/>
                <w:sz w:val="18"/>
              </w:rPr>
              <w:t xml:space="preserve"> IEC 61683: Измерване на ефективността на </w:t>
            </w:r>
            <w:proofErr w:type="spellStart"/>
            <w:r>
              <w:rPr>
                <w:rFonts w:ascii="Arial" w:hAnsi="Arial"/>
                <w:color w:val="000000"/>
                <w:sz w:val="18"/>
              </w:rPr>
              <w:t>кондиционерите</w:t>
            </w:r>
            <w:proofErr w:type="spellEnd"/>
            <w:r>
              <w:rPr>
                <w:rFonts w:ascii="Arial" w:hAnsi="Arial"/>
                <w:color w:val="000000"/>
                <w:sz w:val="18"/>
              </w:rPr>
              <w:t xml:space="preserve"> с повишена мощност във фотоволтаични системи. EN 50524: Информация от информационния лист за фотоволтаични инвертори. IEC 62109: Безопасност на силовите преобразуватели във фотоволтаични системи. NEN-EN 50438: Микрогенераторни централи, свързани с обществени разпределителни мрежи за ниско напрежение. EN 60068: Изпитвания за въздействие върху околната среда, способност за постигане на резултати при очаквани условия на транспортиране, съхранение и употреба. </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BD5390D"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DFA839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E96DF7E" w14:textId="77777777" w:rsidR="00BF060B" w:rsidRPr="006678CB" w:rsidRDefault="00BF060B" w:rsidP="00BF060B">
            <w:pPr>
              <w:spacing w:line="240" w:lineRule="auto"/>
              <w:rPr>
                <w:rFonts w:ascii="Arial" w:hAnsi="Arial" w:cs="Arial"/>
                <w:sz w:val="18"/>
                <w:szCs w:val="18"/>
              </w:rPr>
            </w:pPr>
            <w:r>
              <w:rPr>
                <w:rFonts w:ascii="Arial" w:hAnsi="Arial"/>
                <w:sz w:val="18"/>
              </w:rPr>
              <w:t>Стандартни изисквания</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D08C1FB" w14:textId="77777777" w:rsidR="00BF060B" w:rsidRPr="006678CB" w:rsidRDefault="00BF060B" w:rsidP="00BF060B">
            <w:pPr>
              <w:spacing w:line="240" w:lineRule="auto"/>
              <w:rPr>
                <w:rFonts w:ascii="Arial" w:hAnsi="Arial" w:cs="Arial"/>
                <w:sz w:val="18"/>
                <w:szCs w:val="18"/>
              </w:rPr>
            </w:pPr>
            <w:r>
              <w:rPr>
                <w:rFonts w:ascii="Arial" w:hAnsi="Arial"/>
                <w:sz w:val="18"/>
              </w:rPr>
              <w:t>Повечето инвертори отговарят на тези изисквания — както са посочени в информационния лист</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406B8E4"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0EFBC4D"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0AEFA56B"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BD55D5F" w14:textId="77777777" w:rsidR="00BF060B" w:rsidRPr="006678CB" w:rsidRDefault="00BF060B" w:rsidP="00BF060B">
            <w:pPr>
              <w:spacing w:line="240" w:lineRule="auto"/>
              <w:rPr>
                <w:rFonts w:ascii="Arial" w:hAnsi="Arial" w:cs="Arial"/>
                <w:sz w:val="18"/>
                <w:szCs w:val="18"/>
              </w:rPr>
            </w:pPr>
            <w:r>
              <w:rPr>
                <w:rFonts w:ascii="Arial" w:hAnsi="Arial"/>
                <w:sz w:val="18"/>
              </w:rPr>
              <w:t>4.8</w:t>
            </w:r>
          </w:p>
        </w:tc>
        <w:tc>
          <w:tcPr>
            <w:tcW w:w="3690"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636BCB58" w14:textId="77777777" w:rsidR="00BF060B" w:rsidRPr="006678CB" w:rsidRDefault="00BF060B" w:rsidP="00BF060B">
            <w:pPr>
              <w:spacing w:line="240" w:lineRule="auto"/>
              <w:rPr>
                <w:rFonts w:ascii="Arial" w:hAnsi="Arial" w:cs="Arial"/>
                <w:b/>
                <w:bCs/>
                <w:sz w:val="18"/>
                <w:szCs w:val="18"/>
              </w:rPr>
            </w:pPr>
            <w:r>
              <w:rPr>
                <w:rFonts w:ascii="Arial" w:hAnsi="Arial"/>
                <w:b/>
                <w:sz w:val="18"/>
              </w:rPr>
              <w:t>Инверторите трябва да имат гаранция от производителя най-малко за:</w:t>
            </w:r>
          </w:p>
        </w:tc>
        <w:tc>
          <w:tcPr>
            <w:tcW w:w="851" w:type="dxa"/>
            <w:tcBorders>
              <w:top w:val="single" w:sz="4" w:space="0" w:color="auto"/>
              <w:left w:val="single" w:sz="4" w:space="0" w:color="auto"/>
              <w:bottom w:val="single" w:sz="4" w:space="0" w:color="auto"/>
              <w:right w:val="single" w:sz="4" w:space="0" w:color="auto"/>
            </w:tcBorders>
            <w:shd w:val="clear" w:color="000000" w:fill="FFF2CC"/>
            <w:tcMar>
              <w:top w:w="57" w:type="dxa"/>
              <w:bottom w:w="57" w:type="dxa"/>
            </w:tcMar>
            <w:vAlign w:val="center"/>
            <w:hideMark/>
          </w:tcPr>
          <w:p w14:paraId="3964D3E6" w14:textId="77777777" w:rsidR="00BF060B" w:rsidRPr="006678CB" w:rsidRDefault="00BF060B" w:rsidP="00BF060B">
            <w:pPr>
              <w:spacing w:line="240" w:lineRule="auto"/>
              <w:jc w:val="center"/>
              <w:rPr>
                <w:rFonts w:ascii="Arial" w:hAnsi="Arial" w:cs="Arial"/>
                <w:b/>
                <w:bCs/>
                <w:color w:val="0070C0"/>
                <w:sz w:val="18"/>
                <w:szCs w:val="18"/>
              </w:rPr>
            </w:pPr>
            <w:r>
              <w:rPr>
                <w:rFonts w:ascii="Arial" w:hAnsi="Arial"/>
                <w:b/>
                <w:color w:val="0070C0"/>
                <w:sz w:val="18"/>
              </w:rPr>
              <w:t>5/10 години</w:t>
            </w:r>
          </w:p>
        </w:tc>
        <w:tc>
          <w:tcPr>
            <w:tcW w:w="1198"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6C21EBBA" w14:textId="77777777" w:rsidR="00BF060B" w:rsidRPr="006678CB" w:rsidRDefault="00BF060B" w:rsidP="00BF060B">
            <w:pPr>
              <w:spacing w:line="240" w:lineRule="auto"/>
              <w:jc w:val="center"/>
              <w:rPr>
                <w:rFonts w:ascii="Arial" w:hAnsi="Arial" w:cs="Arial"/>
                <w:b/>
                <w:bCs/>
                <w:sz w:val="18"/>
                <w:szCs w:val="18"/>
              </w:rPr>
            </w:pPr>
            <w:r>
              <w:rPr>
                <w:rFonts w:ascii="Arial" w:hAnsi="Arial"/>
                <w:b/>
                <w:sz w:val="18"/>
              </w:rPr>
              <w:t>?</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C5D4238"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0C23DBA"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6C6EB40"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83BD88E"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2003C2F7" w14:textId="77777777" w:rsidTr="006678CB">
        <w:trPr>
          <w:gridAfter w:val="1"/>
          <w:wAfter w:w="53" w:type="dxa"/>
          <w:trHeight w:val="72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6A9A794" w14:textId="77777777" w:rsidR="00BF060B" w:rsidRPr="006678CB" w:rsidRDefault="00BF060B" w:rsidP="00BF060B">
            <w:pPr>
              <w:spacing w:line="240" w:lineRule="auto"/>
              <w:rPr>
                <w:rFonts w:ascii="Arial" w:hAnsi="Arial" w:cs="Arial"/>
                <w:sz w:val="18"/>
                <w:szCs w:val="18"/>
              </w:rPr>
            </w:pPr>
            <w:r>
              <w:rPr>
                <w:rFonts w:ascii="Arial" w:hAnsi="Arial"/>
                <w:sz w:val="18"/>
              </w:rPr>
              <w:lastRenderedPageBreak/>
              <w:t>4.9</w:t>
            </w:r>
          </w:p>
        </w:tc>
        <w:tc>
          <w:tcPr>
            <w:tcW w:w="369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558EAAF6" w14:textId="77777777" w:rsidR="00BF060B" w:rsidRPr="006678CB" w:rsidRDefault="00BF060B" w:rsidP="00BF060B">
            <w:pPr>
              <w:spacing w:line="240" w:lineRule="auto"/>
              <w:rPr>
                <w:rFonts w:ascii="Arial" w:hAnsi="Arial" w:cs="Arial"/>
                <w:sz w:val="18"/>
                <w:szCs w:val="18"/>
              </w:rPr>
            </w:pPr>
            <w:r>
              <w:rPr>
                <w:rFonts w:ascii="Arial" w:hAnsi="Arial"/>
                <w:b/>
                <w:color w:val="000000"/>
                <w:sz w:val="18"/>
              </w:rPr>
              <w:t xml:space="preserve">Изисквания за електромагнитна съвместимост (ЕМС). </w:t>
            </w:r>
            <w:r>
              <w:rPr>
                <w:rFonts w:ascii="Arial" w:hAnsi="Arial"/>
                <w:color w:val="000000"/>
                <w:sz w:val="18"/>
              </w:rPr>
              <w:t>Инверторите, слънчевите панели и всякакво друго оборудване трябва да отговарят на изискванията за електромагнитна съвместимост (EMC) в съответствие с NEN-EN-IEC 61000-6-2 (имунитет) и NEN-EN-IEC 61000-6-4 (емисии)</w:t>
            </w:r>
          </w:p>
        </w:tc>
        <w:tc>
          <w:tcPr>
            <w:tcW w:w="851" w:type="dxa"/>
            <w:tcBorders>
              <w:top w:val="single" w:sz="4" w:space="0" w:color="A5A5A5"/>
              <w:left w:val="single" w:sz="4" w:space="0" w:color="A5A5A5"/>
              <w:bottom w:val="single" w:sz="4" w:space="0" w:color="A5A5A5"/>
              <w:right w:val="single" w:sz="4" w:space="0" w:color="A5A5A5"/>
            </w:tcBorders>
            <w:shd w:val="clear" w:color="EDEDED" w:fill="EDEDED"/>
            <w:tcMar>
              <w:top w:w="57" w:type="dxa"/>
              <w:bottom w:w="57" w:type="dxa"/>
            </w:tcMar>
            <w:vAlign w:val="center"/>
            <w:hideMark/>
          </w:tcPr>
          <w:p w14:paraId="5D41832C" w14:textId="77777777" w:rsidR="00BF060B" w:rsidRPr="006678CB" w:rsidRDefault="00BF060B" w:rsidP="00BF060B">
            <w:pPr>
              <w:spacing w:line="240" w:lineRule="auto"/>
              <w:rPr>
                <w:rFonts w:ascii="Arial" w:hAnsi="Arial" w:cs="Arial"/>
                <w:sz w:val="18"/>
                <w:szCs w:val="18"/>
                <w:lang w:eastAsia="en-GB"/>
              </w:rPr>
            </w:pPr>
          </w:p>
        </w:tc>
        <w:tc>
          <w:tcPr>
            <w:tcW w:w="1198" w:type="dxa"/>
            <w:tcBorders>
              <w:top w:val="single" w:sz="4" w:space="0" w:color="A5A5A5"/>
              <w:left w:val="single" w:sz="4" w:space="0" w:color="A5A5A5"/>
              <w:bottom w:val="single" w:sz="4" w:space="0" w:color="A5A5A5"/>
              <w:right w:val="single" w:sz="4" w:space="0" w:color="A5A5A5"/>
            </w:tcBorders>
            <w:shd w:val="clear" w:color="EDEDED" w:fill="EDEDED"/>
            <w:tcMar>
              <w:top w:w="57" w:type="dxa"/>
              <w:bottom w:w="57" w:type="dxa"/>
            </w:tcMar>
            <w:vAlign w:val="center"/>
            <w:hideMark/>
          </w:tcPr>
          <w:p w14:paraId="355206BA" w14:textId="77777777" w:rsidR="00BF060B" w:rsidRPr="006678CB" w:rsidRDefault="00BF060B" w:rsidP="00BF060B">
            <w:pPr>
              <w:spacing w:line="240" w:lineRule="auto"/>
              <w:rPr>
                <w:rFonts w:ascii="Arial" w:hAnsi="Arial" w:cs="Arial"/>
                <w:sz w:val="20"/>
                <w:szCs w:val="20"/>
                <w:lang w:eastAsia="en-GB"/>
              </w:rPr>
            </w:pPr>
          </w:p>
        </w:tc>
        <w:tc>
          <w:tcPr>
            <w:tcW w:w="2271" w:type="dxa"/>
            <w:gridSpan w:val="2"/>
            <w:tcBorders>
              <w:top w:val="single" w:sz="4" w:space="0" w:color="A5A5A5"/>
              <w:left w:val="single" w:sz="4" w:space="0" w:color="A5A5A5"/>
              <w:bottom w:val="single" w:sz="4" w:space="0" w:color="A5A5A5"/>
              <w:right w:val="single" w:sz="4" w:space="0" w:color="A5A5A5"/>
            </w:tcBorders>
            <w:shd w:val="clear" w:color="EDEDED" w:fill="EDEDED"/>
            <w:tcMar>
              <w:top w:w="57" w:type="dxa"/>
              <w:bottom w:w="57" w:type="dxa"/>
            </w:tcMar>
            <w:vAlign w:val="center"/>
            <w:hideMark/>
          </w:tcPr>
          <w:p w14:paraId="26D8DBF2" w14:textId="77777777" w:rsidR="00BF060B" w:rsidRPr="006678CB" w:rsidRDefault="00BF060B" w:rsidP="00BF060B">
            <w:pPr>
              <w:spacing w:line="240" w:lineRule="auto"/>
              <w:rPr>
                <w:rFonts w:ascii="Arial" w:hAnsi="Arial" w:cs="Arial"/>
                <w:sz w:val="20"/>
                <w:szCs w:val="20"/>
                <w:lang w:eastAsia="en-GB"/>
              </w:rPr>
            </w:pPr>
          </w:p>
        </w:tc>
        <w:tc>
          <w:tcPr>
            <w:tcW w:w="1350" w:type="dxa"/>
            <w:tcBorders>
              <w:top w:val="single" w:sz="4" w:space="0" w:color="A5A5A5"/>
              <w:left w:val="single" w:sz="4" w:space="0" w:color="A5A5A5"/>
              <w:bottom w:val="single" w:sz="4" w:space="0" w:color="A5A5A5"/>
              <w:right w:val="single" w:sz="4" w:space="0" w:color="A5A5A5"/>
            </w:tcBorders>
            <w:shd w:val="clear" w:color="EDEDED" w:fill="EDEDED"/>
            <w:tcMar>
              <w:top w:w="57" w:type="dxa"/>
              <w:bottom w:w="57" w:type="dxa"/>
            </w:tcMar>
            <w:vAlign w:val="center"/>
            <w:hideMark/>
          </w:tcPr>
          <w:p w14:paraId="687AAC9A" w14:textId="77777777" w:rsidR="00BF060B" w:rsidRPr="006678CB" w:rsidRDefault="00BF060B" w:rsidP="00BF060B">
            <w:pPr>
              <w:spacing w:line="240" w:lineRule="auto"/>
              <w:rPr>
                <w:rFonts w:ascii="Arial" w:hAnsi="Arial" w:cs="Arial"/>
                <w:sz w:val="20"/>
                <w:szCs w:val="20"/>
                <w:lang w:eastAsia="en-GB"/>
              </w:rPr>
            </w:pPr>
          </w:p>
        </w:tc>
        <w:tc>
          <w:tcPr>
            <w:tcW w:w="2520" w:type="dxa"/>
            <w:tcBorders>
              <w:top w:val="single" w:sz="4" w:space="0" w:color="A5A5A5"/>
              <w:left w:val="single" w:sz="4" w:space="0" w:color="A5A5A5"/>
              <w:bottom w:val="single" w:sz="4" w:space="0" w:color="A5A5A5"/>
              <w:right w:val="single" w:sz="4" w:space="0" w:color="A5A5A5"/>
            </w:tcBorders>
            <w:shd w:val="clear" w:color="EDEDED" w:fill="EDEDED"/>
            <w:noWrap/>
            <w:tcMar>
              <w:top w:w="57" w:type="dxa"/>
              <w:bottom w:w="57" w:type="dxa"/>
            </w:tcMar>
            <w:vAlign w:val="center"/>
            <w:hideMark/>
          </w:tcPr>
          <w:p w14:paraId="453C7A0B" w14:textId="77777777" w:rsidR="00BF060B" w:rsidRPr="006678CB" w:rsidRDefault="00BF060B" w:rsidP="00BF060B">
            <w:pPr>
              <w:spacing w:line="240" w:lineRule="auto"/>
              <w:rPr>
                <w:rFonts w:ascii="Arial" w:hAnsi="Arial" w:cs="Arial"/>
                <w:sz w:val="20"/>
                <w:szCs w:val="20"/>
                <w:lang w:eastAsia="en-GB"/>
              </w:rPr>
            </w:pPr>
          </w:p>
        </w:tc>
        <w:tc>
          <w:tcPr>
            <w:tcW w:w="1260" w:type="dxa"/>
            <w:tcBorders>
              <w:top w:val="single" w:sz="4" w:space="0" w:color="A5A5A5"/>
              <w:left w:val="single" w:sz="4" w:space="0" w:color="A5A5A5"/>
              <w:bottom w:val="single" w:sz="4" w:space="0" w:color="A5A5A5"/>
              <w:right w:val="single" w:sz="4" w:space="0" w:color="auto"/>
            </w:tcBorders>
            <w:shd w:val="clear" w:color="EDEDED" w:fill="EDEDED"/>
            <w:tcMar>
              <w:top w:w="57" w:type="dxa"/>
              <w:bottom w:w="57" w:type="dxa"/>
            </w:tcMar>
            <w:vAlign w:val="center"/>
            <w:hideMark/>
          </w:tcPr>
          <w:p w14:paraId="3C22D9A1" w14:textId="77777777" w:rsidR="00BF060B" w:rsidRPr="006678CB" w:rsidRDefault="00BF060B" w:rsidP="00BF060B">
            <w:pPr>
              <w:spacing w:line="240" w:lineRule="auto"/>
              <w:rPr>
                <w:rFonts w:ascii="Arial" w:hAnsi="Arial" w:cs="Arial"/>
                <w:sz w:val="20"/>
                <w:szCs w:val="20"/>
                <w:lang w:eastAsia="en-GB"/>
              </w:rPr>
            </w:pPr>
          </w:p>
        </w:tc>
      </w:tr>
      <w:tr w:rsidR="00BF060B" w:rsidRPr="00BF060B" w14:paraId="1551F674" w14:textId="77777777" w:rsidTr="006678CB">
        <w:trPr>
          <w:gridAfter w:val="1"/>
          <w:wAfter w:w="53" w:type="dxa"/>
          <w:trHeight w:val="72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B5B5087" w14:textId="77777777" w:rsidR="00BF060B" w:rsidRPr="006678CB" w:rsidRDefault="00BF060B" w:rsidP="00BF060B">
            <w:pPr>
              <w:spacing w:line="240" w:lineRule="auto"/>
              <w:rPr>
                <w:rFonts w:ascii="Arial" w:hAnsi="Arial" w:cs="Arial"/>
                <w:sz w:val="18"/>
                <w:szCs w:val="18"/>
              </w:rPr>
            </w:pPr>
            <w:r>
              <w:rPr>
                <w:rFonts w:ascii="Arial" w:hAnsi="Arial"/>
                <w:sz w:val="18"/>
              </w:rPr>
              <w:t>4.10</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92D19DF" w14:textId="69091101" w:rsidR="00BF060B" w:rsidRPr="006678CB" w:rsidRDefault="00BF060B" w:rsidP="00BF060B">
            <w:pPr>
              <w:spacing w:line="240" w:lineRule="auto"/>
              <w:rPr>
                <w:rFonts w:ascii="Arial" w:hAnsi="Arial" w:cs="Arial"/>
                <w:b/>
                <w:bCs/>
                <w:sz w:val="18"/>
                <w:szCs w:val="18"/>
              </w:rPr>
            </w:pPr>
            <w:r>
              <w:rPr>
                <w:rFonts w:ascii="Arial" w:hAnsi="Arial"/>
                <w:b/>
                <w:sz w:val="18"/>
              </w:rPr>
              <w:t>В случай на монтаж на покрив инверторът трябва да бъде монтиран с оценка най-малко IP65, включително защита срещу слънчева светлина,</w:t>
            </w:r>
            <w:r w:rsidR="00CD4619" w:rsidRPr="00CD4619">
              <w:rPr>
                <w:rFonts w:ascii="Arial" w:hAnsi="Arial"/>
                <w:b/>
                <w:sz w:val="18"/>
              </w:rPr>
              <w:t xml:space="preserve"> </w:t>
            </w:r>
            <w:r>
              <w:rPr>
                <w:rFonts w:ascii="Arial" w:hAnsi="Arial"/>
                <w:b/>
                <w:sz w:val="18"/>
              </w:rPr>
              <w:t>и в съответствие с други изисквания на производителя.</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24636C9"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AB08E63"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2537635"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6EAAE0A"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42386DA"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1F95580"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23E9933A" w14:textId="77777777" w:rsidTr="006678CB">
        <w:trPr>
          <w:gridAfter w:val="1"/>
          <w:wAfter w:w="53" w:type="dxa"/>
          <w:trHeight w:val="498"/>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46889A6" w14:textId="77777777" w:rsidR="00BF060B" w:rsidRPr="006678CB" w:rsidRDefault="00BF060B" w:rsidP="00BF060B">
            <w:pPr>
              <w:spacing w:line="240" w:lineRule="auto"/>
              <w:rPr>
                <w:rFonts w:ascii="Arial" w:hAnsi="Arial" w:cs="Arial"/>
                <w:sz w:val="18"/>
                <w:szCs w:val="18"/>
              </w:rPr>
            </w:pPr>
            <w:r>
              <w:rPr>
                <w:rFonts w:ascii="Arial" w:hAnsi="Arial"/>
                <w:sz w:val="18"/>
              </w:rPr>
              <w:t>4.11</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975600D"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Инверторите трябва да имат европейска ефективност ≥ 98 %. </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6F295C8"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369094E"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F969B2C" w14:textId="77777777" w:rsidR="00BF060B" w:rsidRPr="006678CB" w:rsidRDefault="00BF060B" w:rsidP="00BF060B">
            <w:pPr>
              <w:spacing w:line="240" w:lineRule="auto"/>
              <w:rPr>
                <w:rFonts w:ascii="Arial" w:hAnsi="Arial" w:cs="Arial"/>
                <w:color w:val="FF0000"/>
                <w:sz w:val="18"/>
                <w:szCs w:val="18"/>
              </w:rPr>
            </w:pPr>
            <w:r>
              <w:rPr>
                <w:rFonts w:ascii="Arial" w:hAnsi="Arial"/>
                <w:color w:val="FF0000"/>
                <w:sz w:val="18"/>
              </w:rPr>
              <w:t>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FCBDCC5"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AE1601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33002D6"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62B738DC" w14:textId="77777777" w:rsidTr="006678CB">
        <w:trPr>
          <w:gridAfter w:val="1"/>
          <w:wAfter w:w="53" w:type="dxa"/>
          <w:trHeight w:val="72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2C1D67C" w14:textId="77777777" w:rsidR="00BF060B" w:rsidRPr="006678CB" w:rsidRDefault="00BF060B" w:rsidP="00BF060B">
            <w:pPr>
              <w:spacing w:line="240" w:lineRule="auto"/>
              <w:rPr>
                <w:rFonts w:ascii="Arial" w:hAnsi="Arial" w:cs="Arial"/>
                <w:sz w:val="18"/>
                <w:szCs w:val="18"/>
              </w:rPr>
            </w:pPr>
            <w:r>
              <w:rPr>
                <w:rFonts w:ascii="Arial" w:hAnsi="Arial"/>
                <w:sz w:val="18"/>
              </w:rPr>
              <w:t>4.12</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14E38A6"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Или самите инвертори трябва да бъдат оборудвани с апарат за откриване на дъгово късо съединение, или трябва да има външен апарат за откриване на дъгово късо съединение за всички низове от слънчеви панели, свързани с инверторите. </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0E01DD5"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0E55304"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8AE83BD"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A00C7D8"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AFF8FAC"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9378A07"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57692FB6"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A0D35C0" w14:textId="77777777" w:rsidR="00BF060B" w:rsidRPr="006678CB" w:rsidRDefault="00BF060B" w:rsidP="00BF060B">
            <w:pPr>
              <w:spacing w:line="240" w:lineRule="auto"/>
              <w:rPr>
                <w:rFonts w:ascii="Arial" w:hAnsi="Arial" w:cs="Arial"/>
                <w:sz w:val="18"/>
                <w:szCs w:val="18"/>
              </w:rPr>
            </w:pPr>
            <w:r>
              <w:rPr>
                <w:rFonts w:ascii="Arial" w:hAnsi="Arial"/>
                <w:sz w:val="18"/>
              </w:rPr>
              <w:t>4.13</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7D3DAD2"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Производителят на инвертора трябва да е страна с добре установена репутация и да притежава сертификати ISO 9001 и ISO 14001. </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57E7C7C"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07A84DB"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74776F0"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BAAA391"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C51A500"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333DB19"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0FCDA6B1"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9584CF4" w14:textId="77777777" w:rsidR="00BF060B" w:rsidRPr="006678CB" w:rsidRDefault="00BF060B" w:rsidP="00BF060B">
            <w:pPr>
              <w:spacing w:line="240" w:lineRule="auto"/>
              <w:rPr>
                <w:rFonts w:ascii="Arial" w:hAnsi="Arial" w:cs="Arial"/>
                <w:sz w:val="18"/>
                <w:szCs w:val="18"/>
              </w:rPr>
            </w:pPr>
            <w:r>
              <w:rPr>
                <w:rFonts w:ascii="Arial" w:hAnsi="Arial"/>
                <w:sz w:val="18"/>
              </w:rPr>
              <w:t>4.14</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B8D25CD"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Резервните части обикновено трябва да се доставят в рамките на 72 часа (напр. чрез склад в ЕС) </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0EFF860"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118389E"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940D2A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6DE1A0F"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19A9B40"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342AC02"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6440BB9F"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F807F3C" w14:textId="77777777" w:rsidR="00BF060B" w:rsidRPr="006678CB" w:rsidRDefault="00BF060B" w:rsidP="00BF060B">
            <w:pPr>
              <w:spacing w:line="240" w:lineRule="auto"/>
              <w:rPr>
                <w:rFonts w:ascii="Arial" w:hAnsi="Arial" w:cs="Arial"/>
                <w:sz w:val="18"/>
                <w:szCs w:val="18"/>
              </w:rPr>
            </w:pPr>
            <w:r>
              <w:rPr>
                <w:rFonts w:ascii="Arial" w:hAnsi="Arial"/>
                <w:sz w:val="18"/>
              </w:rPr>
              <w:t>4.15</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F9DFDB5"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Инверторите трябва да са в съответствие с указанията на мрежовия оператор, да са подходящи за нидерландската електрическа </w:t>
            </w:r>
            <w:r>
              <w:rPr>
                <w:rFonts w:ascii="Arial" w:hAnsi="Arial"/>
                <w:b/>
                <w:sz w:val="18"/>
              </w:rPr>
              <w:lastRenderedPageBreak/>
              <w:t>мрежа и да носят маркировка CE (съответствие с разпоредбите на ЕС)</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B1AEB95" w14:textId="77777777" w:rsidR="00BF060B" w:rsidRPr="006678CB" w:rsidRDefault="00BF060B" w:rsidP="00BF060B">
            <w:pPr>
              <w:spacing w:line="240" w:lineRule="auto"/>
              <w:rPr>
                <w:rFonts w:ascii="Arial" w:hAnsi="Arial" w:cs="Arial"/>
                <w:b/>
                <w:bCs/>
                <w:sz w:val="18"/>
                <w:szCs w:val="18"/>
              </w:rPr>
            </w:pPr>
            <w:r>
              <w:rPr>
                <w:rFonts w:ascii="Arial" w:hAnsi="Arial"/>
                <w:b/>
                <w:sz w:val="18"/>
              </w:rPr>
              <w:lastRenderedPageBreak/>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2CCA35F"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FA45118"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DC800E7"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CD76912"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EE6B87F"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5913AC04"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26ABAA6" w14:textId="77777777" w:rsidR="00BF060B" w:rsidRPr="006678CB" w:rsidRDefault="00BF060B" w:rsidP="00BF060B">
            <w:pPr>
              <w:spacing w:line="240" w:lineRule="auto"/>
              <w:rPr>
                <w:rFonts w:ascii="Arial" w:hAnsi="Arial" w:cs="Arial"/>
                <w:sz w:val="18"/>
                <w:szCs w:val="18"/>
              </w:rPr>
            </w:pPr>
            <w:r>
              <w:rPr>
                <w:rFonts w:ascii="Arial" w:hAnsi="Arial"/>
                <w:sz w:val="18"/>
              </w:rPr>
              <w:t>4.16</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3873DC1" w14:textId="77777777" w:rsidR="00BF060B" w:rsidRPr="006678CB" w:rsidRDefault="00BF060B" w:rsidP="00BF060B">
            <w:pPr>
              <w:spacing w:line="240" w:lineRule="auto"/>
              <w:rPr>
                <w:rFonts w:ascii="Arial" w:hAnsi="Arial" w:cs="Arial"/>
                <w:sz w:val="18"/>
                <w:szCs w:val="18"/>
              </w:rPr>
            </w:pPr>
            <w:r>
              <w:rPr>
                <w:rFonts w:ascii="Arial" w:hAnsi="Arial"/>
                <w:sz w:val="18"/>
              </w:rPr>
              <w:t>Трябва да бъде монтиран превключвател откъм страната на променливото напрежение на инвертора, така че той да може да бъде изолиран, напр. с цел осъществяване на поддръжка.</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65911F2"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2123C11"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0973922"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477A8D7"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D9511A1"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AD218F1"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6787671C"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2BB06D1" w14:textId="77777777" w:rsidR="00BF060B" w:rsidRPr="006678CB" w:rsidRDefault="00BF060B" w:rsidP="00BF060B">
            <w:pPr>
              <w:spacing w:line="240" w:lineRule="auto"/>
              <w:rPr>
                <w:rFonts w:ascii="Arial" w:hAnsi="Arial" w:cs="Arial"/>
                <w:sz w:val="18"/>
                <w:szCs w:val="18"/>
              </w:rPr>
            </w:pPr>
            <w:r>
              <w:rPr>
                <w:rFonts w:ascii="Arial" w:hAnsi="Arial"/>
                <w:sz w:val="18"/>
              </w:rPr>
              <w:t>4.17</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C01794F" w14:textId="77777777" w:rsidR="00BF060B" w:rsidRPr="006678CB" w:rsidRDefault="00BF060B" w:rsidP="00BF060B">
            <w:pPr>
              <w:spacing w:line="240" w:lineRule="auto"/>
              <w:rPr>
                <w:rFonts w:ascii="Arial" w:hAnsi="Arial" w:cs="Arial"/>
                <w:sz w:val="18"/>
                <w:szCs w:val="18"/>
              </w:rPr>
            </w:pPr>
            <w:r>
              <w:rPr>
                <w:rFonts w:ascii="Arial" w:hAnsi="Arial"/>
                <w:sz w:val="18"/>
              </w:rPr>
              <w:t>В инверторите трябва да бъде интегрирано устройство за изключване от мрежата, което отговаря на VDE0126-1.</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F97AF6E"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931DFBD"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96101CB"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98EA210"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FEC0712"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CD80D69"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6A60B6CD" w14:textId="77777777" w:rsidTr="006678CB">
        <w:trPr>
          <w:gridAfter w:val="1"/>
          <w:wAfter w:w="53" w:type="dxa"/>
          <w:trHeight w:val="96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08B8193" w14:textId="77777777" w:rsidR="00BF060B" w:rsidRPr="006678CB" w:rsidRDefault="00BF060B" w:rsidP="00BF060B">
            <w:pPr>
              <w:spacing w:line="240" w:lineRule="auto"/>
              <w:rPr>
                <w:rFonts w:ascii="Arial" w:hAnsi="Arial" w:cs="Arial"/>
                <w:sz w:val="18"/>
                <w:szCs w:val="18"/>
              </w:rPr>
            </w:pPr>
            <w:r>
              <w:rPr>
                <w:rFonts w:ascii="Arial" w:hAnsi="Arial"/>
                <w:sz w:val="18"/>
              </w:rPr>
              <w:t>4.18</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2F6CD88" w14:textId="77777777" w:rsidR="00BF060B" w:rsidRPr="006678CB" w:rsidRDefault="00BF060B" w:rsidP="00BF060B">
            <w:pPr>
              <w:spacing w:line="240" w:lineRule="auto"/>
              <w:rPr>
                <w:rFonts w:ascii="Arial" w:hAnsi="Arial" w:cs="Arial"/>
                <w:sz w:val="18"/>
                <w:szCs w:val="18"/>
              </w:rPr>
            </w:pPr>
            <w:r>
              <w:rPr>
                <w:rFonts w:ascii="Arial" w:hAnsi="Arial"/>
                <w:sz w:val="18"/>
              </w:rPr>
              <w:t xml:space="preserve">За </w:t>
            </w:r>
            <w:proofErr w:type="spellStart"/>
            <w:r>
              <w:rPr>
                <w:rFonts w:ascii="Arial" w:hAnsi="Arial"/>
                <w:sz w:val="18"/>
              </w:rPr>
              <w:t>Дренте</w:t>
            </w:r>
            <w:proofErr w:type="spellEnd"/>
            <w:r>
              <w:rPr>
                <w:rFonts w:ascii="Arial" w:hAnsi="Arial"/>
                <w:sz w:val="18"/>
              </w:rPr>
              <w:t xml:space="preserve">, Грьонинген, Фризия, </w:t>
            </w:r>
            <w:proofErr w:type="spellStart"/>
            <w:r>
              <w:rPr>
                <w:rFonts w:ascii="Arial" w:hAnsi="Arial"/>
                <w:sz w:val="18"/>
              </w:rPr>
              <w:t>Оверийсел</w:t>
            </w:r>
            <w:proofErr w:type="spellEnd"/>
            <w:r>
              <w:rPr>
                <w:rFonts w:ascii="Arial" w:hAnsi="Arial"/>
                <w:sz w:val="18"/>
              </w:rPr>
              <w:t xml:space="preserve"> и </w:t>
            </w:r>
            <w:proofErr w:type="spellStart"/>
            <w:r>
              <w:rPr>
                <w:rFonts w:ascii="Arial" w:hAnsi="Arial"/>
                <w:sz w:val="18"/>
              </w:rPr>
              <w:t>Гелдерланд</w:t>
            </w:r>
            <w:proofErr w:type="spellEnd"/>
            <w:r>
              <w:rPr>
                <w:rFonts w:ascii="Arial" w:hAnsi="Arial"/>
                <w:sz w:val="18"/>
              </w:rPr>
              <w:t xml:space="preserve">: ако инсталацията за слънчева енергия е в защитна зона по </w:t>
            </w:r>
            <w:proofErr w:type="spellStart"/>
            <w:r>
              <w:rPr>
                <w:rFonts w:ascii="Arial" w:hAnsi="Arial"/>
                <w:sz w:val="18"/>
              </w:rPr>
              <w:t>Astron</w:t>
            </w:r>
            <w:proofErr w:type="spellEnd"/>
            <w:r>
              <w:rPr>
                <w:rFonts w:ascii="Arial" w:hAnsi="Arial"/>
                <w:sz w:val="18"/>
              </w:rPr>
              <w:t xml:space="preserve"> (https://www.astron.nl/beschermingszones/), инверторите трябва да отговарят на изискванията на </w:t>
            </w:r>
            <w:proofErr w:type="spellStart"/>
            <w:r>
              <w:rPr>
                <w:rFonts w:ascii="Arial" w:hAnsi="Arial"/>
                <w:sz w:val="18"/>
              </w:rPr>
              <w:t>Astron</w:t>
            </w:r>
            <w:proofErr w:type="spellEnd"/>
            <w:r>
              <w:rPr>
                <w:rFonts w:ascii="Arial" w:hAnsi="Arial"/>
                <w:sz w:val="18"/>
              </w:rPr>
              <w:t xml:space="preserve">. Вж. „белия списък“ на одобрените инвертори на уебсайта по-горе. </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13787D1"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A62133F"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F894C2D"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13C3097" w14:textId="77777777" w:rsidR="00BF060B" w:rsidRPr="006678CB" w:rsidRDefault="00BF060B" w:rsidP="00BF060B">
            <w:pPr>
              <w:spacing w:line="240" w:lineRule="auto"/>
              <w:rPr>
                <w:rFonts w:ascii="Arial" w:hAnsi="Arial" w:cs="Arial"/>
                <w:sz w:val="18"/>
                <w:szCs w:val="18"/>
              </w:rPr>
            </w:pPr>
            <w:r>
              <w:rPr>
                <w:rFonts w:ascii="Arial" w:hAnsi="Arial"/>
                <w:sz w:val="18"/>
              </w:rPr>
              <w:t>https://www.astron.nl/beschermingszones/</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D20ED51"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33D1BCF"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260BB32F"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B51D82D" w14:textId="77777777" w:rsidR="00BF060B" w:rsidRPr="006678CB" w:rsidRDefault="00BF060B" w:rsidP="00BF060B">
            <w:pPr>
              <w:spacing w:line="240" w:lineRule="auto"/>
              <w:rPr>
                <w:rFonts w:ascii="Arial" w:hAnsi="Arial" w:cs="Arial"/>
                <w:sz w:val="18"/>
                <w:szCs w:val="18"/>
              </w:rPr>
            </w:pPr>
            <w:r>
              <w:rPr>
                <w:rFonts w:ascii="Arial" w:hAnsi="Arial"/>
                <w:sz w:val="18"/>
              </w:rPr>
              <w:t>4.19</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DDEF9EF" w14:textId="77777777" w:rsidR="00BF060B" w:rsidRPr="006678CB" w:rsidRDefault="00BF060B" w:rsidP="00BF060B">
            <w:pPr>
              <w:spacing w:line="240" w:lineRule="auto"/>
              <w:rPr>
                <w:rFonts w:ascii="Arial" w:hAnsi="Arial" w:cs="Arial"/>
                <w:color w:val="000000"/>
                <w:sz w:val="18"/>
                <w:szCs w:val="18"/>
              </w:rPr>
            </w:pPr>
            <w:r>
              <w:rPr>
                <w:rFonts w:ascii="Arial" w:hAnsi="Arial"/>
                <w:color w:val="000000"/>
                <w:sz w:val="18"/>
              </w:rPr>
              <w:t>Трябва да се осигури достатъчно пространство между инверторите в съответствие с изискванията на производителя.</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E271985"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D0AD909"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4350051"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059F94B"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6BD923A"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19FAF0F"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2BC8E08C"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9E5D8A9" w14:textId="77777777" w:rsidR="00BF060B" w:rsidRPr="006678CB" w:rsidRDefault="00BF060B" w:rsidP="00BF060B">
            <w:pPr>
              <w:spacing w:line="240" w:lineRule="auto"/>
              <w:rPr>
                <w:rFonts w:ascii="Arial" w:hAnsi="Arial" w:cs="Arial"/>
                <w:sz w:val="18"/>
                <w:szCs w:val="18"/>
              </w:rPr>
            </w:pPr>
            <w:r>
              <w:rPr>
                <w:rFonts w:ascii="Arial" w:hAnsi="Arial"/>
                <w:sz w:val="18"/>
              </w:rPr>
              <w:t>4.20</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1B582EA" w14:textId="77777777" w:rsidR="00BF060B" w:rsidRPr="006678CB" w:rsidRDefault="00BF060B" w:rsidP="00BF060B">
            <w:pPr>
              <w:spacing w:line="240" w:lineRule="auto"/>
              <w:rPr>
                <w:rFonts w:ascii="Arial" w:hAnsi="Arial" w:cs="Arial"/>
                <w:color w:val="000000"/>
                <w:sz w:val="18"/>
                <w:szCs w:val="18"/>
              </w:rPr>
            </w:pPr>
            <w:r>
              <w:rPr>
                <w:rFonts w:ascii="Arial" w:hAnsi="Arial"/>
                <w:color w:val="000000"/>
                <w:sz w:val="18"/>
              </w:rPr>
              <w:t>Местоположението на инверторите се предлага от изпълнителя и се определя със съгласието на клиента.</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B6C3BB3"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23B230F"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1BCD8E8"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4DA09AF"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BB24A68"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1DD245D"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2725B258"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45B2FC1" w14:textId="77777777" w:rsidR="00BF060B" w:rsidRPr="006678CB" w:rsidRDefault="00BF060B" w:rsidP="00BF060B">
            <w:pPr>
              <w:spacing w:line="240" w:lineRule="auto"/>
              <w:rPr>
                <w:rFonts w:ascii="Arial" w:hAnsi="Arial" w:cs="Arial"/>
                <w:sz w:val="18"/>
                <w:szCs w:val="18"/>
              </w:rPr>
            </w:pPr>
            <w:r>
              <w:rPr>
                <w:rFonts w:ascii="Arial" w:hAnsi="Arial"/>
                <w:sz w:val="18"/>
              </w:rPr>
              <w:t>4.21</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943D13C" w14:textId="77777777" w:rsidR="00BF060B" w:rsidRPr="006678CB" w:rsidRDefault="00BF060B" w:rsidP="00BF060B">
            <w:pPr>
              <w:spacing w:line="240" w:lineRule="auto"/>
              <w:rPr>
                <w:rFonts w:ascii="Arial" w:hAnsi="Arial" w:cs="Arial"/>
                <w:color w:val="000000"/>
                <w:sz w:val="18"/>
                <w:szCs w:val="18"/>
              </w:rPr>
            </w:pPr>
            <w:r>
              <w:rPr>
                <w:rFonts w:ascii="Arial" w:hAnsi="Arial"/>
                <w:color w:val="000000"/>
                <w:sz w:val="18"/>
              </w:rPr>
              <w:t>До инверторите трябва да има лесен достъп за обслужване и поддръжка.</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9BEC7A2"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6FD6DB7"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366D37B"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ACBF2E6"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D321388"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524282B"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4905976D"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C37A0B3" w14:textId="77777777" w:rsidR="00BF060B" w:rsidRPr="006678CB" w:rsidRDefault="00BF060B" w:rsidP="00BF060B">
            <w:pPr>
              <w:spacing w:line="240" w:lineRule="auto"/>
              <w:rPr>
                <w:rFonts w:ascii="Arial" w:hAnsi="Arial" w:cs="Arial"/>
                <w:sz w:val="18"/>
                <w:szCs w:val="18"/>
              </w:rPr>
            </w:pPr>
            <w:r>
              <w:rPr>
                <w:rFonts w:ascii="Arial" w:hAnsi="Arial"/>
                <w:sz w:val="18"/>
              </w:rPr>
              <w:t>4.22</w:t>
            </w:r>
          </w:p>
        </w:tc>
        <w:tc>
          <w:tcPr>
            <w:tcW w:w="3690"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2D1CDEDA" w14:textId="77777777" w:rsidR="00BF060B" w:rsidRPr="006678CB" w:rsidRDefault="00BF060B" w:rsidP="00BF060B">
            <w:pPr>
              <w:spacing w:line="240" w:lineRule="auto"/>
              <w:rPr>
                <w:rFonts w:ascii="Arial" w:hAnsi="Arial" w:cs="Arial"/>
                <w:color w:val="000000"/>
                <w:sz w:val="18"/>
                <w:szCs w:val="18"/>
              </w:rPr>
            </w:pPr>
            <w:r>
              <w:rPr>
                <w:rFonts w:ascii="Arial" w:hAnsi="Arial"/>
                <w:color w:val="000000"/>
                <w:sz w:val="18"/>
              </w:rPr>
              <w:t>Инверторите трябва да бъдат изолирани акустично от стената или рамката, за да се избегне шум от контакта със стени, конструкции и подове.</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79E135B"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165972D0" w14:textId="77777777" w:rsidR="00BF060B" w:rsidRPr="006678CB" w:rsidRDefault="00BF060B" w:rsidP="00BF060B">
            <w:pPr>
              <w:spacing w:line="240" w:lineRule="auto"/>
              <w:jc w:val="center"/>
              <w:rPr>
                <w:rFonts w:ascii="Arial" w:hAnsi="Arial" w:cs="Arial"/>
                <w:b/>
                <w:bCs/>
                <w:sz w:val="18"/>
                <w:szCs w:val="18"/>
              </w:rPr>
            </w:pPr>
            <w:r>
              <w:rPr>
                <w:rFonts w:ascii="Arial" w:hAnsi="Arial"/>
                <w:b/>
                <w:sz w:val="18"/>
              </w:rPr>
              <w:t>?</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096467F" w14:textId="77777777" w:rsidR="00BF060B" w:rsidRPr="006678CB" w:rsidRDefault="00BF060B" w:rsidP="00BF060B">
            <w:pPr>
              <w:spacing w:line="240" w:lineRule="auto"/>
              <w:rPr>
                <w:rFonts w:ascii="Arial" w:hAnsi="Arial" w:cs="Arial"/>
                <w:sz w:val="18"/>
                <w:szCs w:val="18"/>
              </w:rPr>
            </w:pPr>
            <w:r>
              <w:rPr>
                <w:rFonts w:ascii="Arial" w:hAnsi="Arial"/>
                <w:sz w:val="18"/>
              </w:rPr>
              <w:t>Ако има вероятност да възникне проблем във връзка с шум</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01B1AB4"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ADC3772"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D47DD66"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716B8C03"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68F16B9" w14:textId="77777777" w:rsidR="00BF060B" w:rsidRPr="006678CB" w:rsidRDefault="00BF060B" w:rsidP="00BF060B">
            <w:pPr>
              <w:spacing w:line="240" w:lineRule="auto"/>
              <w:rPr>
                <w:rFonts w:ascii="Arial" w:hAnsi="Arial" w:cs="Arial"/>
                <w:sz w:val="18"/>
                <w:szCs w:val="18"/>
              </w:rPr>
            </w:pPr>
            <w:r>
              <w:rPr>
                <w:rFonts w:ascii="Arial" w:hAnsi="Arial"/>
                <w:sz w:val="18"/>
              </w:rPr>
              <w:lastRenderedPageBreak/>
              <w:t>4.23</w:t>
            </w:r>
          </w:p>
        </w:tc>
        <w:tc>
          <w:tcPr>
            <w:tcW w:w="3690"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6A67A726" w14:textId="77777777" w:rsidR="00BF060B" w:rsidRPr="006678CB" w:rsidRDefault="00BF060B" w:rsidP="00BF060B">
            <w:pPr>
              <w:spacing w:line="240" w:lineRule="auto"/>
              <w:rPr>
                <w:rFonts w:ascii="Arial" w:hAnsi="Arial" w:cs="Arial"/>
                <w:color w:val="000000"/>
                <w:sz w:val="18"/>
                <w:szCs w:val="18"/>
              </w:rPr>
            </w:pPr>
            <w:r>
              <w:rPr>
                <w:rFonts w:ascii="Arial" w:hAnsi="Arial"/>
                <w:color w:val="000000"/>
                <w:sz w:val="18"/>
              </w:rPr>
              <w:t>Инверторът трябва да е устойчив на солена мъгла в съответствие с IEC 60069-2-52</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5844508"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5E5910C8" w14:textId="77777777" w:rsidR="00BF060B" w:rsidRPr="006678CB" w:rsidRDefault="00BF060B" w:rsidP="00BF060B">
            <w:pPr>
              <w:spacing w:line="240" w:lineRule="auto"/>
              <w:jc w:val="center"/>
              <w:rPr>
                <w:rFonts w:ascii="Arial" w:hAnsi="Arial" w:cs="Arial"/>
                <w:b/>
                <w:bCs/>
                <w:sz w:val="18"/>
                <w:szCs w:val="18"/>
              </w:rPr>
            </w:pPr>
            <w:r>
              <w:rPr>
                <w:rFonts w:ascii="Arial" w:hAnsi="Arial"/>
                <w:b/>
                <w:sz w:val="18"/>
              </w:rPr>
              <w:t>?</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9E5B06F" w14:textId="77777777" w:rsidR="00BF060B" w:rsidRPr="006678CB" w:rsidRDefault="00BF060B" w:rsidP="00BF060B">
            <w:pPr>
              <w:spacing w:line="240" w:lineRule="auto"/>
              <w:rPr>
                <w:rFonts w:ascii="Arial" w:hAnsi="Arial" w:cs="Arial"/>
                <w:sz w:val="18"/>
                <w:szCs w:val="18"/>
              </w:rPr>
            </w:pPr>
            <w:r>
              <w:rPr>
                <w:rFonts w:ascii="Arial" w:hAnsi="Arial"/>
                <w:sz w:val="18"/>
              </w:rPr>
              <w:t>Ако се намира в близост до морето</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BAE5BC2"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B02D541"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6BBE5CD"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63219367" w14:textId="77777777" w:rsidTr="006678CB">
        <w:trPr>
          <w:gridAfter w:val="1"/>
          <w:wAfter w:w="53" w:type="dxa"/>
          <w:trHeight w:val="96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5E7452D" w14:textId="77777777" w:rsidR="00BF060B" w:rsidRPr="006678CB" w:rsidRDefault="00BF060B" w:rsidP="00BF060B">
            <w:pPr>
              <w:spacing w:line="240" w:lineRule="auto"/>
              <w:rPr>
                <w:rFonts w:ascii="Arial" w:hAnsi="Arial" w:cs="Arial"/>
                <w:sz w:val="18"/>
                <w:szCs w:val="18"/>
              </w:rPr>
            </w:pPr>
            <w:r>
              <w:rPr>
                <w:rFonts w:ascii="Arial" w:hAnsi="Arial"/>
                <w:sz w:val="18"/>
              </w:rPr>
              <w:t>4.24</w:t>
            </w:r>
          </w:p>
        </w:tc>
        <w:tc>
          <w:tcPr>
            <w:tcW w:w="3690"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5455B360" w14:textId="77777777" w:rsidR="00BF060B" w:rsidRPr="006678CB" w:rsidRDefault="00BF060B" w:rsidP="00BF060B">
            <w:pPr>
              <w:spacing w:line="240" w:lineRule="auto"/>
              <w:rPr>
                <w:rFonts w:ascii="Arial" w:hAnsi="Arial" w:cs="Arial"/>
                <w:color w:val="000000"/>
                <w:sz w:val="18"/>
                <w:szCs w:val="18"/>
              </w:rPr>
            </w:pPr>
            <w:r>
              <w:rPr>
                <w:rFonts w:ascii="Arial" w:hAnsi="Arial"/>
                <w:color w:val="000000"/>
                <w:sz w:val="18"/>
              </w:rPr>
              <w:t xml:space="preserve">В случай на монтаж на покрив инверторът трябва да бъде монтиран с оценка най-малко IP65, включително защита срещу слънчева </w:t>
            </w:r>
            <w:proofErr w:type="spellStart"/>
            <w:r>
              <w:rPr>
                <w:rFonts w:ascii="Arial" w:hAnsi="Arial"/>
                <w:color w:val="000000"/>
                <w:sz w:val="18"/>
              </w:rPr>
              <w:t>светлина,и</w:t>
            </w:r>
            <w:proofErr w:type="spellEnd"/>
            <w:r>
              <w:rPr>
                <w:rFonts w:ascii="Arial" w:hAnsi="Arial"/>
                <w:color w:val="000000"/>
                <w:sz w:val="18"/>
              </w:rPr>
              <w:t xml:space="preserve"> в съответствие с други изисквания на производителя.</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6CF5685"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0B3714B2" w14:textId="77777777" w:rsidR="00BF060B" w:rsidRPr="006678CB" w:rsidRDefault="00BF060B" w:rsidP="00BF060B">
            <w:pPr>
              <w:spacing w:line="240" w:lineRule="auto"/>
              <w:jc w:val="center"/>
              <w:rPr>
                <w:rFonts w:ascii="Arial" w:hAnsi="Arial" w:cs="Arial"/>
                <w:b/>
                <w:bCs/>
                <w:sz w:val="18"/>
                <w:szCs w:val="18"/>
              </w:rPr>
            </w:pPr>
            <w:r>
              <w:rPr>
                <w:rFonts w:ascii="Arial" w:hAnsi="Arial"/>
                <w:b/>
                <w:sz w:val="18"/>
              </w:rPr>
              <w:t>?</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B21A530" w14:textId="77777777" w:rsidR="00BF060B" w:rsidRPr="006678CB" w:rsidRDefault="00BF060B" w:rsidP="00BF060B">
            <w:pPr>
              <w:spacing w:line="240" w:lineRule="auto"/>
              <w:rPr>
                <w:rFonts w:ascii="Arial" w:hAnsi="Arial" w:cs="Arial"/>
                <w:sz w:val="18"/>
                <w:szCs w:val="18"/>
              </w:rPr>
            </w:pPr>
            <w:r>
              <w:rPr>
                <w:rFonts w:ascii="Arial" w:hAnsi="Arial"/>
                <w:sz w:val="18"/>
              </w:rPr>
              <w:t>IP6x за предотвратяване на щети от бури и др. IPx5 за да се предотврати счупването на инвертора при работата на твърде усърден чистач с градински маркуч.</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4CB08F1"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C22CB9B"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DE9F325"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3E836625" w14:textId="77777777" w:rsidTr="006678CB">
        <w:trPr>
          <w:gridAfter w:val="1"/>
          <w:wAfter w:w="53" w:type="dxa"/>
          <w:trHeight w:val="72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A20C2C4" w14:textId="77777777" w:rsidR="00BF060B" w:rsidRPr="006678CB" w:rsidRDefault="00BF060B" w:rsidP="00BF060B">
            <w:pPr>
              <w:spacing w:line="240" w:lineRule="auto"/>
              <w:rPr>
                <w:rFonts w:ascii="Arial" w:hAnsi="Arial" w:cs="Arial"/>
                <w:sz w:val="18"/>
                <w:szCs w:val="18"/>
              </w:rPr>
            </w:pPr>
            <w:r>
              <w:rPr>
                <w:rFonts w:ascii="Arial" w:hAnsi="Arial"/>
                <w:sz w:val="18"/>
              </w:rPr>
              <w:t>4.25</w:t>
            </w:r>
          </w:p>
        </w:tc>
        <w:tc>
          <w:tcPr>
            <w:tcW w:w="3690"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75DCA5B4" w14:textId="77777777" w:rsidR="00BF060B" w:rsidRPr="006678CB" w:rsidRDefault="00BF060B" w:rsidP="00BF060B">
            <w:pPr>
              <w:spacing w:line="240" w:lineRule="auto"/>
              <w:rPr>
                <w:rFonts w:ascii="Arial" w:hAnsi="Arial" w:cs="Arial"/>
                <w:sz w:val="18"/>
                <w:szCs w:val="18"/>
              </w:rPr>
            </w:pPr>
            <w:r>
              <w:rPr>
                <w:rFonts w:ascii="Arial" w:hAnsi="Arial"/>
                <w:sz w:val="18"/>
              </w:rPr>
              <w:t xml:space="preserve">Инверторите трябва да бъдат добре запечатани и не трябва да бъдат достъпни за неупълномощени лица. </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CCDD5B0"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6F8B9EF8" w14:textId="77777777" w:rsidR="00BF060B" w:rsidRPr="006678CB" w:rsidRDefault="00BF060B" w:rsidP="00BF060B">
            <w:pPr>
              <w:spacing w:line="240" w:lineRule="auto"/>
              <w:jc w:val="center"/>
              <w:rPr>
                <w:rFonts w:ascii="Arial" w:hAnsi="Arial" w:cs="Arial"/>
                <w:b/>
                <w:bCs/>
                <w:sz w:val="18"/>
                <w:szCs w:val="18"/>
              </w:rPr>
            </w:pPr>
            <w:r>
              <w:rPr>
                <w:rFonts w:ascii="Arial" w:hAnsi="Arial"/>
                <w:b/>
                <w:sz w:val="18"/>
              </w:rPr>
              <w:t>?</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A5E8EB9" w14:textId="77777777" w:rsidR="00BF060B" w:rsidRPr="006678CB" w:rsidRDefault="00BF060B" w:rsidP="00BF060B">
            <w:pPr>
              <w:spacing w:line="240" w:lineRule="auto"/>
              <w:rPr>
                <w:rFonts w:ascii="Arial" w:hAnsi="Arial" w:cs="Arial"/>
                <w:sz w:val="18"/>
                <w:szCs w:val="18"/>
              </w:rPr>
            </w:pPr>
            <w:r>
              <w:rPr>
                <w:rFonts w:ascii="Arial" w:hAnsi="Arial"/>
                <w:sz w:val="18"/>
              </w:rPr>
              <w:t xml:space="preserve">За да се предотврати неправомерна употреба, кражба или вандализъм, инверторите трябва да бъдат запечатани.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8962825"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38F049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0AFACC3"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6678CB" w:rsidRPr="00BF060B" w14:paraId="436F8B84" w14:textId="77777777" w:rsidTr="00BE68CD">
        <w:trPr>
          <w:gridAfter w:val="1"/>
          <w:wAfter w:w="53" w:type="dxa"/>
          <w:trHeight w:val="288"/>
        </w:trPr>
        <w:tc>
          <w:tcPr>
            <w:tcW w:w="16020" w:type="dxa"/>
            <w:gridSpan w:val="9"/>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4F2116AB" w14:textId="663B3E67" w:rsidR="006678CB" w:rsidRPr="006678CB" w:rsidRDefault="006678CB" w:rsidP="00BF060B">
            <w:pPr>
              <w:spacing w:line="240" w:lineRule="auto"/>
              <w:rPr>
                <w:rFonts w:ascii="Arial" w:hAnsi="Arial" w:cs="Arial"/>
                <w:b/>
                <w:bCs/>
                <w:color w:val="000000"/>
              </w:rPr>
            </w:pPr>
            <w:r>
              <w:rPr>
                <w:rFonts w:ascii="Arial" w:hAnsi="Arial"/>
                <w:b/>
                <w:color w:val="000000"/>
              </w:rPr>
              <w:t>Г. Кабели, съединители, канали</w:t>
            </w:r>
          </w:p>
        </w:tc>
      </w:tr>
      <w:tr w:rsidR="00BF060B" w:rsidRPr="00BF060B" w14:paraId="26D1C8CA"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9482849" w14:textId="77777777" w:rsidR="00BF060B" w:rsidRPr="006678CB" w:rsidRDefault="00BF060B" w:rsidP="00BF060B">
            <w:pPr>
              <w:spacing w:line="240" w:lineRule="auto"/>
              <w:rPr>
                <w:rFonts w:ascii="Arial" w:hAnsi="Arial" w:cs="Arial"/>
                <w:sz w:val="18"/>
                <w:szCs w:val="18"/>
              </w:rPr>
            </w:pPr>
            <w:r>
              <w:rPr>
                <w:rFonts w:ascii="Arial" w:hAnsi="Arial"/>
                <w:sz w:val="18"/>
              </w:rPr>
              <w:t>4.26</w:t>
            </w:r>
          </w:p>
        </w:tc>
        <w:tc>
          <w:tcPr>
            <w:tcW w:w="3690" w:type="dxa"/>
            <w:tcBorders>
              <w:top w:val="single" w:sz="4" w:space="0" w:color="auto"/>
              <w:left w:val="single" w:sz="4" w:space="0" w:color="auto"/>
              <w:bottom w:val="single" w:sz="4" w:space="0" w:color="A5A5A5"/>
              <w:right w:val="single" w:sz="4" w:space="0" w:color="auto"/>
            </w:tcBorders>
            <w:shd w:val="clear" w:color="auto" w:fill="auto"/>
            <w:tcMar>
              <w:top w:w="57" w:type="dxa"/>
              <w:bottom w:w="57" w:type="dxa"/>
            </w:tcMar>
            <w:vAlign w:val="center"/>
            <w:hideMark/>
          </w:tcPr>
          <w:p w14:paraId="503E507C" w14:textId="77777777" w:rsidR="00BF060B" w:rsidRPr="006678CB" w:rsidRDefault="00BF060B" w:rsidP="00BF060B">
            <w:pPr>
              <w:spacing w:line="240" w:lineRule="auto"/>
              <w:rPr>
                <w:rFonts w:ascii="Arial" w:hAnsi="Arial" w:cs="Arial"/>
                <w:b/>
                <w:bCs/>
                <w:sz w:val="18"/>
                <w:szCs w:val="18"/>
              </w:rPr>
            </w:pPr>
            <w:r>
              <w:rPr>
                <w:rFonts w:ascii="Arial" w:hAnsi="Arial"/>
                <w:b/>
                <w:sz w:val="18"/>
              </w:rPr>
              <w:t>Съединителите за постоянен ток трябва да са MC4 и да отговарят на IEC 62852</w:t>
            </w:r>
          </w:p>
        </w:tc>
        <w:tc>
          <w:tcPr>
            <w:tcW w:w="851" w:type="dxa"/>
            <w:tcBorders>
              <w:top w:val="single" w:sz="4" w:space="0" w:color="auto"/>
              <w:left w:val="single" w:sz="4" w:space="0" w:color="auto"/>
              <w:bottom w:val="single" w:sz="4" w:space="0" w:color="A5A5A5"/>
              <w:right w:val="single" w:sz="4" w:space="0" w:color="auto"/>
            </w:tcBorders>
            <w:shd w:val="clear" w:color="auto" w:fill="auto"/>
            <w:tcMar>
              <w:top w:w="57" w:type="dxa"/>
              <w:bottom w:w="57" w:type="dxa"/>
            </w:tcMar>
            <w:vAlign w:val="center"/>
            <w:hideMark/>
          </w:tcPr>
          <w:p w14:paraId="01A28855"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1198" w:type="dxa"/>
            <w:tcBorders>
              <w:top w:val="single" w:sz="4" w:space="0" w:color="auto"/>
              <w:left w:val="single" w:sz="4" w:space="0" w:color="auto"/>
              <w:bottom w:val="single" w:sz="4" w:space="0" w:color="A5A5A5"/>
              <w:right w:val="single" w:sz="4" w:space="0" w:color="auto"/>
            </w:tcBorders>
            <w:shd w:val="clear" w:color="auto" w:fill="auto"/>
            <w:tcMar>
              <w:top w:w="57" w:type="dxa"/>
              <w:bottom w:w="57" w:type="dxa"/>
            </w:tcMar>
            <w:vAlign w:val="center"/>
            <w:hideMark/>
          </w:tcPr>
          <w:p w14:paraId="5354CBD7"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271" w:type="dxa"/>
            <w:gridSpan w:val="2"/>
            <w:tcBorders>
              <w:top w:val="single" w:sz="4" w:space="0" w:color="auto"/>
              <w:left w:val="single" w:sz="4" w:space="0" w:color="auto"/>
              <w:bottom w:val="single" w:sz="4" w:space="0" w:color="A5A5A5"/>
              <w:right w:val="single" w:sz="4" w:space="0" w:color="auto"/>
            </w:tcBorders>
            <w:shd w:val="clear" w:color="auto" w:fill="auto"/>
            <w:tcMar>
              <w:top w:w="57" w:type="dxa"/>
              <w:bottom w:w="57" w:type="dxa"/>
            </w:tcMar>
            <w:vAlign w:val="center"/>
            <w:hideMark/>
          </w:tcPr>
          <w:p w14:paraId="771CE253"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350" w:type="dxa"/>
            <w:tcBorders>
              <w:top w:val="single" w:sz="4" w:space="0" w:color="auto"/>
              <w:left w:val="single" w:sz="4" w:space="0" w:color="auto"/>
              <w:bottom w:val="single" w:sz="4" w:space="0" w:color="A5A5A5"/>
              <w:right w:val="single" w:sz="4" w:space="0" w:color="auto"/>
            </w:tcBorders>
            <w:shd w:val="clear" w:color="auto" w:fill="auto"/>
            <w:tcMar>
              <w:top w:w="57" w:type="dxa"/>
              <w:bottom w:w="57" w:type="dxa"/>
            </w:tcMar>
            <w:vAlign w:val="center"/>
            <w:hideMark/>
          </w:tcPr>
          <w:p w14:paraId="2A23930C"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5A5A5"/>
              <w:right w:val="single" w:sz="4" w:space="0" w:color="auto"/>
            </w:tcBorders>
            <w:shd w:val="clear" w:color="auto" w:fill="auto"/>
            <w:tcMar>
              <w:top w:w="57" w:type="dxa"/>
              <w:bottom w:w="57" w:type="dxa"/>
            </w:tcMar>
            <w:vAlign w:val="center"/>
            <w:hideMark/>
          </w:tcPr>
          <w:p w14:paraId="31CD07CE"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5A5A5"/>
              <w:right w:val="single" w:sz="4" w:space="0" w:color="auto"/>
            </w:tcBorders>
            <w:shd w:val="clear" w:color="auto" w:fill="auto"/>
            <w:tcMar>
              <w:top w:w="57" w:type="dxa"/>
              <w:bottom w:w="57" w:type="dxa"/>
            </w:tcMar>
            <w:vAlign w:val="center"/>
            <w:hideMark/>
          </w:tcPr>
          <w:p w14:paraId="21B13883"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0B36FBB2"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910C6FF" w14:textId="77777777" w:rsidR="00BF060B" w:rsidRPr="006678CB" w:rsidRDefault="00BF060B" w:rsidP="00BF060B">
            <w:pPr>
              <w:spacing w:line="240" w:lineRule="auto"/>
              <w:rPr>
                <w:rFonts w:ascii="Arial" w:hAnsi="Arial" w:cs="Arial"/>
                <w:sz w:val="18"/>
                <w:szCs w:val="18"/>
              </w:rPr>
            </w:pPr>
            <w:r>
              <w:rPr>
                <w:rFonts w:ascii="Arial" w:hAnsi="Arial"/>
                <w:sz w:val="18"/>
              </w:rPr>
              <w:t>4.27</w:t>
            </w:r>
          </w:p>
        </w:tc>
        <w:tc>
          <w:tcPr>
            <w:tcW w:w="369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73AF07C4" w14:textId="77777777" w:rsidR="00BF060B" w:rsidRPr="006678CB" w:rsidRDefault="00BF060B" w:rsidP="00BF060B">
            <w:pPr>
              <w:spacing w:line="240" w:lineRule="auto"/>
              <w:rPr>
                <w:rFonts w:ascii="Arial" w:hAnsi="Arial" w:cs="Arial"/>
                <w:b/>
                <w:bCs/>
                <w:sz w:val="18"/>
                <w:szCs w:val="18"/>
              </w:rPr>
            </w:pPr>
            <w:r>
              <w:rPr>
                <w:rFonts w:ascii="Arial" w:hAnsi="Arial"/>
                <w:b/>
                <w:sz w:val="18"/>
              </w:rPr>
              <w:t>Съединителите за постоянен ток, които се свързват един с друг (мъжки-женски), трябва да са от един и същи тип и производител</w:t>
            </w:r>
          </w:p>
        </w:tc>
        <w:tc>
          <w:tcPr>
            <w:tcW w:w="851"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1CC9CFF5"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198"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053BB742"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2271" w:type="dxa"/>
            <w:gridSpan w:val="2"/>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5EF21CDE"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35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094A4BD7"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024C2CC2"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3F5DC40D"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7FE449D4"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762A564" w14:textId="77777777" w:rsidR="00BF060B" w:rsidRPr="006678CB" w:rsidRDefault="00BF060B" w:rsidP="00BF060B">
            <w:pPr>
              <w:spacing w:line="240" w:lineRule="auto"/>
              <w:rPr>
                <w:rFonts w:ascii="Arial" w:hAnsi="Arial" w:cs="Arial"/>
                <w:sz w:val="18"/>
                <w:szCs w:val="18"/>
              </w:rPr>
            </w:pPr>
            <w:r>
              <w:rPr>
                <w:rFonts w:ascii="Arial" w:hAnsi="Arial"/>
                <w:sz w:val="18"/>
              </w:rPr>
              <w:t>4.28</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E6FE356" w14:textId="77777777" w:rsidR="00BF060B" w:rsidRPr="006678CB" w:rsidRDefault="00BF060B" w:rsidP="00BF060B">
            <w:pPr>
              <w:spacing w:line="240" w:lineRule="auto"/>
              <w:rPr>
                <w:rFonts w:ascii="Arial" w:hAnsi="Arial" w:cs="Arial"/>
                <w:b/>
                <w:bCs/>
                <w:sz w:val="18"/>
                <w:szCs w:val="18"/>
              </w:rPr>
            </w:pPr>
            <w:r>
              <w:rPr>
                <w:rFonts w:ascii="Arial" w:hAnsi="Arial"/>
                <w:b/>
                <w:sz w:val="18"/>
              </w:rPr>
              <w:t>Съединителят за постоянен ток трябва да има оценка най-малко IP65</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5715DAB"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92333AE"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682436C"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E615C53"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81FD10B"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7A35442"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246473AD" w14:textId="77777777" w:rsidTr="006678CB">
        <w:trPr>
          <w:gridAfter w:val="1"/>
          <w:wAfter w:w="53" w:type="dxa"/>
          <w:trHeight w:val="72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3F152C2" w14:textId="77777777" w:rsidR="00BF060B" w:rsidRPr="006678CB" w:rsidRDefault="00BF060B" w:rsidP="00BF060B">
            <w:pPr>
              <w:spacing w:line="240" w:lineRule="auto"/>
              <w:rPr>
                <w:rFonts w:ascii="Arial" w:hAnsi="Arial" w:cs="Arial"/>
                <w:sz w:val="18"/>
                <w:szCs w:val="18"/>
              </w:rPr>
            </w:pPr>
            <w:r>
              <w:rPr>
                <w:rFonts w:ascii="Arial" w:hAnsi="Arial"/>
                <w:sz w:val="18"/>
              </w:rPr>
              <w:t>4.29</w:t>
            </w:r>
          </w:p>
        </w:tc>
        <w:tc>
          <w:tcPr>
            <w:tcW w:w="369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0C00C95A"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Всички кабели трябва да отговарят на IEC 60364-7-712, раздел 712.522 (изисквания за фотоволтаични захранващи системи), IEC 60364-5-52 (електрически кабели в сгради), IEC 60332-1-2 (устойчивост на огън) и </w:t>
            </w:r>
            <w:r>
              <w:rPr>
                <w:rFonts w:ascii="Arial" w:hAnsi="Arial"/>
                <w:b/>
                <w:sz w:val="18"/>
              </w:rPr>
              <w:lastRenderedPageBreak/>
              <w:t>EN 50396 (неелектрически методи за изпитване)</w:t>
            </w:r>
          </w:p>
        </w:tc>
        <w:tc>
          <w:tcPr>
            <w:tcW w:w="851"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15393254" w14:textId="77777777" w:rsidR="00BF060B" w:rsidRPr="006678CB" w:rsidRDefault="00BF060B" w:rsidP="00BF060B">
            <w:pPr>
              <w:spacing w:line="240" w:lineRule="auto"/>
              <w:rPr>
                <w:rFonts w:ascii="Arial" w:hAnsi="Arial" w:cs="Arial"/>
                <w:sz w:val="18"/>
                <w:szCs w:val="18"/>
              </w:rPr>
            </w:pPr>
            <w:r>
              <w:rPr>
                <w:rFonts w:ascii="Arial" w:hAnsi="Arial"/>
                <w:sz w:val="18"/>
              </w:rPr>
              <w:lastRenderedPageBreak/>
              <w:t> </w:t>
            </w:r>
          </w:p>
        </w:tc>
        <w:tc>
          <w:tcPr>
            <w:tcW w:w="1198"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4E4C6F92"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271" w:type="dxa"/>
            <w:gridSpan w:val="2"/>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65611093"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35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57C5BDC1"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580D7399"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1718904C"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2B50542E"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CB672F0" w14:textId="77777777" w:rsidR="00BF060B" w:rsidRPr="006678CB" w:rsidRDefault="00BF060B" w:rsidP="00BF060B">
            <w:pPr>
              <w:spacing w:line="240" w:lineRule="auto"/>
              <w:rPr>
                <w:rFonts w:ascii="Arial" w:hAnsi="Arial" w:cs="Arial"/>
                <w:sz w:val="18"/>
                <w:szCs w:val="18"/>
              </w:rPr>
            </w:pPr>
            <w:r>
              <w:rPr>
                <w:rFonts w:ascii="Arial" w:hAnsi="Arial"/>
                <w:sz w:val="18"/>
              </w:rPr>
              <w:t>4.30</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E6438C7"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Всички кабели с постоянен ток трябва да са подходящи за слънчеви съоръжения и да имат устойчивост на ултравиолетови лъчи и озон. </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5E31119"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313A7A7"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41374A7"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96F1358"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545E75E"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5C9D72C"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6949884A"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3BA2E18" w14:textId="77777777" w:rsidR="00BF060B" w:rsidRPr="006678CB" w:rsidRDefault="00BF060B" w:rsidP="00BF060B">
            <w:pPr>
              <w:spacing w:line="240" w:lineRule="auto"/>
              <w:rPr>
                <w:rFonts w:ascii="Arial" w:hAnsi="Arial" w:cs="Arial"/>
                <w:sz w:val="18"/>
                <w:szCs w:val="18"/>
              </w:rPr>
            </w:pPr>
            <w:r>
              <w:rPr>
                <w:rFonts w:ascii="Arial" w:hAnsi="Arial"/>
                <w:sz w:val="18"/>
              </w:rPr>
              <w:t>4.31</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8873033" w14:textId="77777777" w:rsidR="00BF060B" w:rsidRPr="006678CB" w:rsidRDefault="00BF060B" w:rsidP="00BF060B">
            <w:pPr>
              <w:spacing w:line="240" w:lineRule="auto"/>
              <w:rPr>
                <w:rFonts w:ascii="Arial" w:hAnsi="Arial" w:cs="Arial"/>
                <w:b/>
                <w:bCs/>
                <w:sz w:val="18"/>
                <w:szCs w:val="18"/>
              </w:rPr>
            </w:pPr>
            <w:r>
              <w:rPr>
                <w:rFonts w:ascii="Arial" w:hAnsi="Arial"/>
                <w:b/>
                <w:sz w:val="18"/>
              </w:rPr>
              <w:t>Всички компоненти на постояннотоковата страна (включително кабели и съединители) трябва да бъдат проектирани така, че да издържат ≥ 1,15 пъти напрежението на празен ход в маршрута на проводника.</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550FA6E"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EA42900"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AC5B314"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D73C415"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D362DD9"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289BDF7"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77D75BCD"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4FE7DBD" w14:textId="77777777" w:rsidR="00BF060B" w:rsidRPr="006678CB" w:rsidRDefault="00BF060B" w:rsidP="00BF060B">
            <w:pPr>
              <w:spacing w:line="240" w:lineRule="auto"/>
              <w:rPr>
                <w:rFonts w:ascii="Arial" w:hAnsi="Arial" w:cs="Arial"/>
                <w:sz w:val="18"/>
                <w:szCs w:val="18"/>
              </w:rPr>
            </w:pPr>
            <w:r>
              <w:rPr>
                <w:rFonts w:ascii="Arial" w:hAnsi="Arial"/>
                <w:sz w:val="18"/>
              </w:rPr>
              <w:t>4.32</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22A82FD" w14:textId="77777777" w:rsidR="00BF060B" w:rsidRPr="006678CB" w:rsidRDefault="00BF060B" w:rsidP="00BF060B">
            <w:pPr>
              <w:spacing w:line="240" w:lineRule="auto"/>
              <w:rPr>
                <w:rFonts w:ascii="Arial" w:hAnsi="Arial" w:cs="Arial"/>
                <w:b/>
                <w:bCs/>
                <w:sz w:val="18"/>
                <w:szCs w:val="18"/>
              </w:rPr>
            </w:pPr>
            <w:r>
              <w:rPr>
                <w:rFonts w:ascii="Arial" w:hAnsi="Arial"/>
                <w:b/>
                <w:color w:val="000000"/>
                <w:sz w:val="18"/>
              </w:rPr>
              <w:t>Различните типове кабели</w:t>
            </w:r>
            <w:r>
              <w:rPr>
                <w:rFonts w:ascii="Arial" w:hAnsi="Arial"/>
                <w:color w:val="000000"/>
                <w:sz w:val="18"/>
              </w:rPr>
              <w:t xml:space="preserve"> (напр. за постоянен ток, променлив ток и кабели за данни) трябва да се използват отделно един от друг.</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3F0211D"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E334375"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FAFA4E3"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05579F2"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A341ED2" w14:textId="77777777" w:rsidR="00BF060B" w:rsidRPr="006678CB" w:rsidRDefault="00BF060B" w:rsidP="00BF060B">
            <w:pPr>
              <w:spacing w:line="240" w:lineRule="auto"/>
              <w:rPr>
                <w:rFonts w:ascii="Arial" w:hAnsi="Arial" w:cs="Arial"/>
                <w:b/>
                <w:bCs/>
                <w:sz w:val="18"/>
                <w:szCs w:val="18"/>
              </w:rPr>
            </w:pPr>
            <w:r>
              <w:rPr>
                <w:rFonts w:ascii="Arial" w:hAnsi="Arial"/>
                <w:b/>
                <w:sz w:val="18"/>
              </w:rPr>
              <w:t>Проверка по SCIOS Обхват 12</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C8F12F6"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07D3DD41"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BE9D205" w14:textId="77777777" w:rsidR="00BF060B" w:rsidRPr="006678CB" w:rsidRDefault="00BF060B" w:rsidP="00BF060B">
            <w:pPr>
              <w:spacing w:line="240" w:lineRule="auto"/>
              <w:rPr>
                <w:rFonts w:ascii="Arial" w:hAnsi="Arial" w:cs="Arial"/>
                <w:sz w:val="18"/>
                <w:szCs w:val="18"/>
              </w:rPr>
            </w:pPr>
            <w:r>
              <w:rPr>
                <w:rFonts w:ascii="Arial" w:hAnsi="Arial"/>
                <w:sz w:val="18"/>
              </w:rPr>
              <w:t>4.33</w:t>
            </w:r>
          </w:p>
        </w:tc>
        <w:tc>
          <w:tcPr>
            <w:tcW w:w="369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742AB7BF" w14:textId="77777777" w:rsidR="00BF060B" w:rsidRPr="006678CB" w:rsidRDefault="00BF060B" w:rsidP="00BF060B">
            <w:pPr>
              <w:spacing w:line="240" w:lineRule="auto"/>
              <w:rPr>
                <w:rFonts w:ascii="Arial" w:hAnsi="Arial" w:cs="Arial"/>
                <w:b/>
                <w:bCs/>
                <w:sz w:val="18"/>
                <w:szCs w:val="18"/>
              </w:rPr>
            </w:pPr>
            <w:r>
              <w:rPr>
                <w:rFonts w:ascii="Arial" w:hAnsi="Arial"/>
                <w:b/>
                <w:sz w:val="18"/>
              </w:rPr>
              <w:t>Размерите на кабелите трябва да са в съответствие с NEN 1010</w:t>
            </w:r>
          </w:p>
        </w:tc>
        <w:tc>
          <w:tcPr>
            <w:tcW w:w="851"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25D8017D"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198"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6ABDEFD9"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2271" w:type="dxa"/>
            <w:gridSpan w:val="2"/>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13A75710"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35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15C3C4A0"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125AF05D"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45C3E924"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6A236050" w14:textId="77777777" w:rsidTr="006678CB">
        <w:trPr>
          <w:gridAfter w:val="1"/>
          <w:wAfter w:w="53" w:type="dxa"/>
          <w:trHeight w:val="96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5DBAB8D" w14:textId="77777777" w:rsidR="00BF060B" w:rsidRPr="006678CB" w:rsidRDefault="00BF060B" w:rsidP="00BF060B">
            <w:pPr>
              <w:spacing w:line="240" w:lineRule="auto"/>
              <w:rPr>
                <w:rFonts w:ascii="Arial" w:hAnsi="Arial" w:cs="Arial"/>
                <w:sz w:val="18"/>
                <w:szCs w:val="18"/>
              </w:rPr>
            </w:pPr>
            <w:r>
              <w:rPr>
                <w:rFonts w:ascii="Arial" w:hAnsi="Arial"/>
                <w:sz w:val="18"/>
              </w:rPr>
              <w:t>4.34</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7512F1E"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Загуби в кабела: при максимално натоварване може да има най-много 2 % загуба от постояннотоковата страната и 1 % — откъм страната на променливото напрежение. </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0896525"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1FA0EB6"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11346E4" w14:textId="77777777" w:rsidR="00BF060B" w:rsidRPr="006678CB" w:rsidRDefault="00BF060B" w:rsidP="00BF060B">
            <w:pPr>
              <w:spacing w:line="240" w:lineRule="auto"/>
              <w:rPr>
                <w:rFonts w:ascii="Arial" w:hAnsi="Arial" w:cs="Arial"/>
                <w:color w:val="000000"/>
                <w:sz w:val="18"/>
                <w:szCs w:val="18"/>
              </w:rPr>
            </w:pPr>
            <w:r>
              <w:rPr>
                <w:rFonts w:ascii="Arial" w:hAnsi="Arial"/>
                <w:color w:val="000000"/>
                <w:sz w:val="18"/>
              </w:rPr>
              <w:t>По възможност коригирайте за специфични ситуации; за много дълги кабели може да се допусне по-висок процент на загуби във връзка с балансирането на разходите и ползите</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B936C85"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1B72665"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A48E91A"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6C94FDDC" w14:textId="77777777" w:rsidTr="006678CB">
        <w:trPr>
          <w:gridAfter w:val="1"/>
          <w:wAfter w:w="53" w:type="dxa"/>
          <w:trHeight w:val="72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A32BD0B" w14:textId="77777777" w:rsidR="00BF060B" w:rsidRPr="006678CB" w:rsidRDefault="00BF060B" w:rsidP="00BF060B">
            <w:pPr>
              <w:spacing w:line="240" w:lineRule="auto"/>
              <w:rPr>
                <w:rFonts w:ascii="Arial" w:hAnsi="Arial" w:cs="Arial"/>
                <w:sz w:val="18"/>
                <w:szCs w:val="18"/>
              </w:rPr>
            </w:pPr>
            <w:r>
              <w:rPr>
                <w:rFonts w:ascii="Arial" w:hAnsi="Arial"/>
                <w:sz w:val="18"/>
              </w:rPr>
              <w:t>4.35</w:t>
            </w:r>
          </w:p>
        </w:tc>
        <w:tc>
          <w:tcPr>
            <w:tcW w:w="3690"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378B42FC" w14:textId="77777777" w:rsidR="00BF060B" w:rsidRPr="006678CB" w:rsidRDefault="00BF060B" w:rsidP="00BF060B">
            <w:pPr>
              <w:spacing w:line="240" w:lineRule="auto"/>
              <w:rPr>
                <w:rFonts w:ascii="Arial" w:hAnsi="Arial" w:cs="Arial"/>
                <w:b/>
                <w:bCs/>
                <w:sz w:val="18"/>
                <w:szCs w:val="18"/>
              </w:rPr>
            </w:pPr>
            <w:r>
              <w:rPr>
                <w:rFonts w:ascii="Arial" w:hAnsi="Arial"/>
                <w:b/>
                <w:sz w:val="18"/>
              </w:rPr>
              <w:t>Ако една инсталация съдържа множество низове, те трябва да отговарят на IEC 60364-7-712, като са защитени срещу верига на претоварване чрез предпазители от страната на плюса и на минуса или чрез подходящо оразмеряване</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4959E47"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2AE5F6BE" w14:textId="77777777" w:rsidR="00BF060B" w:rsidRPr="006678CB" w:rsidRDefault="00BF060B" w:rsidP="00BF060B">
            <w:pPr>
              <w:spacing w:line="240" w:lineRule="auto"/>
              <w:jc w:val="center"/>
              <w:rPr>
                <w:rFonts w:ascii="Arial" w:hAnsi="Arial" w:cs="Arial"/>
                <w:b/>
                <w:bCs/>
                <w:sz w:val="18"/>
                <w:szCs w:val="18"/>
              </w:rPr>
            </w:pPr>
            <w:r>
              <w:rPr>
                <w:rFonts w:ascii="Arial" w:hAnsi="Arial"/>
                <w:b/>
                <w:sz w:val="18"/>
              </w:rPr>
              <w:t>?</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3378EB2"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56A1AEF"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297F541"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AA87B75"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31134C59"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ADBD044" w14:textId="77777777" w:rsidR="00BF060B" w:rsidRPr="006678CB" w:rsidRDefault="00BF060B" w:rsidP="00BF060B">
            <w:pPr>
              <w:spacing w:line="240" w:lineRule="auto"/>
              <w:rPr>
                <w:rFonts w:ascii="Arial" w:hAnsi="Arial" w:cs="Arial"/>
                <w:sz w:val="18"/>
                <w:szCs w:val="18"/>
              </w:rPr>
            </w:pPr>
            <w:r>
              <w:rPr>
                <w:rFonts w:ascii="Arial" w:hAnsi="Arial"/>
                <w:sz w:val="18"/>
              </w:rPr>
              <w:lastRenderedPageBreak/>
              <w:t>4.36</w:t>
            </w:r>
          </w:p>
        </w:tc>
        <w:tc>
          <w:tcPr>
            <w:tcW w:w="3690"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4DD1978B"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Кабелите трябва да отговарят на клас </w:t>
            </w:r>
            <w:proofErr w:type="spellStart"/>
            <w:r>
              <w:rPr>
                <w:rFonts w:ascii="Arial" w:hAnsi="Arial"/>
                <w:b/>
                <w:sz w:val="18"/>
              </w:rPr>
              <w:t>Cca</w:t>
            </w:r>
            <w:proofErr w:type="spellEnd"/>
            <w:r>
              <w:rPr>
                <w:rFonts w:ascii="Arial" w:hAnsi="Arial"/>
                <w:b/>
                <w:sz w:val="18"/>
              </w:rPr>
              <w:t xml:space="preserve"> от Регламента за строителните продукти в съответствие с NTA 8012.</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CAF9D5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7833F762" w14:textId="77777777" w:rsidR="00BF060B" w:rsidRPr="006678CB" w:rsidRDefault="00BF060B" w:rsidP="00BF060B">
            <w:pPr>
              <w:spacing w:line="240" w:lineRule="auto"/>
              <w:jc w:val="center"/>
              <w:rPr>
                <w:rFonts w:ascii="Arial" w:hAnsi="Arial" w:cs="Arial"/>
                <w:b/>
                <w:bCs/>
                <w:sz w:val="18"/>
                <w:szCs w:val="18"/>
              </w:rPr>
            </w:pPr>
            <w:r>
              <w:rPr>
                <w:rFonts w:ascii="Arial" w:hAnsi="Arial"/>
                <w:b/>
                <w:sz w:val="18"/>
              </w:rPr>
              <w:t>?</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CA65047"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362A05E"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9AEF144"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76AA39B"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64075DD6"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C64C068" w14:textId="77777777" w:rsidR="00BF060B" w:rsidRPr="006678CB" w:rsidRDefault="00BF060B" w:rsidP="00BF060B">
            <w:pPr>
              <w:spacing w:line="240" w:lineRule="auto"/>
              <w:rPr>
                <w:rFonts w:ascii="Arial" w:hAnsi="Arial" w:cs="Arial"/>
                <w:sz w:val="18"/>
                <w:szCs w:val="18"/>
              </w:rPr>
            </w:pPr>
            <w:r>
              <w:rPr>
                <w:rFonts w:ascii="Arial" w:hAnsi="Arial"/>
                <w:sz w:val="18"/>
              </w:rPr>
              <w:t>4.37</w:t>
            </w:r>
          </w:p>
        </w:tc>
        <w:tc>
          <w:tcPr>
            <w:tcW w:w="369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503639F6"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Кабелите трябва да бъдат добре закрепени механично. </w:t>
            </w:r>
          </w:p>
        </w:tc>
        <w:tc>
          <w:tcPr>
            <w:tcW w:w="851"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4B5A669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661E68A0"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37A09DB0"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27CE416E"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2EB0E04B"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52997416"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38A91C9D" w14:textId="77777777" w:rsidTr="006678CB">
        <w:trPr>
          <w:gridAfter w:val="1"/>
          <w:wAfter w:w="53" w:type="dxa"/>
          <w:trHeight w:val="84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9A7BF86" w14:textId="77777777" w:rsidR="00BF060B" w:rsidRPr="006678CB" w:rsidRDefault="00BF060B" w:rsidP="00BF060B">
            <w:pPr>
              <w:spacing w:line="240" w:lineRule="auto"/>
              <w:rPr>
                <w:rFonts w:ascii="Arial" w:hAnsi="Arial" w:cs="Arial"/>
                <w:sz w:val="18"/>
                <w:szCs w:val="18"/>
              </w:rPr>
            </w:pPr>
            <w:r>
              <w:rPr>
                <w:rFonts w:ascii="Arial" w:hAnsi="Arial"/>
                <w:sz w:val="18"/>
              </w:rPr>
              <w:t>4.38</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36B36EC" w14:textId="77777777" w:rsidR="00BF060B" w:rsidRPr="006678CB" w:rsidRDefault="00BF060B" w:rsidP="00BF060B">
            <w:pPr>
              <w:spacing w:line="240" w:lineRule="auto"/>
              <w:rPr>
                <w:rFonts w:ascii="Arial" w:hAnsi="Arial" w:cs="Arial"/>
                <w:b/>
                <w:bCs/>
                <w:sz w:val="18"/>
                <w:szCs w:val="18"/>
              </w:rPr>
            </w:pPr>
            <w:r>
              <w:rPr>
                <w:rFonts w:ascii="Arial" w:hAnsi="Arial"/>
                <w:b/>
                <w:sz w:val="18"/>
              </w:rPr>
              <w:t>Кабелите трябва да преминават през канали или тръби. Маршрутът на кабела на системата за слънчева енергия може да бъде запълнен до 80 % за нови маршрути и до 100 % за съществуващи маршрути.</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326BAE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FDCE81D"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8C18338"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2D3B749"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F2B5159"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BDC9766"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6EFEC07C"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ABB96D7" w14:textId="77777777" w:rsidR="00BF060B" w:rsidRPr="006678CB" w:rsidRDefault="00BF060B" w:rsidP="00BF060B">
            <w:pPr>
              <w:spacing w:line="240" w:lineRule="auto"/>
              <w:rPr>
                <w:rFonts w:ascii="Arial" w:hAnsi="Arial" w:cs="Arial"/>
                <w:sz w:val="18"/>
                <w:szCs w:val="18"/>
              </w:rPr>
            </w:pPr>
            <w:r>
              <w:rPr>
                <w:rFonts w:ascii="Arial" w:hAnsi="Arial"/>
                <w:sz w:val="18"/>
              </w:rPr>
              <w:t>4.39</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9968DD9" w14:textId="77777777" w:rsidR="00BF060B" w:rsidRPr="006678CB" w:rsidRDefault="00BF060B" w:rsidP="00BF060B">
            <w:pPr>
              <w:spacing w:line="240" w:lineRule="auto"/>
              <w:rPr>
                <w:rFonts w:ascii="Arial" w:hAnsi="Arial" w:cs="Arial"/>
                <w:b/>
                <w:bCs/>
                <w:sz w:val="18"/>
                <w:szCs w:val="18"/>
              </w:rPr>
            </w:pPr>
            <w:r>
              <w:rPr>
                <w:rFonts w:ascii="Arial" w:hAnsi="Arial"/>
                <w:b/>
                <w:sz w:val="18"/>
              </w:rPr>
              <w:t>Кабелните канали не трябва да се поставят директно върху покрива, а да се закрепят към покрива или към долната конструкция посредством гумени капаци или крачета и трябва да се подсигурят срещу провисване.</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FCC8C35"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52BA6F2"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6B055A7"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5D2A2F1"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CC19EA9"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AF0B28E"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51059ADB"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E2B3927" w14:textId="77777777" w:rsidR="00BF060B" w:rsidRPr="006678CB" w:rsidRDefault="00BF060B" w:rsidP="00BF060B">
            <w:pPr>
              <w:spacing w:line="240" w:lineRule="auto"/>
              <w:rPr>
                <w:rFonts w:ascii="Arial" w:hAnsi="Arial" w:cs="Arial"/>
                <w:sz w:val="18"/>
                <w:szCs w:val="18"/>
              </w:rPr>
            </w:pPr>
            <w:r>
              <w:rPr>
                <w:rFonts w:ascii="Arial" w:hAnsi="Arial"/>
                <w:sz w:val="18"/>
              </w:rPr>
              <w:t>4.40</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B3C5A6C" w14:textId="77777777" w:rsidR="00BF060B" w:rsidRPr="006678CB" w:rsidRDefault="00BF060B" w:rsidP="00BF060B">
            <w:pPr>
              <w:spacing w:line="240" w:lineRule="auto"/>
              <w:rPr>
                <w:rFonts w:ascii="Arial" w:hAnsi="Arial" w:cs="Arial"/>
                <w:b/>
                <w:bCs/>
                <w:sz w:val="18"/>
                <w:szCs w:val="18"/>
              </w:rPr>
            </w:pPr>
            <w:r>
              <w:rPr>
                <w:rFonts w:ascii="Arial" w:hAnsi="Arial"/>
                <w:b/>
                <w:sz w:val="18"/>
              </w:rPr>
              <w:t>Кабелният канал трябва през цялото време да бъде окачен или поставен по-високо от максималното ниво на водата върху покрива.</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5659F1F"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69669D0"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3662CA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1CBBF35"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0734B77"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222EDB2"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2A6DCF14"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F12B18D" w14:textId="77777777" w:rsidR="00BF060B" w:rsidRPr="006678CB" w:rsidRDefault="00BF060B" w:rsidP="00BF060B">
            <w:pPr>
              <w:spacing w:line="240" w:lineRule="auto"/>
              <w:rPr>
                <w:rFonts w:ascii="Arial" w:hAnsi="Arial" w:cs="Arial"/>
                <w:sz w:val="18"/>
                <w:szCs w:val="18"/>
              </w:rPr>
            </w:pPr>
            <w:r>
              <w:rPr>
                <w:rFonts w:ascii="Arial" w:hAnsi="Arial"/>
                <w:sz w:val="18"/>
              </w:rPr>
              <w:t>4.41</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B3260F0" w14:textId="77777777" w:rsidR="00BF060B" w:rsidRPr="006678CB" w:rsidRDefault="00BF060B" w:rsidP="00BF060B">
            <w:pPr>
              <w:spacing w:line="240" w:lineRule="auto"/>
              <w:rPr>
                <w:rFonts w:ascii="Arial" w:hAnsi="Arial" w:cs="Arial"/>
                <w:b/>
                <w:bCs/>
                <w:sz w:val="18"/>
                <w:szCs w:val="18"/>
              </w:rPr>
            </w:pPr>
            <w:r>
              <w:rPr>
                <w:rFonts w:ascii="Arial" w:hAnsi="Arial"/>
                <w:b/>
                <w:sz w:val="18"/>
              </w:rPr>
              <w:t>Кабелите може да се полагат в извивки до 90 градуса.</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6BDB48D"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6C4454A"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2A2E6F9"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E83B60C"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DEBD128"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AC3F3D3"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18E7C816" w14:textId="77777777" w:rsidTr="006678CB">
        <w:trPr>
          <w:gridAfter w:val="1"/>
          <w:wAfter w:w="53" w:type="dxa"/>
          <w:trHeight w:val="120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1ADFB8B" w14:textId="77777777" w:rsidR="00BF060B" w:rsidRPr="006678CB" w:rsidRDefault="00BF060B" w:rsidP="00BF060B">
            <w:pPr>
              <w:spacing w:line="240" w:lineRule="auto"/>
              <w:rPr>
                <w:rFonts w:ascii="Arial" w:hAnsi="Arial" w:cs="Arial"/>
                <w:sz w:val="18"/>
                <w:szCs w:val="18"/>
              </w:rPr>
            </w:pPr>
            <w:r>
              <w:rPr>
                <w:rFonts w:ascii="Arial" w:hAnsi="Arial"/>
                <w:sz w:val="18"/>
              </w:rPr>
              <w:t>4.42</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A97F610"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Кабелът трябва да се монтира по такъв начин, че да се сведе до минимум вероятността от проникване на влага или течности в кабелите или съединителите. </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2C7933C"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D685351"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6512132"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1733BAD" w14:textId="77777777" w:rsidR="00BF060B" w:rsidRPr="006678CB" w:rsidRDefault="00BF060B" w:rsidP="00BF060B">
            <w:pPr>
              <w:spacing w:line="240" w:lineRule="auto"/>
              <w:rPr>
                <w:rFonts w:ascii="Arial" w:hAnsi="Arial" w:cs="Arial"/>
                <w:sz w:val="18"/>
                <w:szCs w:val="18"/>
              </w:rPr>
            </w:pPr>
            <w:r>
              <w:rPr>
                <w:rFonts w:ascii="Arial" w:hAnsi="Arial"/>
                <w:sz w:val="18"/>
              </w:rPr>
              <w:t xml:space="preserve">Входовете за кабелите и входовете на покрива трябва да се направят водонепроницаеми. Това трябва да се извърши в съответствие с последната версия на </w:t>
            </w:r>
            <w:r>
              <w:rPr>
                <w:rFonts w:ascii="Arial" w:hAnsi="Arial"/>
                <w:sz w:val="18"/>
              </w:rPr>
              <w:lastRenderedPageBreak/>
              <w:t>„търговските насоки относно затворената покривна система“ (</w:t>
            </w:r>
            <w:proofErr w:type="spellStart"/>
            <w:r>
              <w:rPr>
                <w:rFonts w:ascii="Arial" w:hAnsi="Arial"/>
                <w:sz w:val="18"/>
              </w:rPr>
              <w:t>vakrichtlijn</w:t>
            </w:r>
            <w:proofErr w:type="spellEnd"/>
            <w:r>
              <w:rPr>
                <w:rFonts w:ascii="Arial" w:hAnsi="Arial"/>
                <w:sz w:val="18"/>
              </w:rPr>
              <w:t xml:space="preserve"> </w:t>
            </w:r>
            <w:proofErr w:type="spellStart"/>
            <w:r>
              <w:rPr>
                <w:rFonts w:ascii="Arial" w:hAnsi="Arial"/>
                <w:sz w:val="18"/>
              </w:rPr>
              <w:t>gesloten</w:t>
            </w:r>
            <w:proofErr w:type="spellEnd"/>
            <w:r>
              <w:rPr>
                <w:rFonts w:ascii="Arial" w:hAnsi="Arial"/>
                <w:sz w:val="18"/>
              </w:rPr>
              <w:t xml:space="preserve"> </w:t>
            </w:r>
            <w:proofErr w:type="spellStart"/>
            <w:r>
              <w:rPr>
                <w:rFonts w:ascii="Arial" w:hAnsi="Arial"/>
                <w:sz w:val="18"/>
              </w:rPr>
              <w:t>daksysteem</w:t>
            </w:r>
            <w:proofErr w:type="spellEnd"/>
            <w:r>
              <w:rPr>
                <w:rFonts w:ascii="Arial" w:hAnsi="Arial"/>
                <w:sz w:val="18"/>
              </w:rPr>
              <w:t>), докато входовете в стените трябва да бъдат изработени в съответствие с Указа за строителство от 2012 г.</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CC544C0" w14:textId="77777777" w:rsidR="00BF060B" w:rsidRPr="006678CB" w:rsidRDefault="00BF060B" w:rsidP="00BF060B">
            <w:pPr>
              <w:spacing w:line="240" w:lineRule="auto"/>
              <w:rPr>
                <w:rFonts w:ascii="Arial" w:hAnsi="Arial" w:cs="Arial"/>
                <w:b/>
                <w:bCs/>
                <w:sz w:val="18"/>
                <w:szCs w:val="18"/>
              </w:rPr>
            </w:pPr>
            <w:r>
              <w:rPr>
                <w:rFonts w:ascii="Arial" w:hAnsi="Arial"/>
                <w:b/>
                <w:sz w:val="18"/>
              </w:rPr>
              <w:lastRenderedPageBreak/>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6EB389D"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59400EC3"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EF3C0CC" w14:textId="77777777" w:rsidR="00BF060B" w:rsidRPr="006678CB" w:rsidRDefault="00BF060B" w:rsidP="00BF060B">
            <w:pPr>
              <w:spacing w:line="240" w:lineRule="auto"/>
              <w:rPr>
                <w:rFonts w:ascii="Arial" w:hAnsi="Arial" w:cs="Arial"/>
                <w:sz w:val="18"/>
                <w:szCs w:val="18"/>
              </w:rPr>
            </w:pPr>
            <w:r>
              <w:rPr>
                <w:rFonts w:ascii="Arial" w:hAnsi="Arial"/>
                <w:sz w:val="18"/>
              </w:rPr>
              <w:t>4.43</w:t>
            </w:r>
          </w:p>
        </w:tc>
        <w:tc>
          <w:tcPr>
            <w:tcW w:w="369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38380C8E"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Кабелите трябва да бъдат положени по такъв начин, че да са защитени от срязване. </w:t>
            </w:r>
          </w:p>
        </w:tc>
        <w:tc>
          <w:tcPr>
            <w:tcW w:w="851"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59467123"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7E6F257A"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08FDAA64"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067E758E"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3C70770B"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4193AC26"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53E6A380"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9832A55" w14:textId="77777777" w:rsidR="00BF060B" w:rsidRPr="006678CB" w:rsidRDefault="00BF060B" w:rsidP="00BF060B">
            <w:pPr>
              <w:spacing w:line="240" w:lineRule="auto"/>
              <w:rPr>
                <w:rFonts w:ascii="Arial" w:hAnsi="Arial" w:cs="Arial"/>
                <w:sz w:val="18"/>
                <w:szCs w:val="18"/>
              </w:rPr>
            </w:pPr>
            <w:r>
              <w:rPr>
                <w:rFonts w:ascii="Arial" w:hAnsi="Arial"/>
                <w:sz w:val="18"/>
              </w:rPr>
              <w:t>4.44</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7FBAA0B" w14:textId="77777777" w:rsidR="00BF060B" w:rsidRPr="006678CB" w:rsidRDefault="00BF060B" w:rsidP="00BF060B">
            <w:pPr>
              <w:spacing w:line="240" w:lineRule="auto"/>
              <w:rPr>
                <w:rFonts w:ascii="Arial" w:hAnsi="Arial" w:cs="Arial"/>
                <w:b/>
                <w:bCs/>
                <w:sz w:val="18"/>
                <w:szCs w:val="18"/>
              </w:rPr>
            </w:pPr>
            <w:r>
              <w:rPr>
                <w:rFonts w:ascii="Arial" w:hAnsi="Arial"/>
                <w:b/>
                <w:sz w:val="18"/>
              </w:rPr>
              <w:t>Всички входове на покрива трябва да бъдат монтирани правилно, така че покривът да остане водонепропусклив дори по време на валеж.</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CB70D1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57DDB75"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85908DE"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AB6261C"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8E0C49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1E25BC0"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6678CB" w:rsidRPr="00BF060B" w14:paraId="7316060B" w14:textId="77777777" w:rsidTr="006678CB">
        <w:trPr>
          <w:gridAfter w:val="1"/>
          <w:wAfter w:w="53" w:type="dxa"/>
          <w:trHeight w:val="288"/>
        </w:trPr>
        <w:tc>
          <w:tcPr>
            <w:tcW w:w="16020" w:type="dxa"/>
            <w:gridSpan w:val="9"/>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3B381F50" w14:textId="46C98832" w:rsidR="006678CB" w:rsidRPr="0075115D" w:rsidRDefault="006678CB" w:rsidP="00BF060B">
            <w:pPr>
              <w:spacing w:line="240" w:lineRule="auto"/>
              <w:rPr>
                <w:rFonts w:ascii="Arial" w:hAnsi="Arial" w:cs="Arial"/>
                <w:b/>
                <w:bCs/>
                <w:color w:val="000000"/>
              </w:rPr>
            </w:pPr>
            <w:r>
              <w:rPr>
                <w:rFonts w:ascii="Arial" w:hAnsi="Arial"/>
                <w:b/>
                <w:color w:val="000000"/>
              </w:rPr>
              <w:t>Д. Кутия за отчитането и присъединяване към мрежата</w:t>
            </w:r>
          </w:p>
        </w:tc>
      </w:tr>
      <w:tr w:rsidR="00BF060B" w:rsidRPr="00BF060B" w14:paraId="6DDB9370" w14:textId="77777777" w:rsidTr="006678CB">
        <w:trPr>
          <w:gridAfter w:val="1"/>
          <w:wAfter w:w="53" w:type="dxa"/>
          <w:trHeight w:val="72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EF2D254" w14:textId="77777777" w:rsidR="00BF060B" w:rsidRPr="006678CB" w:rsidRDefault="00BF060B" w:rsidP="00BF060B">
            <w:pPr>
              <w:spacing w:line="240" w:lineRule="auto"/>
              <w:rPr>
                <w:rFonts w:ascii="Arial" w:hAnsi="Arial" w:cs="Arial"/>
                <w:sz w:val="18"/>
                <w:szCs w:val="18"/>
              </w:rPr>
            </w:pPr>
            <w:r>
              <w:rPr>
                <w:rFonts w:ascii="Arial" w:hAnsi="Arial"/>
                <w:sz w:val="18"/>
              </w:rPr>
              <w:t>4.45</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47B9D95"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Точката на присъединяване трябва да има една верига на инвертор, допълнителна верига на потребление за системи за наблюдение и измервател на брутното производство за системата. </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5593865"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AD5374F"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0B7A983" w14:textId="77777777" w:rsidR="00BF060B" w:rsidRPr="006678CB" w:rsidRDefault="00BF060B" w:rsidP="00BF060B">
            <w:pPr>
              <w:spacing w:line="240" w:lineRule="auto"/>
              <w:rPr>
                <w:rFonts w:ascii="Arial" w:hAnsi="Arial" w:cs="Arial"/>
                <w:sz w:val="18"/>
                <w:szCs w:val="18"/>
              </w:rPr>
            </w:pPr>
            <w:r>
              <w:rPr>
                <w:rFonts w:ascii="Arial" w:hAnsi="Arial"/>
                <w:sz w:val="18"/>
              </w:rPr>
              <w:t xml:space="preserve">Измервателят на брутното производство трябва да отговаря на изискванията, определени в схемата за субсидиране SDE++.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0EF024C"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C37F340"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97BCFB2"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08CD1901" w14:textId="77777777" w:rsidTr="006678CB">
        <w:trPr>
          <w:gridAfter w:val="1"/>
          <w:wAfter w:w="53" w:type="dxa"/>
          <w:trHeight w:val="96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BB41D3C" w14:textId="77777777" w:rsidR="00BF060B" w:rsidRPr="006678CB" w:rsidRDefault="00BF060B" w:rsidP="00BF060B">
            <w:pPr>
              <w:spacing w:line="240" w:lineRule="auto"/>
              <w:rPr>
                <w:rFonts w:ascii="Arial" w:hAnsi="Arial" w:cs="Arial"/>
                <w:sz w:val="18"/>
                <w:szCs w:val="18"/>
              </w:rPr>
            </w:pPr>
            <w:r>
              <w:rPr>
                <w:rFonts w:ascii="Arial" w:hAnsi="Arial"/>
                <w:sz w:val="18"/>
              </w:rPr>
              <w:lastRenderedPageBreak/>
              <w:t>4.46</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7D24FDA" w14:textId="77777777" w:rsidR="00BF060B" w:rsidRPr="006678CB" w:rsidRDefault="00BF060B" w:rsidP="00BF060B">
            <w:pPr>
              <w:spacing w:line="240" w:lineRule="auto"/>
              <w:rPr>
                <w:rFonts w:ascii="Arial" w:hAnsi="Arial" w:cs="Arial"/>
                <w:b/>
                <w:bCs/>
                <w:sz w:val="18"/>
                <w:szCs w:val="18"/>
              </w:rPr>
            </w:pPr>
            <w:r>
              <w:rPr>
                <w:rFonts w:ascii="Arial" w:hAnsi="Arial"/>
                <w:b/>
                <w:sz w:val="18"/>
              </w:rPr>
              <w:t>При адаптиране на разпределителната кутия съответните (автоматични) предпазители трябва да показват, че инсталацията е инсталация за слънчева енергия със стикер и/или пластмасова табелка с надпис: „ВНИМАНИЕ: инсталация за слънчева енергия“ (или еквивалентен надпис). Освен това тези стикери трябва да бъдат поставени върху използвания проводник на инсталацията и всички съединителни кутии.</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A4E3BDC"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65B1C58"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05B495E"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91A561D"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26694DE"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469C591"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6678CB" w:rsidRPr="00BF060B" w14:paraId="33E8FC96" w14:textId="77777777" w:rsidTr="00E4003E">
        <w:trPr>
          <w:gridAfter w:val="1"/>
          <w:wAfter w:w="53" w:type="dxa"/>
          <w:trHeight w:val="288"/>
        </w:trPr>
        <w:tc>
          <w:tcPr>
            <w:tcW w:w="16020" w:type="dxa"/>
            <w:gridSpan w:val="9"/>
            <w:tcBorders>
              <w:top w:val="single" w:sz="4" w:space="0" w:color="auto"/>
              <w:left w:val="single" w:sz="4" w:space="0" w:color="auto"/>
              <w:bottom w:val="single" w:sz="4" w:space="0" w:color="auto"/>
              <w:right w:val="single" w:sz="4" w:space="0" w:color="auto"/>
            </w:tcBorders>
            <w:shd w:val="clear" w:color="000000" w:fill="FCE4D6"/>
            <w:noWrap/>
            <w:tcMar>
              <w:top w:w="57" w:type="dxa"/>
              <w:bottom w:w="57" w:type="dxa"/>
            </w:tcMar>
            <w:vAlign w:val="center"/>
            <w:hideMark/>
          </w:tcPr>
          <w:p w14:paraId="03AD8C38" w14:textId="2693A75A" w:rsidR="006678CB" w:rsidRPr="006678CB" w:rsidRDefault="006678CB" w:rsidP="00BF060B">
            <w:pPr>
              <w:spacing w:line="240" w:lineRule="auto"/>
              <w:rPr>
                <w:rFonts w:ascii="Arial" w:hAnsi="Arial" w:cs="Arial"/>
                <w:b/>
                <w:bCs/>
                <w:color w:val="4472C4"/>
              </w:rPr>
            </w:pPr>
            <w:r>
              <w:rPr>
                <w:rFonts w:ascii="Arial" w:hAnsi="Arial"/>
                <w:b/>
                <w:color w:val="4472C4"/>
              </w:rPr>
              <w:t>Незадължителни изисквания за инверторите</w:t>
            </w:r>
          </w:p>
        </w:tc>
      </w:tr>
      <w:tr w:rsidR="00BF060B" w:rsidRPr="00BF060B" w14:paraId="1D02C8BF" w14:textId="77777777" w:rsidTr="006678CB">
        <w:trPr>
          <w:gridAfter w:val="1"/>
          <w:wAfter w:w="53" w:type="dxa"/>
          <w:trHeight w:val="72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C2EE1D5" w14:textId="77777777" w:rsidR="00BF060B" w:rsidRPr="006678CB" w:rsidRDefault="00BF060B" w:rsidP="00BF060B">
            <w:pPr>
              <w:spacing w:line="240" w:lineRule="auto"/>
              <w:rPr>
                <w:rFonts w:ascii="Arial" w:hAnsi="Arial" w:cs="Arial"/>
                <w:sz w:val="18"/>
                <w:szCs w:val="18"/>
              </w:rPr>
            </w:pPr>
            <w:r>
              <w:rPr>
                <w:rFonts w:ascii="Arial" w:hAnsi="Arial"/>
                <w:sz w:val="18"/>
              </w:rPr>
              <w:t>4.47</w:t>
            </w:r>
          </w:p>
        </w:tc>
        <w:tc>
          <w:tcPr>
            <w:tcW w:w="3690"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7D9A6BF6" w14:textId="77777777" w:rsidR="00BF060B" w:rsidRPr="006678CB" w:rsidRDefault="00BF060B" w:rsidP="00BF060B">
            <w:pPr>
              <w:spacing w:line="240" w:lineRule="auto"/>
              <w:rPr>
                <w:rFonts w:ascii="Arial" w:hAnsi="Arial" w:cs="Arial"/>
                <w:b/>
                <w:bCs/>
                <w:sz w:val="18"/>
                <w:szCs w:val="18"/>
              </w:rPr>
            </w:pPr>
            <w:r>
              <w:rPr>
                <w:rFonts w:ascii="Arial" w:hAnsi="Arial"/>
                <w:b/>
                <w:sz w:val="18"/>
              </w:rPr>
              <w:t>Да подлежат на поправка. Производителят трябва да има сервизен център в Европа, който може да ремонтира инвертори, или трябва да съществуват външни дружества в Европа, които са оторизирани да ремонтират инвертори.</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82CB66D"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565F4964" w14:textId="77777777" w:rsidR="00BF060B" w:rsidRPr="006678CB" w:rsidRDefault="00BF060B" w:rsidP="00BF060B">
            <w:pPr>
              <w:spacing w:line="240" w:lineRule="auto"/>
              <w:jc w:val="center"/>
              <w:rPr>
                <w:rFonts w:ascii="Arial" w:hAnsi="Arial" w:cs="Arial"/>
                <w:b/>
                <w:bCs/>
                <w:sz w:val="18"/>
                <w:szCs w:val="18"/>
              </w:rPr>
            </w:pPr>
            <w:r>
              <w:rPr>
                <w:rFonts w:ascii="Arial" w:hAnsi="Arial"/>
                <w:b/>
                <w:sz w:val="18"/>
              </w:rPr>
              <w:t>?</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08F5A58"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689B3B7"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BC053D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C5D2935"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7A2007A4" w14:textId="77777777" w:rsidTr="006678CB">
        <w:trPr>
          <w:gridAfter w:val="1"/>
          <w:wAfter w:w="53" w:type="dxa"/>
          <w:trHeight w:val="120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EDC0FD9" w14:textId="77777777" w:rsidR="00BF060B" w:rsidRPr="006678CB" w:rsidRDefault="00BF060B" w:rsidP="00BF060B">
            <w:pPr>
              <w:spacing w:line="240" w:lineRule="auto"/>
              <w:rPr>
                <w:rFonts w:ascii="Arial" w:hAnsi="Arial" w:cs="Arial"/>
                <w:sz w:val="18"/>
                <w:szCs w:val="18"/>
              </w:rPr>
            </w:pPr>
            <w:r>
              <w:rPr>
                <w:rFonts w:ascii="Arial" w:hAnsi="Arial"/>
                <w:sz w:val="18"/>
              </w:rPr>
              <w:t>4.48</w:t>
            </w:r>
          </w:p>
        </w:tc>
        <w:tc>
          <w:tcPr>
            <w:tcW w:w="3690"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2B589DBF" w14:textId="77777777" w:rsidR="00BF060B" w:rsidRPr="006678CB" w:rsidRDefault="00BF060B" w:rsidP="00BF060B">
            <w:pPr>
              <w:spacing w:line="240" w:lineRule="auto"/>
              <w:rPr>
                <w:rFonts w:ascii="Arial" w:hAnsi="Arial" w:cs="Arial"/>
                <w:b/>
                <w:bCs/>
                <w:sz w:val="18"/>
                <w:szCs w:val="18"/>
              </w:rPr>
            </w:pPr>
            <w:r>
              <w:rPr>
                <w:rFonts w:ascii="Arial" w:hAnsi="Arial"/>
                <w:b/>
                <w:sz w:val="18"/>
              </w:rPr>
              <w:t>Всеки инвертор трябва да осигурява следните функции:</w:t>
            </w:r>
            <w:r>
              <w:rPr>
                <w:rFonts w:ascii="Arial" w:hAnsi="Arial"/>
                <w:b/>
                <w:sz w:val="18"/>
              </w:rPr>
              <w:cr/>
            </w:r>
            <w:r>
              <w:rPr>
                <w:rFonts w:ascii="Arial" w:hAnsi="Arial"/>
                <w:b/>
                <w:sz w:val="18"/>
              </w:rPr>
              <w:br/>
              <w:t>— настройване на параметри;</w:t>
            </w:r>
            <w:r>
              <w:rPr>
                <w:rFonts w:ascii="Arial" w:hAnsi="Arial"/>
                <w:b/>
                <w:sz w:val="18"/>
              </w:rPr>
              <w:cr/>
            </w:r>
            <w:r>
              <w:rPr>
                <w:rFonts w:ascii="Arial" w:hAnsi="Arial"/>
                <w:b/>
                <w:sz w:val="18"/>
              </w:rPr>
              <w:br/>
              <w:t>— незабавно известяване веднага при падане на напрежението (AC или DC);</w:t>
            </w:r>
            <w:r>
              <w:rPr>
                <w:rFonts w:ascii="Arial" w:hAnsi="Arial"/>
                <w:b/>
                <w:sz w:val="18"/>
              </w:rPr>
              <w:cr/>
            </w:r>
            <w:r>
              <w:rPr>
                <w:rFonts w:ascii="Arial" w:hAnsi="Arial"/>
                <w:b/>
                <w:sz w:val="18"/>
              </w:rPr>
              <w:br/>
              <w:t>— преглед на параметрите на мрежата (честота, напрежение и др.);</w:t>
            </w:r>
            <w:r>
              <w:rPr>
                <w:rFonts w:ascii="Arial" w:hAnsi="Arial"/>
                <w:b/>
                <w:sz w:val="18"/>
              </w:rPr>
              <w:cr/>
            </w:r>
            <w:r>
              <w:rPr>
                <w:rFonts w:ascii="Arial" w:hAnsi="Arial"/>
                <w:b/>
                <w:sz w:val="18"/>
              </w:rPr>
              <w:br/>
              <w:t>— незабавно изключване, щом мрежата излезе извън допустимия диапазон.</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1A87EC8"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381482B1" w14:textId="77777777" w:rsidR="00BF060B" w:rsidRPr="006678CB" w:rsidRDefault="00BF060B" w:rsidP="00BF060B">
            <w:pPr>
              <w:spacing w:line="240" w:lineRule="auto"/>
              <w:jc w:val="center"/>
              <w:rPr>
                <w:rFonts w:ascii="Arial" w:hAnsi="Arial" w:cs="Arial"/>
                <w:b/>
                <w:bCs/>
                <w:sz w:val="18"/>
                <w:szCs w:val="18"/>
              </w:rPr>
            </w:pPr>
            <w:r>
              <w:rPr>
                <w:rFonts w:ascii="Arial" w:hAnsi="Arial"/>
                <w:b/>
                <w:sz w:val="18"/>
              </w:rPr>
              <w:t>?</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5E69773"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A4CB8DE"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C5D0F49"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920606D"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0B9A6696" w14:textId="77777777" w:rsidTr="006678CB">
        <w:trPr>
          <w:gridAfter w:val="1"/>
          <w:wAfter w:w="53" w:type="dxa"/>
          <w:trHeight w:val="72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9D21ACF" w14:textId="77777777" w:rsidR="00BF060B" w:rsidRPr="006678CB" w:rsidRDefault="00BF060B" w:rsidP="00BF060B">
            <w:pPr>
              <w:spacing w:line="240" w:lineRule="auto"/>
              <w:rPr>
                <w:rFonts w:ascii="Arial" w:hAnsi="Arial" w:cs="Arial"/>
                <w:sz w:val="18"/>
                <w:szCs w:val="18"/>
              </w:rPr>
            </w:pPr>
            <w:r>
              <w:rPr>
                <w:rFonts w:ascii="Arial" w:hAnsi="Arial"/>
                <w:sz w:val="18"/>
              </w:rPr>
              <w:t>4.49</w:t>
            </w:r>
          </w:p>
        </w:tc>
        <w:tc>
          <w:tcPr>
            <w:tcW w:w="3690"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4C5B5755"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Инверторите трябва да позволяват регулирането на произведената енергия в съответствие с търсенето </w:t>
            </w:r>
            <w:r>
              <w:rPr>
                <w:rFonts w:ascii="Arial" w:hAnsi="Arial"/>
                <w:b/>
                <w:sz w:val="18"/>
              </w:rPr>
              <w:lastRenderedPageBreak/>
              <w:t xml:space="preserve">на електроенергия на обекта, за да се избегне подаване по мрежата. </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7323370" w14:textId="77777777" w:rsidR="00BF060B" w:rsidRPr="006678CB" w:rsidRDefault="00BF060B" w:rsidP="00BF060B">
            <w:pPr>
              <w:spacing w:line="240" w:lineRule="auto"/>
              <w:rPr>
                <w:rFonts w:ascii="Arial" w:hAnsi="Arial" w:cs="Arial"/>
                <w:b/>
                <w:bCs/>
                <w:sz w:val="18"/>
                <w:szCs w:val="18"/>
              </w:rPr>
            </w:pPr>
            <w:r>
              <w:rPr>
                <w:rFonts w:ascii="Arial" w:hAnsi="Arial"/>
                <w:b/>
                <w:sz w:val="18"/>
              </w:rPr>
              <w:lastRenderedPageBreak/>
              <w:t> </w:t>
            </w:r>
          </w:p>
        </w:tc>
        <w:tc>
          <w:tcPr>
            <w:tcW w:w="1198"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0BEC4E8B" w14:textId="77777777" w:rsidR="00BF060B" w:rsidRPr="006678CB" w:rsidRDefault="00BF060B" w:rsidP="00BF060B">
            <w:pPr>
              <w:spacing w:line="240" w:lineRule="auto"/>
              <w:jc w:val="center"/>
              <w:rPr>
                <w:rFonts w:ascii="Arial" w:hAnsi="Arial" w:cs="Arial"/>
                <w:b/>
                <w:bCs/>
                <w:sz w:val="18"/>
                <w:szCs w:val="18"/>
              </w:rPr>
            </w:pPr>
            <w:r>
              <w:rPr>
                <w:rFonts w:ascii="Arial" w:hAnsi="Arial"/>
                <w:b/>
                <w:sz w:val="18"/>
              </w:rPr>
              <w:t>?</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38DF1D5" w14:textId="77777777" w:rsidR="00BF060B" w:rsidRPr="006678CB" w:rsidRDefault="00BF060B" w:rsidP="00BF060B">
            <w:pPr>
              <w:spacing w:line="240" w:lineRule="auto"/>
              <w:rPr>
                <w:rFonts w:ascii="Arial" w:hAnsi="Arial" w:cs="Arial"/>
                <w:sz w:val="18"/>
                <w:szCs w:val="18"/>
              </w:rPr>
            </w:pPr>
            <w:r>
              <w:rPr>
                <w:rFonts w:ascii="Arial" w:hAnsi="Arial"/>
                <w:sz w:val="18"/>
              </w:rPr>
              <w:t xml:space="preserve">Например в случай на претоварване на мрежата в зоната, което </w:t>
            </w:r>
            <w:r>
              <w:rPr>
                <w:rFonts w:ascii="Arial" w:hAnsi="Arial"/>
                <w:sz w:val="18"/>
              </w:rPr>
              <w:lastRenderedPageBreak/>
              <w:t xml:space="preserve">временно предотвратява подаването.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78328DB" w14:textId="77777777" w:rsidR="00BF060B" w:rsidRPr="006678CB" w:rsidRDefault="00BF060B" w:rsidP="00BF060B">
            <w:pPr>
              <w:spacing w:line="240" w:lineRule="auto"/>
              <w:rPr>
                <w:rFonts w:ascii="Arial" w:hAnsi="Arial" w:cs="Arial"/>
                <w:sz w:val="18"/>
                <w:szCs w:val="18"/>
              </w:rPr>
            </w:pPr>
            <w:r>
              <w:rPr>
                <w:rFonts w:ascii="Arial" w:hAnsi="Arial"/>
                <w:sz w:val="18"/>
              </w:rPr>
              <w:lastRenderedPageBreak/>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DC3476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7971F59"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bl>
    <w:p w14:paraId="04C1AC17" w14:textId="77777777" w:rsidR="00026952" w:rsidRPr="007061E0" w:rsidRDefault="00026952" w:rsidP="00026952">
      <w:pPr>
        <w:spacing w:after="160" w:line="278" w:lineRule="auto"/>
        <w:rPr>
          <w:rFonts w:eastAsia="Aptos"/>
          <w:kern w:val="2"/>
          <w:sz w:val="16"/>
          <w:szCs w:val="16"/>
          <w:lang w:eastAsia="en-US"/>
          <w14:ligatures w14:val="standardContextual"/>
        </w:rPr>
      </w:pPr>
    </w:p>
    <w:p w14:paraId="14F393BF" w14:textId="04D28FA0" w:rsidR="00026952" w:rsidRPr="007061E0" w:rsidRDefault="00026952" w:rsidP="00026952">
      <w:pPr>
        <w:spacing w:after="160" w:line="278" w:lineRule="auto"/>
        <w:rPr>
          <w:rFonts w:eastAsia="Aptos"/>
          <w:kern w:val="2"/>
          <w:sz w:val="16"/>
          <w:szCs w:val="16"/>
          <w:lang w:eastAsia="en-US"/>
          <w14:ligatures w14:val="standardContextual"/>
        </w:rPr>
      </w:pPr>
    </w:p>
    <w:p w14:paraId="5F77D25D" w14:textId="1561B36A" w:rsidR="00026952" w:rsidRDefault="00026952" w:rsidP="00026952">
      <w:pPr>
        <w:spacing w:after="160" w:line="278" w:lineRule="auto"/>
        <w:rPr>
          <w:rFonts w:eastAsia="Aptos"/>
          <w:kern w:val="2"/>
          <w:sz w:val="16"/>
          <w:szCs w:val="16"/>
          <w:lang w:eastAsia="en-US"/>
          <w14:ligatures w14:val="standardContextual"/>
        </w:rPr>
      </w:pPr>
    </w:p>
    <w:p w14:paraId="7A18D2B0" w14:textId="3C07AFA9" w:rsidR="00BF060B" w:rsidRDefault="00BF060B" w:rsidP="00026952">
      <w:pPr>
        <w:spacing w:after="160" w:line="278" w:lineRule="auto"/>
        <w:rPr>
          <w:rFonts w:eastAsia="Aptos"/>
          <w:kern w:val="2"/>
          <w:sz w:val="16"/>
          <w:szCs w:val="16"/>
          <w:lang w:eastAsia="en-US"/>
          <w14:ligatures w14:val="standardContextual"/>
        </w:rPr>
      </w:pPr>
    </w:p>
    <w:p w14:paraId="2E5AE1EF" w14:textId="5AB21F79" w:rsidR="00BF060B" w:rsidRPr="00621554" w:rsidRDefault="00BF060B" w:rsidP="00026952">
      <w:pPr>
        <w:spacing w:after="160" w:line="278" w:lineRule="auto"/>
        <w:rPr>
          <w:rFonts w:eastAsia="Aptos"/>
          <w:kern w:val="2"/>
          <w:sz w:val="16"/>
          <w:szCs w:val="16"/>
          <w:lang w:eastAsia="en-US"/>
          <w14:ligatures w14:val="standardContextual"/>
        </w:rPr>
      </w:pPr>
    </w:p>
    <w:p w14:paraId="26446D52" w14:textId="7E2AF92F" w:rsidR="006678CB" w:rsidRPr="00621554" w:rsidRDefault="006678CB" w:rsidP="00026952">
      <w:pPr>
        <w:spacing w:after="160" w:line="278" w:lineRule="auto"/>
        <w:rPr>
          <w:rFonts w:eastAsia="Aptos"/>
          <w:kern w:val="2"/>
          <w:sz w:val="16"/>
          <w:szCs w:val="16"/>
          <w:lang w:eastAsia="en-US"/>
          <w14:ligatures w14:val="standardContextual"/>
        </w:rPr>
      </w:pPr>
    </w:p>
    <w:p w14:paraId="0E1087AD" w14:textId="1CDCA493" w:rsidR="006678CB" w:rsidRPr="0075115D" w:rsidRDefault="00A11B94" w:rsidP="00026952">
      <w:pPr>
        <w:spacing w:after="160" w:line="278" w:lineRule="auto"/>
        <w:rPr>
          <w:rFonts w:eastAsia="Aptos"/>
          <w:kern w:val="2"/>
          <w:sz w:val="16"/>
          <w:szCs w:val="16"/>
          <w14:ligatures w14:val="standardContextual"/>
        </w:rPr>
      </w:pPr>
      <w:r>
        <w:rPr>
          <w:noProof/>
          <w:color w:val="92D050"/>
          <w:sz w:val="40"/>
        </w:rPr>
        <mc:AlternateContent>
          <mc:Choice Requires="wps">
            <w:drawing>
              <wp:anchor distT="0" distB="0" distL="114300" distR="114300" simplePos="0" relativeHeight="251748352" behindDoc="0" locked="0" layoutInCell="1" allowOverlap="1" wp14:anchorId="4E131BBE" wp14:editId="6D36AA30">
                <wp:simplePos x="0" y="0"/>
                <wp:positionH relativeFrom="column">
                  <wp:posOffset>6964614</wp:posOffset>
                </wp:positionH>
                <wp:positionV relativeFrom="paragraph">
                  <wp:posOffset>15193</wp:posOffset>
                </wp:positionV>
                <wp:extent cx="545910" cy="545910"/>
                <wp:effectExtent l="0" t="0" r="635" b="635"/>
                <wp:wrapNone/>
                <wp:docPr id="177372369" name="Oval 19"/>
                <wp:cNvGraphicFramePr/>
                <a:graphic xmlns:a="http://schemas.openxmlformats.org/drawingml/2006/main">
                  <a:graphicData uri="http://schemas.microsoft.com/office/word/2010/wordprocessingShape">
                    <wps:wsp>
                      <wps:cNvSpPr/>
                      <wps:spPr>
                        <a:xfrm>
                          <a:off x="0" y="0"/>
                          <a:ext cx="545910" cy="545910"/>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39DEE1BC" id="Oval 19" o:spid="_x0000_s1026" style="position:absolute;margin-left:548.4pt;margin-top:1.2pt;width:43pt;height:43pt;z-index:2517483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" fillcolor="#9fe4ce" stroked="f" strokeweight="1pt">
                <v:fill opacity="19789f"/>
                <v:stroke joinstyle="miter"/>
              </v:oval>
            </w:pict>
          </mc:Fallback>
        </mc:AlternateContent>
      </w:r>
    </w:p>
    <w:p w14:paraId="2E3B21A8" w14:textId="77777777" w:rsidR="006678CB" w:rsidRPr="00621554" w:rsidRDefault="006678CB" w:rsidP="00026952">
      <w:pPr>
        <w:spacing w:after="160" w:line="278" w:lineRule="auto"/>
        <w:rPr>
          <w:rFonts w:eastAsia="Aptos"/>
          <w:kern w:val="2"/>
          <w:sz w:val="16"/>
          <w:szCs w:val="16"/>
          <w:lang w:eastAsia="en-US"/>
          <w14:ligatures w14:val="standardContextual"/>
        </w:rPr>
      </w:pPr>
    </w:p>
    <w:p w14:paraId="303EED17" w14:textId="52A7A465" w:rsidR="006678CB" w:rsidRPr="00621554" w:rsidRDefault="006678CB" w:rsidP="00026952">
      <w:pPr>
        <w:spacing w:after="160" w:line="278" w:lineRule="auto"/>
        <w:rPr>
          <w:rFonts w:eastAsia="Aptos"/>
          <w:kern w:val="2"/>
          <w:sz w:val="16"/>
          <w:szCs w:val="16"/>
          <w:lang w:eastAsia="en-US"/>
          <w14:ligatures w14:val="standardContextual"/>
        </w:rPr>
      </w:pPr>
    </w:p>
    <w:p w14:paraId="01D7814D" w14:textId="77777777" w:rsidR="006678CB" w:rsidRPr="00621554" w:rsidRDefault="006678CB" w:rsidP="00026952">
      <w:pPr>
        <w:spacing w:after="160" w:line="278" w:lineRule="auto"/>
        <w:rPr>
          <w:rFonts w:eastAsia="Aptos"/>
          <w:kern w:val="2"/>
          <w:sz w:val="16"/>
          <w:szCs w:val="16"/>
          <w:lang w:eastAsia="en-US"/>
          <w14:ligatures w14:val="standardContextual"/>
        </w:rPr>
      </w:pPr>
    </w:p>
    <w:p w14:paraId="5726828E" w14:textId="75924E36" w:rsidR="006678CB" w:rsidRPr="00621554" w:rsidRDefault="006678CB" w:rsidP="00026952">
      <w:pPr>
        <w:spacing w:after="160" w:line="278" w:lineRule="auto"/>
        <w:rPr>
          <w:rFonts w:eastAsia="Aptos"/>
          <w:kern w:val="2"/>
          <w:sz w:val="16"/>
          <w:szCs w:val="16"/>
          <w:lang w:eastAsia="en-US"/>
          <w14:ligatures w14:val="standardContextual"/>
        </w:rPr>
      </w:pPr>
    </w:p>
    <w:p w14:paraId="61938B46" w14:textId="77777777" w:rsidR="006678CB" w:rsidRPr="00621554" w:rsidRDefault="006678CB" w:rsidP="00026952">
      <w:pPr>
        <w:spacing w:after="160" w:line="278" w:lineRule="auto"/>
        <w:rPr>
          <w:rFonts w:eastAsia="Aptos"/>
          <w:kern w:val="2"/>
          <w:sz w:val="16"/>
          <w:szCs w:val="16"/>
          <w:lang w:eastAsia="en-US"/>
          <w14:ligatures w14:val="standardContextual"/>
        </w:rPr>
      </w:pPr>
    </w:p>
    <w:p w14:paraId="2DE3ADD6" w14:textId="00DE1B6A" w:rsidR="006678CB" w:rsidRPr="0075115D" w:rsidRDefault="00A11B94" w:rsidP="00026952">
      <w:pPr>
        <w:spacing w:after="160" w:line="278" w:lineRule="auto"/>
        <w:rPr>
          <w:rFonts w:eastAsia="Aptos"/>
          <w:kern w:val="2"/>
          <w:sz w:val="16"/>
          <w:szCs w:val="16"/>
          <w14:ligatures w14:val="standardContextual"/>
        </w:rPr>
      </w:pPr>
      <w:r>
        <w:rPr>
          <w:noProof/>
          <w:color w:val="92D050"/>
          <w:sz w:val="40"/>
        </w:rPr>
        <mc:AlternateContent>
          <mc:Choice Requires="wps">
            <w:drawing>
              <wp:anchor distT="0" distB="0" distL="114300" distR="114300" simplePos="0" relativeHeight="251744256" behindDoc="0" locked="0" layoutInCell="1" allowOverlap="1" wp14:anchorId="63CE740B" wp14:editId="3002ABD7">
                <wp:simplePos x="0" y="0"/>
                <wp:positionH relativeFrom="column">
                  <wp:posOffset>-1346361</wp:posOffset>
                </wp:positionH>
                <wp:positionV relativeFrom="paragraph">
                  <wp:posOffset>-1306403</wp:posOffset>
                </wp:positionV>
                <wp:extent cx="6100294" cy="6100294"/>
                <wp:effectExtent l="0" t="0" r="0" b="0"/>
                <wp:wrapNone/>
                <wp:docPr id="1040492543" name="Oval 19"/>
                <wp:cNvGraphicFramePr/>
                <a:graphic xmlns:a="http://schemas.openxmlformats.org/drawingml/2006/main">
                  <a:graphicData uri="http://schemas.microsoft.com/office/word/2010/wordprocessingShape">
                    <wps:wsp>
                      <wps:cNvSpPr/>
                      <wps:spPr>
                        <a:xfrm>
                          <a:off x="0" y="0"/>
                          <a:ext cx="6100294" cy="6100294"/>
                        </a:xfrm>
                        <a:prstGeom prst="ellipse">
                          <a:avLst/>
                        </a:prstGeom>
                        <a:solidFill>
                          <a:srgbClr val="9FE4CE">
                            <a:alpha val="42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60DDC7A8" id="Oval 19" o:spid="_x0000_s1026" style="position:absolute;margin-left:-106pt;margin-top:-102.85pt;width:480.35pt;height:480.35pt;z-index:251744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" fillcolor="#9fe4ce" stroked="f" strokeweight="1pt">
                <v:fill opacity="27499f"/>
                <v:stroke joinstyle="miter"/>
              </v:oval>
            </w:pict>
          </mc:Fallback>
        </mc:AlternateContent>
      </w:r>
      <w:r>
        <w:rPr>
          <w:noProof/>
          <w:color w:val="92D050"/>
          <w:sz w:val="40"/>
        </w:rPr>
        <mc:AlternateContent>
          <mc:Choice Requires="wps">
            <w:drawing>
              <wp:anchor distT="0" distB="0" distL="114300" distR="114300" simplePos="0" relativeHeight="251745280" behindDoc="0" locked="0" layoutInCell="1" allowOverlap="1" wp14:anchorId="6CBD1238" wp14:editId="2B28EBFB">
                <wp:simplePos x="0" y="0"/>
                <wp:positionH relativeFrom="column">
                  <wp:posOffset>6439153</wp:posOffset>
                </wp:positionH>
                <wp:positionV relativeFrom="paragraph">
                  <wp:posOffset>583278</wp:posOffset>
                </wp:positionV>
                <wp:extent cx="2436366" cy="2436366"/>
                <wp:effectExtent l="0" t="0" r="2540" b="2540"/>
                <wp:wrapNone/>
                <wp:docPr id="1346923840" name="Oval 19"/>
                <wp:cNvGraphicFramePr/>
                <a:graphic xmlns:a="http://schemas.openxmlformats.org/drawingml/2006/main">
                  <a:graphicData uri="http://schemas.microsoft.com/office/word/2010/wordprocessingShape">
                    <wps:wsp>
                      <wps:cNvSpPr/>
                      <wps:spPr>
                        <a:xfrm>
                          <a:off x="0" y="0"/>
                          <a:ext cx="2436366" cy="2436366"/>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A0CE6AD" id="Oval 19" o:spid="_x0000_s1026" style="position:absolute;margin-left:507pt;margin-top:45.95pt;width:191.85pt;height:191.85pt;z-index:2517452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" fillcolor="#9fe4ce" stroked="f" strokeweight="1pt">
                <v:fill opacity="19789f"/>
                <v:stroke joinstyle="miter"/>
              </v:oval>
            </w:pict>
          </mc:Fallback>
        </mc:AlternateContent>
      </w:r>
      <w:r>
        <w:rPr>
          <w:noProof/>
          <w:color w:val="92D050"/>
          <w:sz w:val="40"/>
        </w:rPr>
        <mc:AlternateContent>
          <mc:Choice Requires="wps">
            <w:drawing>
              <wp:anchor distT="0" distB="0" distL="114300" distR="114300" simplePos="0" relativeHeight="251746304" behindDoc="0" locked="0" layoutInCell="1" allowOverlap="1" wp14:anchorId="00549DCE" wp14:editId="686DDC9B">
                <wp:simplePos x="0" y="0"/>
                <wp:positionH relativeFrom="column">
                  <wp:posOffset>5104185</wp:posOffset>
                </wp:positionH>
                <wp:positionV relativeFrom="paragraph">
                  <wp:posOffset>-205779</wp:posOffset>
                </wp:positionV>
                <wp:extent cx="946161" cy="946161"/>
                <wp:effectExtent l="0" t="0" r="6350" b="6350"/>
                <wp:wrapNone/>
                <wp:docPr id="225899469" name="Oval 19"/>
                <wp:cNvGraphicFramePr/>
                <a:graphic xmlns:a="http://schemas.openxmlformats.org/drawingml/2006/main">
                  <a:graphicData uri="http://schemas.microsoft.com/office/word/2010/wordprocessingShape">
                    <wps:wsp>
                      <wps:cNvSpPr/>
                      <wps:spPr>
                        <a:xfrm>
                          <a:off x="0" y="0"/>
                          <a:ext cx="946161" cy="946161"/>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F7CA53F" id="Oval 19" o:spid="_x0000_s1026" style="position:absolute;margin-left:401.9pt;margin-top:-16.2pt;width:74.5pt;height:74.5pt;z-index:2517463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" fillcolor="#9fe4ce" stroked="f" strokeweight="1pt">
                <v:fill opacity="19789f"/>
                <v:stroke joinstyle="miter"/>
              </v:oval>
            </w:pict>
          </mc:Fallback>
        </mc:AlternateContent>
      </w:r>
    </w:p>
    <w:p w14:paraId="553A2C2A" w14:textId="77777777" w:rsidR="006678CB" w:rsidRPr="00621554" w:rsidRDefault="006678CB" w:rsidP="00026952">
      <w:pPr>
        <w:spacing w:after="160" w:line="278" w:lineRule="auto"/>
        <w:rPr>
          <w:rFonts w:eastAsia="Aptos"/>
          <w:kern w:val="2"/>
          <w:sz w:val="16"/>
          <w:szCs w:val="16"/>
          <w:lang w:eastAsia="en-US"/>
          <w14:ligatures w14:val="standardContextual"/>
        </w:rPr>
      </w:pPr>
    </w:p>
    <w:p w14:paraId="7B0FFDB7" w14:textId="77777777" w:rsidR="006678CB" w:rsidRPr="00621554" w:rsidRDefault="006678CB" w:rsidP="00026952">
      <w:pPr>
        <w:spacing w:after="160" w:line="278" w:lineRule="auto"/>
        <w:rPr>
          <w:rFonts w:eastAsia="Aptos"/>
          <w:kern w:val="2"/>
          <w:sz w:val="16"/>
          <w:szCs w:val="16"/>
          <w:lang w:eastAsia="en-US"/>
          <w14:ligatures w14:val="standardContextual"/>
        </w:rPr>
      </w:pPr>
    </w:p>
    <w:p w14:paraId="274C424F" w14:textId="77777777" w:rsidR="006678CB" w:rsidRPr="00621554" w:rsidRDefault="006678CB" w:rsidP="00026952">
      <w:pPr>
        <w:spacing w:after="160" w:line="278" w:lineRule="auto"/>
        <w:rPr>
          <w:rFonts w:eastAsia="Aptos"/>
          <w:kern w:val="2"/>
          <w:sz w:val="16"/>
          <w:szCs w:val="16"/>
          <w:lang w:eastAsia="en-US"/>
          <w14:ligatures w14:val="standardContextual"/>
        </w:rPr>
      </w:pPr>
    </w:p>
    <w:p w14:paraId="7F8EC76F" w14:textId="77777777" w:rsidR="006678CB" w:rsidRPr="00621554" w:rsidRDefault="006678CB" w:rsidP="00026952">
      <w:pPr>
        <w:spacing w:after="160" w:line="278" w:lineRule="auto"/>
        <w:rPr>
          <w:rFonts w:eastAsia="Aptos"/>
          <w:kern w:val="2"/>
          <w:sz w:val="16"/>
          <w:szCs w:val="16"/>
          <w:lang w:eastAsia="en-US"/>
          <w14:ligatures w14:val="standardContextual"/>
        </w:rPr>
      </w:pPr>
    </w:p>
    <w:p w14:paraId="6563354A" w14:textId="77777777" w:rsidR="006678CB" w:rsidRPr="00621554" w:rsidRDefault="006678CB" w:rsidP="00026952">
      <w:pPr>
        <w:spacing w:after="160" w:line="278" w:lineRule="auto"/>
        <w:rPr>
          <w:rFonts w:eastAsia="Aptos"/>
          <w:kern w:val="2"/>
          <w:sz w:val="16"/>
          <w:szCs w:val="16"/>
          <w:lang w:eastAsia="en-US"/>
          <w14:ligatures w14:val="standardContextual"/>
        </w:rPr>
      </w:pPr>
    </w:p>
    <w:p w14:paraId="667D20FC" w14:textId="77777777" w:rsidR="006678CB" w:rsidRPr="00621554" w:rsidRDefault="006678CB" w:rsidP="00026952">
      <w:pPr>
        <w:spacing w:after="160" w:line="278" w:lineRule="auto"/>
        <w:rPr>
          <w:rFonts w:eastAsia="Aptos"/>
          <w:kern w:val="2"/>
          <w:sz w:val="16"/>
          <w:szCs w:val="16"/>
          <w:lang w:eastAsia="en-US"/>
          <w14:ligatures w14:val="standardContextual"/>
        </w:rPr>
      </w:pPr>
    </w:p>
    <w:p w14:paraId="448AF3B4" w14:textId="77777777" w:rsidR="00E732CC" w:rsidRDefault="00E732CC" w:rsidP="00026952">
      <w:pPr>
        <w:spacing w:after="160" w:line="278" w:lineRule="auto"/>
        <w:rPr>
          <w:rFonts w:eastAsia="Aptos"/>
          <w:kern w:val="2"/>
          <w:sz w:val="16"/>
          <w:szCs w:val="16"/>
          <w:lang w:eastAsia="en-US"/>
          <w14:ligatures w14:val="standardContextual"/>
        </w:rPr>
      </w:pPr>
    </w:p>
    <w:p w14:paraId="1C25FB2F" w14:textId="16D06688" w:rsidR="00E732CC" w:rsidRPr="007061E0" w:rsidRDefault="00E732CC" w:rsidP="00AE6706">
      <w:pPr>
        <w:pStyle w:val="MH2"/>
      </w:pPr>
      <w:bookmarkStart w:id="16" w:name="_Toc174962382"/>
      <w:bookmarkStart w:id="17" w:name="_Toc180503506"/>
      <w:r>
        <w:lastRenderedPageBreak/>
        <w:t>10.5 — Изисквания за електрическата инсталация, инверторите, окабеляването и други електрически компоненти</w:t>
      </w:r>
      <w:bookmarkEnd w:id="16"/>
      <w:bookmarkEnd w:id="17"/>
    </w:p>
    <w:p w14:paraId="15453C46" w14:textId="77777777" w:rsidR="00E732CC" w:rsidRPr="007061E0" w:rsidRDefault="00E732CC" w:rsidP="00026952">
      <w:pPr>
        <w:spacing w:after="160" w:line="278" w:lineRule="auto"/>
        <w:rPr>
          <w:rFonts w:eastAsia="Aptos"/>
          <w:kern w:val="2"/>
          <w:sz w:val="16"/>
          <w:szCs w:val="16"/>
          <w:lang w:eastAsia="en-US"/>
          <w14:ligatures w14:val="standardContextual"/>
        </w:rPr>
      </w:pPr>
    </w:p>
    <w:tbl>
      <w:tblPr>
        <w:tblW w:w="15760" w:type="dxa"/>
        <w:tblInd w:w="-810" w:type="dxa"/>
        <w:tblLayout w:type="fixed"/>
        <w:tblLook w:val="04A0" w:firstRow="1" w:lastRow="0" w:firstColumn="1" w:lastColumn="0" w:noHBand="0" w:noVBand="1"/>
      </w:tblPr>
      <w:tblGrid>
        <w:gridCol w:w="1890"/>
        <w:gridCol w:w="2322"/>
        <w:gridCol w:w="1276"/>
        <w:gridCol w:w="1276"/>
        <w:gridCol w:w="2779"/>
        <w:gridCol w:w="2697"/>
        <w:gridCol w:w="2037"/>
        <w:gridCol w:w="1470"/>
        <w:gridCol w:w="13"/>
      </w:tblGrid>
      <w:tr w:rsidR="00E467BD" w:rsidRPr="00E467BD" w14:paraId="56E9B694" w14:textId="77777777" w:rsidTr="00E05E85">
        <w:trPr>
          <w:gridAfter w:val="1"/>
          <w:wAfter w:w="13" w:type="dxa"/>
          <w:trHeight w:val="435"/>
        </w:trPr>
        <w:tc>
          <w:tcPr>
            <w:tcW w:w="4212" w:type="dxa"/>
            <w:gridSpan w:val="2"/>
            <w:tcBorders>
              <w:top w:val="nil"/>
              <w:left w:val="nil"/>
              <w:bottom w:val="nil"/>
              <w:right w:val="nil"/>
            </w:tcBorders>
            <w:shd w:val="clear" w:color="000000" w:fill="FFFFFF"/>
            <w:noWrap/>
            <w:hideMark/>
          </w:tcPr>
          <w:p w14:paraId="041A051A" w14:textId="1A1F88EF" w:rsidR="00E467BD" w:rsidRPr="00E467BD" w:rsidRDefault="00E467BD" w:rsidP="00AE6706">
            <w:pPr>
              <w:pStyle w:val="MH3"/>
            </w:pPr>
            <w:bookmarkStart w:id="18" w:name="_Toc180503507"/>
            <w:r>
              <w:t xml:space="preserve">Изисквания — </w:t>
            </w:r>
            <w:r>
              <w:cr/>
            </w:r>
            <w:r>
              <w:br/>
              <w:t>Крепежна структура</w:t>
            </w:r>
            <w:bookmarkEnd w:id="18"/>
            <w:r>
              <w:t xml:space="preserve"> </w:t>
            </w:r>
          </w:p>
        </w:tc>
        <w:tc>
          <w:tcPr>
            <w:tcW w:w="1276" w:type="dxa"/>
            <w:tcBorders>
              <w:top w:val="nil"/>
              <w:left w:val="nil"/>
              <w:bottom w:val="nil"/>
              <w:right w:val="nil"/>
            </w:tcBorders>
            <w:shd w:val="clear" w:color="000000" w:fill="FFFFFF"/>
            <w:hideMark/>
          </w:tcPr>
          <w:p w14:paraId="754278FB" w14:textId="77777777" w:rsidR="00E467BD" w:rsidRPr="00E467BD" w:rsidRDefault="00E467BD" w:rsidP="00E467BD">
            <w:pPr>
              <w:spacing w:line="240" w:lineRule="auto"/>
              <w:rPr>
                <w:rFonts w:ascii="Calibri" w:hAnsi="Calibri" w:cs="Calibri"/>
              </w:rPr>
            </w:pPr>
            <w:r>
              <w:rPr>
                <w:rFonts w:ascii="Calibri" w:hAnsi="Calibri"/>
              </w:rPr>
              <w:t> </w:t>
            </w:r>
          </w:p>
        </w:tc>
        <w:tc>
          <w:tcPr>
            <w:tcW w:w="1276" w:type="dxa"/>
            <w:tcBorders>
              <w:top w:val="nil"/>
              <w:left w:val="nil"/>
              <w:bottom w:val="nil"/>
              <w:right w:val="nil"/>
            </w:tcBorders>
            <w:shd w:val="clear" w:color="000000" w:fill="FFFFFF"/>
            <w:hideMark/>
          </w:tcPr>
          <w:p w14:paraId="12281A6A" w14:textId="77777777" w:rsidR="00E467BD" w:rsidRPr="00E467BD" w:rsidRDefault="00E467BD" w:rsidP="00E467BD">
            <w:pPr>
              <w:spacing w:line="240" w:lineRule="auto"/>
              <w:rPr>
                <w:rFonts w:ascii="Calibri" w:hAnsi="Calibri" w:cs="Calibri"/>
              </w:rPr>
            </w:pPr>
            <w:r>
              <w:rPr>
                <w:rFonts w:ascii="Calibri" w:hAnsi="Calibri"/>
              </w:rPr>
              <w:t> </w:t>
            </w:r>
          </w:p>
        </w:tc>
        <w:tc>
          <w:tcPr>
            <w:tcW w:w="2779" w:type="dxa"/>
            <w:tcBorders>
              <w:top w:val="nil"/>
              <w:left w:val="nil"/>
              <w:bottom w:val="nil"/>
              <w:right w:val="nil"/>
            </w:tcBorders>
            <w:shd w:val="clear" w:color="000000" w:fill="FFFFFF"/>
            <w:vAlign w:val="bottom"/>
            <w:hideMark/>
          </w:tcPr>
          <w:p w14:paraId="278A1745" w14:textId="77777777" w:rsidR="00E467BD" w:rsidRPr="006678CB" w:rsidRDefault="00E467BD" w:rsidP="00E05E85">
            <w:pPr>
              <w:spacing w:line="240" w:lineRule="auto"/>
              <w:ind w:left="108" w:firstLine="567"/>
              <w:rPr>
                <w:rFonts w:ascii="Arial" w:hAnsi="Arial" w:cs="Arial"/>
                <w:b/>
                <w:bCs/>
                <w:color w:val="808080"/>
                <w:sz w:val="16"/>
                <w:szCs w:val="16"/>
              </w:rPr>
            </w:pPr>
            <w:r>
              <w:rPr>
                <w:rFonts w:ascii="Arial" w:hAnsi="Arial"/>
                <w:b/>
                <w:color w:val="808080"/>
                <w:sz w:val="16"/>
              </w:rPr>
              <w:t>Инструкции на клиента</w:t>
            </w:r>
          </w:p>
        </w:tc>
        <w:tc>
          <w:tcPr>
            <w:tcW w:w="2697" w:type="dxa"/>
            <w:tcBorders>
              <w:top w:val="nil"/>
              <w:left w:val="nil"/>
              <w:bottom w:val="nil"/>
              <w:right w:val="nil"/>
            </w:tcBorders>
            <w:shd w:val="clear" w:color="000000" w:fill="FFFFFF"/>
            <w:hideMark/>
          </w:tcPr>
          <w:p w14:paraId="77AB85D5" w14:textId="77777777" w:rsidR="00E467BD" w:rsidRPr="00E467BD" w:rsidRDefault="00E467BD" w:rsidP="00E467BD">
            <w:pPr>
              <w:spacing w:line="240" w:lineRule="auto"/>
              <w:rPr>
                <w:rFonts w:ascii="Calibri" w:hAnsi="Calibri" w:cs="Calibri"/>
              </w:rPr>
            </w:pPr>
            <w:r>
              <w:rPr>
                <w:rFonts w:ascii="Calibri" w:hAnsi="Calibri"/>
              </w:rPr>
              <w:t> </w:t>
            </w:r>
          </w:p>
        </w:tc>
        <w:tc>
          <w:tcPr>
            <w:tcW w:w="2037" w:type="dxa"/>
            <w:tcBorders>
              <w:top w:val="nil"/>
              <w:left w:val="nil"/>
              <w:bottom w:val="nil"/>
              <w:right w:val="nil"/>
            </w:tcBorders>
            <w:shd w:val="clear" w:color="000000" w:fill="FFFFFF"/>
            <w:noWrap/>
            <w:hideMark/>
          </w:tcPr>
          <w:p w14:paraId="0A3A3F6F" w14:textId="77777777" w:rsidR="00E467BD" w:rsidRPr="00E467BD" w:rsidRDefault="00E467BD" w:rsidP="00E467BD">
            <w:pPr>
              <w:spacing w:line="240" w:lineRule="auto"/>
              <w:rPr>
                <w:rFonts w:ascii="Calibri" w:hAnsi="Calibri" w:cs="Calibri"/>
                <w:b/>
                <w:bCs/>
              </w:rPr>
            </w:pPr>
            <w:r>
              <w:rPr>
                <w:rFonts w:ascii="Calibri" w:hAnsi="Calibri"/>
                <w:b/>
              </w:rPr>
              <w:t> </w:t>
            </w:r>
          </w:p>
        </w:tc>
        <w:tc>
          <w:tcPr>
            <w:tcW w:w="1470" w:type="dxa"/>
            <w:tcBorders>
              <w:top w:val="nil"/>
              <w:left w:val="nil"/>
              <w:bottom w:val="nil"/>
              <w:right w:val="nil"/>
            </w:tcBorders>
            <w:shd w:val="clear" w:color="000000" w:fill="FFFFFF"/>
            <w:hideMark/>
          </w:tcPr>
          <w:p w14:paraId="77A02CF5" w14:textId="77777777" w:rsidR="00E467BD" w:rsidRPr="00E467BD" w:rsidRDefault="00E467BD" w:rsidP="00E467BD">
            <w:pPr>
              <w:spacing w:line="240" w:lineRule="auto"/>
              <w:rPr>
                <w:rFonts w:ascii="Calibri" w:hAnsi="Calibri" w:cs="Calibri"/>
                <w:color w:val="000000"/>
              </w:rPr>
            </w:pPr>
            <w:r>
              <w:rPr>
                <w:rFonts w:ascii="Calibri" w:hAnsi="Calibri"/>
                <w:color w:val="000000"/>
              </w:rPr>
              <w:t> </w:t>
            </w:r>
          </w:p>
        </w:tc>
      </w:tr>
      <w:tr w:rsidR="00E467BD" w:rsidRPr="00E467BD" w14:paraId="47005566" w14:textId="77777777" w:rsidTr="00E05E85">
        <w:trPr>
          <w:gridAfter w:val="1"/>
          <w:wAfter w:w="13" w:type="dxa"/>
          <w:trHeight w:val="222"/>
        </w:trPr>
        <w:tc>
          <w:tcPr>
            <w:tcW w:w="4212" w:type="dxa"/>
            <w:gridSpan w:val="2"/>
            <w:tcBorders>
              <w:top w:val="nil"/>
              <w:left w:val="nil"/>
              <w:bottom w:val="nil"/>
              <w:right w:val="nil"/>
            </w:tcBorders>
            <w:shd w:val="clear" w:color="000000" w:fill="FFFFFF"/>
            <w:noWrap/>
            <w:hideMark/>
          </w:tcPr>
          <w:p w14:paraId="3B686C13" w14:textId="77777777" w:rsidR="00E467BD" w:rsidRPr="00E05E85" w:rsidRDefault="00E467BD" w:rsidP="00E467BD">
            <w:pPr>
              <w:spacing w:line="240" w:lineRule="auto"/>
              <w:rPr>
                <w:rFonts w:ascii="Arial" w:hAnsi="Arial" w:cs="Arial"/>
                <w:i/>
                <w:iCs/>
                <w:color w:val="000000"/>
                <w:sz w:val="21"/>
                <w:szCs w:val="21"/>
              </w:rPr>
            </w:pPr>
            <w:r>
              <w:rPr>
                <w:rFonts w:ascii="Arial" w:hAnsi="Arial"/>
                <w:i/>
                <w:color w:val="000000"/>
                <w:sz w:val="21"/>
              </w:rPr>
              <w:t>Образец на изисквания и критерии за възлагане на проекти за фотоволтаични системи</w:t>
            </w:r>
          </w:p>
          <w:p w14:paraId="5F0E241B" w14:textId="77777777" w:rsidR="006678CB" w:rsidRPr="00621554" w:rsidRDefault="006678CB" w:rsidP="00E467BD">
            <w:pPr>
              <w:spacing w:line="240" w:lineRule="auto"/>
              <w:rPr>
                <w:rFonts w:ascii="Arial" w:hAnsi="Arial" w:cs="Arial"/>
                <w:i/>
                <w:iCs/>
                <w:color w:val="000000"/>
                <w:sz w:val="21"/>
                <w:szCs w:val="21"/>
                <w:lang w:eastAsia="en-GB"/>
              </w:rPr>
            </w:pPr>
          </w:p>
        </w:tc>
        <w:tc>
          <w:tcPr>
            <w:tcW w:w="1276" w:type="dxa"/>
            <w:tcBorders>
              <w:top w:val="nil"/>
              <w:left w:val="nil"/>
              <w:bottom w:val="nil"/>
              <w:right w:val="nil"/>
            </w:tcBorders>
            <w:shd w:val="clear" w:color="000000" w:fill="FFFFFF"/>
            <w:hideMark/>
          </w:tcPr>
          <w:p w14:paraId="3C8BFF91" w14:textId="77777777" w:rsidR="00E467BD" w:rsidRPr="00E467BD" w:rsidRDefault="00E467BD" w:rsidP="00E467BD">
            <w:pPr>
              <w:spacing w:line="240" w:lineRule="auto"/>
              <w:rPr>
                <w:rFonts w:ascii="Calibri" w:hAnsi="Calibri" w:cs="Calibri"/>
              </w:rPr>
            </w:pPr>
            <w:r>
              <w:rPr>
                <w:rFonts w:ascii="Calibri" w:hAnsi="Calibri"/>
              </w:rPr>
              <w:t> </w:t>
            </w:r>
          </w:p>
        </w:tc>
        <w:tc>
          <w:tcPr>
            <w:tcW w:w="1276" w:type="dxa"/>
            <w:tcBorders>
              <w:top w:val="nil"/>
              <w:left w:val="nil"/>
              <w:bottom w:val="nil"/>
              <w:right w:val="nil"/>
            </w:tcBorders>
            <w:shd w:val="clear" w:color="000000" w:fill="FFFFFF"/>
            <w:hideMark/>
          </w:tcPr>
          <w:p w14:paraId="61D83CC2" w14:textId="77777777" w:rsidR="00E467BD" w:rsidRPr="00E467BD" w:rsidRDefault="00E467BD" w:rsidP="00E467BD">
            <w:pPr>
              <w:spacing w:line="240" w:lineRule="auto"/>
              <w:rPr>
                <w:rFonts w:ascii="Calibri" w:hAnsi="Calibri" w:cs="Calibri"/>
              </w:rPr>
            </w:pPr>
            <w:r>
              <w:rPr>
                <w:rFonts w:ascii="Calibri" w:hAnsi="Calibri"/>
              </w:rPr>
              <w:t> </w:t>
            </w:r>
          </w:p>
        </w:tc>
        <w:tc>
          <w:tcPr>
            <w:tcW w:w="2779" w:type="dxa"/>
            <w:tcBorders>
              <w:top w:val="nil"/>
              <w:left w:val="nil"/>
              <w:bottom w:val="nil"/>
              <w:right w:val="nil"/>
            </w:tcBorders>
            <w:shd w:val="clear" w:color="000000" w:fill="FFFFFF"/>
            <w:noWrap/>
            <w:vAlign w:val="center"/>
            <w:hideMark/>
          </w:tcPr>
          <w:p w14:paraId="3F9FCB93" w14:textId="7D1D36C7" w:rsidR="00E467BD" w:rsidRPr="006678CB" w:rsidRDefault="00E467BD" w:rsidP="0075115D">
            <w:pPr>
              <w:pStyle w:val="ListParagraph"/>
              <w:numPr>
                <w:ilvl w:val="0"/>
                <w:numId w:val="58"/>
              </w:numPr>
              <w:spacing w:line="240" w:lineRule="auto"/>
              <w:ind w:left="675" w:right="255" w:hanging="315"/>
              <w:rPr>
                <w:rFonts w:ascii="Arial" w:hAnsi="Arial" w:cs="Arial"/>
                <w:color w:val="808080"/>
                <w:sz w:val="16"/>
                <w:szCs w:val="16"/>
              </w:rPr>
            </w:pPr>
            <w:r>
              <w:rPr>
                <w:rFonts w:ascii="Arial" w:hAnsi="Arial"/>
                <w:color w:val="808080"/>
                <w:sz w:val="16"/>
              </w:rPr>
              <w:t>Попълвайте в жълтите полета със син текст</w:t>
            </w:r>
          </w:p>
        </w:tc>
        <w:tc>
          <w:tcPr>
            <w:tcW w:w="2697" w:type="dxa"/>
            <w:tcBorders>
              <w:top w:val="nil"/>
              <w:left w:val="nil"/>
              <w:bottom w:val="nil"/>
              <w:right w:val="nil"/>
            </w:tcBorders>
            <w:shd w:val="clear" w:color="000000" w:fill="FFFFFF"/>
            <w:hideMark/>
          </w:tcPr>
          <w:p w14:paraId="70518BDC" w14:textId="77777777" w:rsidR="00E467BD" w:rsidRPr="00E467BD" w:rsidRDefault="00E467BD" w:rsidP="00E467BD">
            <w:pPr>
              <w:spacing w:line="240" w:lineRule="auto"/>
              <w:rPr>
                <w:rFonts w:ascii="Calibri" w:hAnsi="Calibri" w:cs="Calibri"/>
              </w:rPr>
            </w:pPr>
            <w:r>
              <w:rPr>
                <w:rFonts w:ascii="Calibri" w:hAnsi="Calibri"/>
              </w:rPr>
              <w:t> </w:t>
            </w:r>
          </w:p>
        </w:tc>
        <w:tc>
          <w:tcPr>
            <w:tcW w:w="2037" w:type="dxa"/>
            <w:tcBorders>
              <w:top w:val="nil"/>
              <w:left w:val="nil"/>
              <w:bottom w:val="nil"/>
              <w:right w:val="nil"/>
            </w:tcBorders>
            <w:shd w:val="clear" w:color="000000" w:fill="FFFFFF"/>
            <w:noWrap/>
            <w:hideMark/>
          </w:tcPr>
          <w:p w14:paraId="036F5F60" w14:textId="77777777" w:rsidR="00E467BD" w:rsidRPr="00E467BD" w:rsidRDefault="00E467BD" w:rsidP="00E467BD">
            <w:pPr>
              <w:spacing w:line="240" w:lineRule="auto"/>
              <w:rPr>
                <w:rFonts w:ascii="Calibri" w:hAnsi="Calibri" w:cs="Calibri"/>
                <w:b/>
                <w:bCs/>
              </w:rPr>
            </w:pPr>
            <w:r>
              <w:rPr>
                <w:rFonts w:ascii="Calibri" w:hAnsi="Calibri"/>
                <w:b/>
              </w:rPr>
              <w:t> </w:t>
            </w:r>
          </w:p>
        </w:tc>
        <w:tc>
          <w:tcPr>
            <w:tcW w:w="1470" w:type="dxa"/>
            <w:tcBorders>
              <w:top w:val="nil"/>
              <w:left w:val="nil"/>
              <w:bottom w:val="nil"/>
              <w:right w:val="nil"/>
            </w:tcBorders>
            <w:shd w:val="clear" w:color="000000" w:fill="FFFFFF"/>
            <w:hideMark/>
          </w:tcPr>
          <w:p w14:paraId="62AAA171" w14:textId="77777777" w:rsidR="00E467BD" w:rsidRPr="00E467BD" w:rsidRDefault="00E467BD" w:rsidP="00E467BD">
            <w:pPr>
              <w:spacing w:line="240" w:lineRule="auto"/>
              <w:rPr>
                <w:rFonts w:ascii="Calibri" w:hAnsi="Calibri" w:cs="Calibri"/>
                <w:color w:val="000000"/>
              </w:rPr>
            </w:pPr>
            <w:r>
              <w:rPr>
                <w:rFonts w:ascii="Calibri" w:hAnsi="Calibri"/>
                <w:color w:val="000000"/>
              </w:rPr>
              <w:t> </w:t>
            </w:r>
          </w:p>
        </w:tc>
      </w:tr>
      <w:tr w:rsidR="00E467BD" w:rsidRPr="00E467BD" w14:paraId="3B9832B7" w14:textId="77777777" w:rsidTr="00E05E85">
        <w:trPr>
          <w:trHeight w:val="222"/>
        </w:trPr>
        <w:tc>
          <w:tcPr>
            <w:tcW w:w="4212" w:type="dxa"/>
            <w:gridSpan w:val="2"/>
            <w:tcBorders>
              <w:top w:val="nil"/>
              <w:left w:val="nil"/>
              <w:bottom w:val="nil"/>
              <w:right w:val="nil"/>
            </w:tcBorders>
            <w:shd w:val="clear" w:color="000000" w:fill="FFFFFF"/>
            <w:noWrap/>
            <w:hideMark/>
          </w:tcPr>
          <w:p w14:paraId="72D912BA" w14:textId="77777777" w:rsidR="00E467BD" w:rsidRPr="006678CB" w:rsidRDefault="00E467BD" w:rsidP="00E467BD">
            <w:pPr>
              <w:spacing w:line="240" w:lineRule="auto"/>
              <w:rPr>
                <w:rFonts w:ascii="Arial" w:hAnsi="Arial" w:cs="Arial"/>
                <w:color w:val="808080"/>
                <w:sz w:val="16"/>
                <w:szCs w:val="16"/>
              </w:rPr>
            </w:pPr>
            <w:r>
              <w:rPr>
                <w:rFonts w:ascii="Arial" w:hAnsi="Arial"/>
                <w:color w:val="808080"/>
                <w:sz w:val="16"/>
              </w:rPr>
              <w:t>Версия: 0.99</w:t>
            </w:r>
          </w:p>
        </w:tc>
        <w:tc>
          <w:tcPr>
            <w:tcW w:w="1276" w:type="dxa"/>
            <w:tcBorders>
              <w:top w:val="nil"/>
              <w:left w:val="nil"/>
              <w:bottom w:val="nil"/>
              <w:right w:val="nil"/>
            </w:tcBorders>
            <w:shd w:val="clear" w:color="000000" w:fill="FFFFFF"/>
            <w:hideMark/>
          </w:tcPr>
          <w:p w14:paraId="0CB06043" w14:textId="77777777" w:rsidR="00E467BD" w:rsidRPr="00E467BD" w:rsidRDefault="00E467BD" w:rsidP="00E467BD">
            <w:pPr>
              <w:spacing w:line="240" w:lineRule="auto"/>
              <w:rPr>
                <w:rFonts w:ascii="Calibri" w:hAnsi="Calibri" w:cs="Calibri"/>
              </w:rPr>
            </w:pPr>
            <w:r>
              <w:rPr>
                <w:rFonts w:ascii="Calibri" w:hAnsi="Calibri"/>
              </w:rPr>
              <w:t> </w:t>
            </w:r>
          </w:p>
        </w:tc>
        <w:tc>
          <w:tcPr>
            <w:tcW w:w="1276" w:type="dxa"/>
            <w:tcBorders>
              <w:top w:val="nil"/>
              <w:left w:val="nil"/>
              <w:bottom w:val="nil"/>
              <w:right w:val="nil"/>
            </w:tcBorders>
            <w:shd w:val="clear" w:color="000000" w:fill="FFFFFF"/>
            <w:hideMark/>
          </w:tcPr>
          <w:p w14:paraId="65699306" w14:textId="77777777" w:rsidR="00E467BD" w:rsidRPr="00E467BD" w:rsidRDefault="00E467BD" w:rsidP="00E467BD">
            <w:pPr>
              <w:spacing w:line="240" w:lineRule="auto"/>
              <w:rPr>
                <w:rFonts w:ascii="Calibri" w:hAnsi="Calibri" w:cs="Calibri"/>
              </w:rPr>
            </w:pPr>
            <w:r>
              <w:rPr>
                <w:rFonts w:ascii="Calibri" w:hAnsi="Calibri"/>
              </w:rPr>
              <w:t> </w:t>
            </w:r>
          </w:p>
        </w:tc>
        <w:tc>
          <w:tcPr>
            <w:tcW w:w="8996" w:type="dxa"/>
            <w:gridSpan w:val="5"/>
            <w:tcBorders>
              <w:top w:val="nil"/>
              <w:left w:val="nil"/>
              <w:bottom w:val="nil"/>
              <w:right w:val="nil"/>
            </w:tcBorders>
            <w:shd w:val="clear" w:color="000000" w:fill="FFFFFF"/>
            <w:noWrap/>
            <w:vAlign w:val="center"/>
            <w:hideMark/>
          </w:tcPr>
          <w:p w14:paraId="1E3A3F39" w14:textId="7C097D38" w:rsidR="00E467BD" w:rsidRPr="006678CB" w:rsidRDefault="00E467BD" w:rsidP="0075115D">
            <w:pPr>
              <w:pStyle w:val="ListParagraph"/>
              <w:numPr>
                <w:ilvl w:val="0"/>
                <w:numId w:val="58"/>
              </w:numPr>
              <w:spacing w:line="240" w:lineRule="auto"/>
              <w:ind w:left="675" w:right="255" w:hanging="315"/>
              <w:rPr>
                <w:rFonts w:ascii="Arial" w:hAnsi="Arial" w:cs="Arial"/>
                <w:color w:val="808080"/>
                <w:sz w:val="16"/>
                <w:szCs w:val="16"/>
              </w:rPr>
            </w:pPr>
            <w:r>
              <w:rPr>
                <w:rFonts w:ascii="Arial" w:hAnsi="Arial"/>
                <w:color w:val="808080"/>
                <w:sz w:val="16"/>
              </w:rPr>
              <w:t xml:space="preserve">Незадължителни изисквания в розовите полета: заличете въпросителния знак в колона C, ако това изискване не е включено. В противен случай напишете „да“ или „1“. Тогава номерът на изискването ще бъде премахнат, а номерирането на следващите изисквания ще се коригира автоматично. </w:t>
            </w:r>
          </w:p>
        </w:tc>
      </w:tr>
      <w:tr w:rsidR="00E467BD" w:rsidRPr="00E467BD" w14:paraId="58C2E128" w14:textId="77777777" w:rsidTr="00E05E85">
        <w:trPr>
          <w:gridAfter w:val="1"/>
          <w:wAfter w:w="13" w:type="dxa"/>
          <w:trHeight w:val="106"/>
        </w:trPr>
        <w:tc>
          <w:tcPr>
            <w:tcW w:w="4212" w:type="dxa"/>
            <w:gridSpan w:val="2"/>
            <w:tcBorders>
              <w:top w:val="nil"/>
              <w:left w:val="nil"/>
              <w:bottom w:val="nil"/>
              <w:right w:val="nil"/>
            </w:tcBorders>
            <w:shd w:val="clear" w:color="000000" w:fill="FFFFFF"/>
            <w:noWrap/>
            <w:hideMark/>
          </w:tcPr>
          <w:p w14:paraId="58DE7B7C" w14:textId="77777777" w:rsidR="00E467BD" w:rsidRPr="006678CB" w:rsidRDefault="00E467BD" w:rsidP="00E467BD">
            <w:pPr>
              <w:spacing w:line="240" w:lineRule="auto"/>
              <w:rPr>
                <w:rFonts w:ascii="Arial" w:hAnsi="Arial" w:cs="Arial"/>
                <w:color w:val="808080"/>
                <w:sz w:val="16"/>
                <w:szCs w:val="16"/>
              </w:rPr>
            </w:pPr>
            <w:r>
              <w:rPr>
                <w:rFonts w:ascii="Arial" w:hAnsi="Arial"/>
                <w:color w:val="808080"/>
                <w:sz w:val="16"/>
              </w:rPr>
              <w:t xml:space="preserve">Публикувано от: </w:t>
            </w:r>
            <w:proofErr w:type="spellStart"/>
            <w:r>
              <w:rPr>
                <w:rFonts w:ascii="Arial" w:hAnsi="Arial"/>
                <w:color w:val="808080"/>
                <w:sz w:val="16"/>
              </w:rPr>
              <w:t>Buyer</w:t>
            </w:r>
            <w:proofErr w:type="spellEnd"/>
            <w:r>
              <w:rPr>
                <w:rFonts w:ascii="Arial" w:hAnsi="Arial"/>
                <w:color w:val="808080"/>
                <w:sz w:val="16"/>
              </w:rPr>
              <w:t xml:space="preserve"> Group </w:t>
            </w:r>
            <w:proofErr w:type="spellStart"/>
            <w:r>
              <w:rPr>
                <w:rFonts w:ascii="Arial" w:hAnsi="Arial"/>
                <w:color w:val="808080"/>
                <w:sz w:val="16"/>
              </w:rPr>
              <w:t>voor</w:t>
            </w:r>
            <w:proofErr w:type="spellEnd"/>
            <w:r>
              <w:rPr>
                <w:rFonts w:ascii="Arial" w:hAnsi="Arial"/>
                <w:color w:val="808080"/>
                <w:sz w:val="16"/>
              </w:rPr>
              <w:t xml:space="preserve"> </w:t>
            </w:r>
            <w:proofErr w:type="spellStart"/>
            <w:r>
              <w:rPr>
                <w:rFonts w:ascii="Arial" w:hAnsi="Arial"/>
                <w:color w:val="808080"/>
                <w:sz w:val="16"/>
              </w:rPr>
              <w:t>Duurzame</w:t>
            </w:r>
            <w:proofErr w:type="spellEnd"/>
            <w:r>
              <w:rPr>
                <w:rFonts w:ascii="Arial" w:hAnsi="Arial"/>
                <w:color w:val="808080"/>
                <w:sz w:val="16"/>
              </w:rPr>
              <w:t xml:space="preserve"> PV</w:t>
            </w:r>
          </w:p>
        </w:tc>
        <w:tc>
          <w:tcPr>
            <w:tcW w:w="1276" w:type="dxa"/>
            <w:tcBorders>
              <w:top w:val="nil"/>
              <w:left w:val="nil"/>
              <w:bottom w:val="nil"/>
              <w:right w:val="nil"/>
            </w:tcBorders>
            <w:shd w:val="clear" w:color="000000" w:fill="FFFFFF"/>
            <w:hideMark/>
          </w:tcPr>
          <w:p w14:paraId="6A341830" w14:textId="77777777" w:rsidR="00E467BD" w:rsidRPr="00E467BD" w:rsidRDefault="00E467BD" w:rsidP="00E467BD">
            <w:pPr>
              <w:spacing w:line="240" w:lineRule="auto"/>
              <w:rPr>
                <w:rFonts w:ascii="Calibri" w:hAnsi="Calibri" w:cs="Calibri"/>
              </w:rPr>
            </w:pPr>
            <w:r>
              <w:rPr>
                <w:rFonts w:ascii="Calibri" w:hAnsi="Calibri"/>
              </w:rPr>
              <w:t> </w:t>
            </w:r>
          </w:p>
        </w:tc>
        <w:tc>
          <w:tcPr>
            <w:tcW w:w="1276" w:type="dxa"/>
            <w:tcBorders>
              <w:top w:val="nil"/>
              <w:left w:val="nil"/>
              <w:bottom w:val="nil"/>
              <w:right w:val="nil"/>
            </w:tcBorders>
            <w:shd w:val="clear" w:color="000000" w:fill="FFFFFF"/>
            <w:hideMark/>
          </w:tcPr>
          <w:p w14:paraId="6B90E8F7" w14:textId="77777777" w:rsidR="00E467BD" w:rsidRPr="00E467BD" w:rsidRDefault="00E467BD" w:rsidP="00E467BD">
            <w:pPr>
              <w:spacing w:line="240" w:lineRule="auto"/>
              <w:rPr>
                <w:rFonts w:ascii="Calibri" w:hAnsi="Calibri" w:cs="Calibri"/>
              </w:rPr>
            </w:pPr>
            <w:r>
              <w:rPr>
                <w:rFonts w:ascii="Calibri" w:hAnsi="Calibri"/>
              </w:rPr>
              <w:t> </w:t>
            </w:r>
          </w:p>
        </w:tc>
        <w:tc>
          <w:tcPr>
            <w:tcW w:w="5476" w:type="dxa"/>
            <w:gridSpan w:val="2"/>
            <w:tcBorders>
              <w:top w:val="nil"/>
              <w:left w:val="nil"/>
              <w:bottom w:val="nil"/>
              <w:right w:val="nil"/>
            </w:tcBorders>
            <w:shd w:val="clear" w:color="000000" w:fill="FFFFFF"/>
            <w:noWrap/>
            <w:vAlign w:val="center"/>
            <w:hideMark/>
          </w:tcPr>
          <w:p w14:paraId="31462B6A" w14:textId="5885DED4" w:rsidR="00E467BD" w:rsidRPr="006678CB" w:rsidRDefault="00E467BD" w:rsidP="0075115D">
            <w:pPr>
              <w:pStyle w:val="ListParagraph"/>
              <w:numPr>
                <w:ilvl w:val="0"/>
                <w:numId w:val="58"/>
              </w:numPr>
              <w:spacing w:line="240" w:lineRule="auto"/>
              <w:ind w:left="675" w:right="255" w:hanging="315"/>
              <w:rPr>
                <w:rFonts w:ascii="Arial" w:hAnsi="Arial" w:cs="Arial"/>
                <w:color w:val="808080"/>
                <w:sz w:val="16"/>
                <w:szCs w:val="16"/>
              </w:rPr>
            </w:pPr>
            <w:r>
              <w:rPr>
                <w:rFonts w:ascii="Arial" w:hAnsi="Arial"/>
                <w:color w:val="808080"/>
                <w:sz w:val="16"/>
              </w:rPr>
              <w:t>Въведете всички допълнителни изисквания в празните полета. Ако са въведени допълнителни редове, коригирайте автоматичните формули за номериране в колони A и H.</w:t>
            </w:r>
          </w:p>
        </w:tc>
        <w:tc>
          <w:tcPr>
            <w:tcW w:w="2037" w:type="dxa"/>
            <w:tcBorders>
              <w:top w:val="nil"/>
              <w:left w:val="nil"/>
              <w:bottom w:val="nil"/>
              <w:right w:val="nil"/>
            </w:tcBorders>
            <w:shd w:val="clear" w:color="000000" w:fill="FFFFFF"/>
            <w:noWrap/>
            <w:hideMark/>
          </w:tcPr>
          <w:p w14:paraId="6BFC59B2" w14:textId="77777777" w:rsidR="00E467BD" w:rsidRPr="00E467BD" w:rsidRDefault="00E467BD" w:rsidP="00E467BD">
            <w:pPr>
              <w:spacing w:line="240" w:lineRule="auto"/>
              <w:rPr>
                <w:rFonts w:ascii="Calibri" w:hAnsi="Calibri" w:cs="Calibri"/>
                <w:b/>
                <w:bCs/>
              </w:rPr>
            </w:pPr>
            <w:r>
              <w:rPr>
                <w:rFonts w:ascii="Calibri" w:hAnsi="Calibri"/>
                <w:b/>
              </w:rPr>
              <w:t> </w:t>
            </w:r>
          </w:p>
        </w:tc>
        <w:tc>
          <w:tcPr>
            <w:tcW w:w="1470" w:type="dxa"/>
            <w:tcBorders>
              <w:top w:val="nil"/>
              <w:left w:val="nil"/>
              <w:bottom w:val="nil"/>
              <w:right w:val="nil"/>
            </w:tcBorders>
            <w:shd w:val="clear" w:color="000000" w:fill="FFFFFF"/>
            <w:hideMark/>
          </w:tcPr>
          <w:p w14:paraId="4B09F9D9" w14:textId="77777777" w:rsidR="00E467BD" w:rsidRPr="00E467BD" w:rsidRDefault="00E467BD" w:rsidP="00E467BD">
            <w:pPr>
              <w:spacing w:line="240" w:lineRule="auto"/>
              <w:rPr>
                <w:rFonts w:ascii="Calibri" w:hAnsi="Calibri" w:cs="Calibri"/>
                <w:color w:val="000000"/>
              </w:rPr>
            </w:pPr>
            <w:r>
              <w:rPr>
                <w:rFonts w:ascii="Calibri" w:hAnsi="Calibri"/>
                <w:color w:val="000000"/>
              </w:rPr>
              <w:t> </w:t>
            </w:r>
          </w:p>
        </w:tc>
      </w:tr>
      <w:tr w:rsidR="00E467BD" w:rsidRPr="00E467BD" w14:paraId="2F489735" w14:textId="77777777" w:rsidTr="00CE1B5F">
        <w:trPr>
          <w:gridAfter w:val="1"/>
          <w:wAfter w:w="13" w:type="dxa"/>
          <w:trHeight w:val="222"/>
        </w:trPr>
        <w:tc>
          <w:tcPr>
            <w:tcW w:w="4212" w:type="dxa"/>
            <w:gridSpan w:val="2"/>
            <w:tcBorders>
              <w:top w:val="nil"/>
              <w:left w:val="nil"/>
              <w:bottom w:val="single" w:sz="4" w:space="0" w:color="auto"/>
              <w:right w:val="nil"/>
            </w:tcBorders>
            <w:shd w:val="clear" w:color="000000" w:fill="FFFFFF"/>
            <w:noWrap/>
            <w:hideMark/>
          </w:tcPr>
          <w:p w14:paraId="72F5FF6D" w14:textId="024EF237" w:rsidR="00E467BD" w:rsidRPr="006678CB" w:rsidRDefault="00E467BD" w:rsidP="00E467BD">
            <w:pPr>
              <w:spacing w:line="240" w:lineRule="auto"/>
              <w:rPr>
                <w:rFonts w:ascii="Arial" w:hAnsi="Arial" w:cs="Arial"/>
                <w:color w:val="808080"/>
                <w:sz w:val="16"/>
                <w:szCs w:val="16"/>
              </w:rPr>
            </w:pPr>
            <w:r>
              <w:rPr>
                <w:rFonts w:ascii="Arial" w:hAnsi="Arial"/>
                <w:color w:val="808080"/>
                <w:sz w:val="16"/>
              </w:rPr>
              <w:t xml:space="preserve">Обратна връзка/грешки/допълнения: изпратете имейл на </w:t>
            </w:r>
            <w:hyperlink r:id="rId11" w:history="1">
              <w:r>
                <w:rPr>
                  <w:rStyle w:val="Hyperlink"/>
                  <w:rFonts w:ascii="Arial" w:hAnsi="Arial"/>
                  <w:sz w:val="16"/>
                </w:rPr>
                <w:t>BGDPV@pianoo.nl</w:t>
              </w:r>
            </w:hyperlink>
          </w:p>
          <w:p w14:paraId="4744A7E1" w14:textId="77777777" w:rsidR="006678CB" w:rsidRPr="00621554" w:rsidRDefault="006678CB" w:rsidP="00E467BD">
            <w:pPr>
              <w:spacing w:line="240" w:lineRule="auto"/>
              <w:rPr>
                <w:rFonts w:ascii="Arial" w:hAnsi="Arial" w:cs="Arial"/>
                <w:color w:val="808080"/>
                <w:sz w:val="16"/>
                <w:szCs w:val="16"/>
                <w:lang w:eastAsia="en-GB"/>
              </w:rPr>
            </w:pPr>
          </w:p>
        </w:tc>
        <w:tc>
          <w:tcPr>
            <w:tcW w:w="1276" w:type="dxa"/>
            <w:tcBorders>
              <w:top w:val="nil"/>
              <w:left w:val="nil"/>
              <w:bottom w:val="single" w:sz="4" w:space="0" w:color="auto"/>
              <w:right w:val="nil"/>
            </w:tcBorders>
            <w:shd w:val="clear" w:color="000000" w:fill="FFFFFF"/>
            <w:hideMark/>
          </w:tcPr>
          <w:p w14:paraId="2FE92F3E" w14:textId="77777777" w:rsidR="00E467BD" w:rsidRPr="00E467BD" w:rsidRDefault="00E467BD" w:rsidP="00E467BD">
            <w:pPr>
              <w:spacing w:line="240" w:lineRule="auto"/>
              <w:rPr>
                <w:rFonts w:ascii="Calibri" w:hAnsi="Calibri" w:cs="Calibri"/>
              </w:rPr>
            </w:pPr>
            <w:r>
              <w:rPr>
                <w:rFonts w:ascii="Calibri" w:hAnsi="Calibri"/>
              </w:rPr>
              <w:t> </w:t>
            </w:r>
          </w:p>
        </w:tc>
        <w:tc>
          <w:tcPr>
            <w:tcW w:w="1276" w:type="dxa"/>
            <w:tcBorders>
              <w:top w:val="nil"/>
              <w:left w:val="nil"/>
              <w:bottom w:val="nil"/>
              <w:right w:val="nil"/>
            </w:tcBorders>
            <w:shd w:val="clear" w:color="000000" w:fill="FFFFFF"/>
            <w:hideMark/>
          </w:tcPr>
          <w:p w14:paraId="1FC62276" w14:textId="77777777" w:rsidR="00E467BD" w:rsidRPr="00E467BD" w:rsidRDefault="00E467BD" w:rsidP="00E467BD">
            <w:pPr>
              <w:spacing w:line="240" w:lineRule="auto"/>
              <w:rPr>
                <w:rFonts w:ascii="Calibri" w:hAnsi="Calibri" w:cs="Calibri"/>
              </w:rPr>
            </w:pPr>
            <w:r>
              <w:rPr>
                <w:rFonts w:ascii="Calibri" w:hAnsi="Calibri"/>
              </w:rPr>
              <w:t> </w:t>
            </w:r>
          </w:p>
        </w:tc>
        <w:tc>
          <w:tcPr>
            <w:tcW w:w="2779" w:type="dxa"/>
            <w:tcBorders>
              <w:top w:val="nil"/>
              <w:left w:val="nil"/>
              <w:bottom w:val="single" w:sz="4" w:space="0" w:color="auto"/>
              <w:right w:val="nil"/>
            </w:tcBorders>
            <w:shd w:val="clear" w:color="000000" w:fill="FFFFFF"/>
            <w:noWrap/>
            <w:vAlign w:val="center"/>
            <w:hideMark/>
          </w:tcPr>
          <w:p w14:paraId="0F24C08B" w14:textId="5E90523C" w:rsidR="00E467BD" w:rsidRPr="006678CB" w:rsidRDefault="00E467BD" w:rsidP="0075115D">
            <w:pPr>
              <w:pStyle w:val="ListParagraph"/>
              <w:numPr>
                <w:ilvl w:val="0"/>
                <w:numId w:val="58"/>
              </w:numPr>
              <w:spacing w:line="240" w:lineRule="auto"/>
              <w:ind w:left="675" w:right="255" w:hanging="315"/>
              <w:rPr>
                <w:rFonts w:ascii="Arial" w:hAnsi="Arial" w:cs="Arial"/>
                <w:color w:val="808080"/>
                <w:sz w:val="16"/>
                <w:szCs w:val="16"/>
              </w:rPr>
            </w:pPr>
            <w:r>
              <w:rPr>
                <w:rFonts w:ascii="Arial" w:hAnsi="Arial"/>
                <w:color w:val="808080"/>
                <w:sz w:val="16"/>
              </w:rPr>
              <w:t xml:space="preserve">Когато сте готови, скрийте колони D и E. </w:t>
            </w:r>
          </w:p>
        </w:tc>
        <w:tc>
          <w:tcPr>
            <w:tcW w:w="2697" w:type="dxa"/>
            <w:tcBorders>
              <w:top w:val="nil"/>
              <w:left w:val="nil"/>
              <w:bottom w:val="single" w:sz="4" w:space="0" w:color="auto"/>
              <w:right w:val="nil"/>
            </w:tcBorders>
            <w:shd w:val="clear" w:color="000000" w:fill="FFFFFF"/>
            <w:hideMark/>
          </w:tcPr>
          <w:p w14:paraId="0FFB4667" w14:textId="77777777" w:rsidR="00E467BD" w:rsidRPr="00E467BD" w:rsidRDefault="00E467BD" w:rsidP="00E467BD">
            <w:pPr>
              <w:spacing w:line="240" w:lineRule="auto"/>
              <w:rPr>
                <w:rFonts w:ascii="Calibri" w:hAnsi="Calibri" w:cs="Calibri"/>
              </w:rPr>
            </w:pPr>
            <w:r>
              <w:rPr>
                <w:rFonts w:ascii="Calibri" w:hAnsi="Calibri"/>
              </w:rPr>
              <w:t> </w:t>
            </w:r>
          </w:p>
        </w:tc>
        <w:tc>
          <w:tcPr>
            <w:tcW w:w="2037" w:type="dxa"/>
            <w:tcBorders>
              <w:top w:val="nil"/>
              <w:left w:val="nil"/>
              <w:bottom w:val="single" w:sz="4" w:space="0" w:color="auto"/>
              <w:right w:val="nil"/>
            </w:tcBorders>
            <w:shd w:val="clear" w:color="000000" w:fill="FFFFFF"/>
            <w:noWrap/>
            <w:hideMark/>
          </w:tcPr>
          <w:p w14:paraId="35C88FD8" w14:textId="77777777" w:rsidR="00E467BD" w:rsidRPr="00E467BD" w:rsidRDefault="00E467BD" w:rsidP="00E467BD">
            <w:pPr>
              <w:spacing w:line="240" w:lineRule="auto"/>
              <w:rPr>
                <w:rFonts w:ascii="Calibri" w:hAnsi="Calibri" w:cs="Calibri"/>
                <w:b/>
                <w:bCs/>
              </w:rPr>
            </w:pPr>
            <w:r>
              <w:rPr>
                <w:rFonts w:ascii="Calibri" w:hAnsi="Calibri"/>
                <w:b/>
              </w:rPr>
              <w:t> </w:t>
            </w:r>
          </w:p>
        </w:tc>
        <w:tc>
          <w:tcPr>
            <w:tcW w:w="1470" w:type="dxa"/>
            <w:tcBorders>
              <w:top w:val="nil"/>
              <w:left w:val="nil"/>
              <w:bottom w:val="single" w:sz="4" w:space="0" w:color="auto"/>
              <w:right w:val="nil"/>
            </w:tcBorders>
            <w:shd w:val="clear" w:color="000000" w:fill="FFFFFF"/>
            <w:hideMark/>
          </w:tcPr>
          <w:p w14:paraId="6A4334AC" w14:textId="77777777" w:rsidR="00E467BD" w:rsidRPr="00E467BD" w:rsidRDefault="00E467BD" w:rsidP="00E467BD">
            <w:pPr>
              <w:spacing w:line="240" w:lineRule="auto"/>
              <w:rPr>
                <w:rFonts w:ascii="Calibri" w:hAnsi="Calibri" w:cs="Calibri"/>
                <w:color w:val="000000"/>
              </w:rPr>
            </w:pPr>
            <w:r>
              <w:rPr>
                <w:rFonts w:ascii="Calibri" w:hAnsi="Calibri"/>
                <w:color w:val="000000"/>
              </w:rPr>
              <w:t> </w:t>
            </w:r>
          </w:p>
        </w:tc>
      </w:tr>
      <w:tr w:rsidR="00E467BD" w:rsidRPr="00E467BD" w14:paraId="08468116" w14:textId="77777777" w:rsidTr="00CE1B5F">
        <w:trPr>
          <w:gridAfter w:val="1"/>
          <w:wAfter w:w="13" w:type="dxa"/>
          <w:trHeight w:val="576"/>
        </w:trPr>
        <w:tc>
          <w:tcPr>
            <w:tcW w:w="1890"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0EDD953D" w14:textId="77777777" w:rsidR="00E467BD" w:rsidRPr="00E05E85" w:rsidRDefault="00E467BD" w:rsidP="00E467BD">
            <w:pPr>
              <w:spacing w:line="240" w:lineRule="auto"/>
              <w:rPr>
                <w:rFonts w:ascii="Arial" w:hAnsi="Arial" w:cs="Arial"/>
                <w:b/>
                <w:bCs/>
                <w:color w:val="FFFFFF"/>
              </w:rPr>
            </w:pPr>
            <w:r>
              <w:rPr>
                <w:rFonts w:ascii="Arial" w:hAnsi="Arial"/>
                <w:b/>
                <w:color w:val="FFFFFF"/>
              </w:rPr>
              <w:t>ИД №</w:t>
            </w:r>
          </w:p>
        </w:tc>
        <w:tc>
          <w:tcPr>
            <w:tcW w:w="2322"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65B2F57D" w14:textId="77777777" w:rsidR="00E467BD" w:rsidRPr="00E05E85" w:rsidRDefault="00E467BD" w:rsidP="00E467BD">
            <w:pPr>
              <w:spacing w:line="240" w:lineRule="auto"/>
              <w:rPr>
                <w:rFonts w:ascii="Arial" w:hAnsi="Arial" w:cs="Arial"/>
                <w:b/>
                <w:bCs/>
                <w:color w:val="FFFFFF"/>
              </w:rPr>
            </w:pPr>
            <w:r>
              <w:rPr>
                <w:rFonts w:ascii="Arial" w:hAnsi="Arial"/>
                <w:b/>
                <w:color w:val="FFFFFF"/>
              </w:rPr>
              <w:t xml:space="preserve">Описание </w:t>
            </w:r>
          </w:p>
        </w:tc>
        <w:tc>
          <w:tcPr>
            <w:tcW w:w="1276"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1D809C52" w14:textId="77777777" w:rsidR="00E467BD" w:rsidRPr="00E05E85" w:rsidRDefault="00E467BD" w:rsidP="00E467BD">
            <w:pPr>
              <w:spacing w:line="240" w:lineRule="auto"/>
              <w:rPr>
                <w:rFonts w:ascii="Arial" w:hAnsi="Arial" w:cs="Arial"/>
                <w:b/>
                <w:bCs/>
                <w:color w:val="FFFFFF"/>
              </w:rPr>
            </w:pPr>
            <w:r>
              <w:rPr>
                <w:rFonts w:ascii="Arial" w:hAnsi="Arial"/>
                <w:b/>
                <w:color w:val="FFFFFF"/>
              </w:rPr>
              <w:t>Стойност</w:t>
            </w:r>
          </w:p>
        </w:tc>
        <w:tc>
          <w:tcPr>
            <w:tcW w:w="1276"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69F9BC72" w14:textId="77777777" w:rsidR="00E467BD" w:rsidRPr="00E05E85" w:rsidRDefault="00E467BD" w:rsidP="00E467BD">
            <w:pPr>
              <w:spacing w:line="240" w:lineRule="auto"/>
              <w:jc w:val="center"/>
              <w:rPr>
                <w:rFonts w:ascii="Arial" w:hAnsi="Arial" w:cs="Arial"/>
                <w:b/>
                <w:bCs/>
                <w:color w:val="000000"/>
                <w:sz w:val="18"/>
                <w:szCs w:val="18"/>
              </w:rPr>
            </w:pPr>
            <w:r>
              <w:rPr>
                <w:rFonts w:ascii="Arial" w:hAnsi="Arial"/>
                <w:b/>
                <w:color w:val="000000"/>
                <w:sz w:val="18"/>
              </w:rPr>
              <w:t>Включване на изискване?</w:t>
            </w:r>
          </w:p>
        </w:tc>
        <w:tc>
          <w:tcPr>
            <w:tcW w:w="2779"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2CBF4645" w14:textId="77777777" w:rsidR="00E467BD" w:rsidRPr="00E05E85" w:rsidRDefault="00E467BD" w:rsidP="00E467BD">
            <w:pPr>
              <w:spacing w:line="240" w:lineRule="auto"/>
              <w:rPr>
                <w:rFonts w:ascii="Arial" w:hAnsi="Arial" w:cs="Arial"/>
                <w:b/>
                <w:bCs/>
                <w:color w:val="FFFFFF"/>
              </w:rPr>
            </w:pPr>
            <w:r>
              <w:rPr>
                <w:rFonts w:ascii="Arial" w:hAnsi="Arial"/>
                <w:b/>
                <w:color w:val="FFFFFF"/>
              </w:rPr>
              <w:t>Обяснение за клиентите</w:t>
            </w:r>
          </w:p>
        </w:tc>
        <w:tc>
          <w:tcPr>
            <w:tcW w:w="2697"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40F78B46" w14:textId="77777777" w:rsidR="00E467BD" w:rsidRPr="00E05E85" w:rsidRDefault="00E467BD" w:rsidP="00E467BD">
            <w:pPr>
              <w:spacing w:line="240" w:lineRule="auto"/>
              <w:rPr>
                <w:rFonts w:ascii="Arial" w:hAnsi="Arial" w:cs="Arial"/>
                <w:b/>
                <w:bCs/>
                <w:color w:val="FFFFFF"/>
              </w:rPr>
            </w:pPr>
            <w:r>
              <w:rPr>
                <w:rFonts w:ascii="Arial" w:hAnsi="Arial"/>
                <w:b/>
                <w:color w:val="FFFFFF"/>
              </w:rPr>
              <w:t>Обяснение за оферента</w:t>
            </w:r>
          </w:p>
        </w:tc>
        <w:tc>
          <w:tcPr>
            <w:tcW w:w="2037"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73A6DDD5" w14:textId="77777777" w:rsidR="00E467BD" w:rsidRPr="00E05E85" w:rsidRDefault="00E467BD" w:rsidP="00E467BD">
            <w:pPr>
              <w:spacing w:line="240" w:lineRule="auto"/>
              <w:rPr>
                <w:rFonts w:ascii="Arial" w:hAnsi="Arial" w:cs="Arial"/>
                <w:b/>
                <w:bCs/>
                <w:color w:val="FFFFFF"/>
              </w:rPr>
            </w:pPr>
            <w:r>
              <w:rPr>
                <w:rFonts w:ascii="Arial" w:hAnsi="Arial"/>
                <w:b/>
                <w:color w:val="FFFFFF"/>
              </w:rPr>
              <w:t>Проверка и валидиране</w:t>
            </w:r>
          </w:p>
        </w:tc>
        <w:tc>
          <w:tcPr>
            <w:tcW w:w="1470"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639939AD" w14:textId="77777777" w:rsidR="00E467BD" w:rsidRPr="00E05E85" w:rsidRDefault="00E467BD" w:rsidP="00E467BD">
            <w:pPr>
              <w:spacing w:line="240" w:lineRule="auto"/>
              <w:rPr>
                <w:rFonts w:ascii="Arial" w:hAnsi="Arial" w:cs="Arial"/>
                <w:b/>
                <w:bCs/>
                <w:color w:val="FFFFFF"/>
              </w:rPr>
            </w:pPr>
            <w:r>
              <w:rPr>
                <w:rFonts w:ascii="Arial" w:hAnsi="Arial"/>
                <w:b/>
                <w:color w:val="FFFFFF"/>
              </w:rPr>
              <w:t>Последици от незадоволителни резултати</w:t>
            </w:r>
          </w:p>
        </w:tc>
      </w:tr>
      <w:tr w:rsidR="00E05E85" w:rsidRPr="00E467BD" w14:paraId="6C5ABBEA" w14:textId="77777777" w:rsidTr="00E05E85">
        <w:trPr>
          <w:gridAfter w:val="1"/>
          <w:wAfter w:w="13" w:type="dxa"/>
          <w:trHeight w:val="288"/>
        </w:trPr>
        <w:tc>
          <w:tcPr>
            <w:tcW w:w="15747" w:type="dxa"/>
            <w:gridSpan w:val="8"/>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450BAF8E" w14:textId="334016F0" w:rsidR="00E05E85" w:rsidRPr="0075115D" w:rsidRDefault="00E05E85" w:rsidP="00E467BD">
            <w:pPr>
              <w:spacing w:line="240" w:lineRule="auto"/>
              <w:outlineLvl w:val="0"/>
              <w:rPr>
                <w:rFonts w:ascii="Arial" w:hAnsi="Arial" w:cs="Arial"/>
                <w:b/>
                <w:bCs/>
                <w:color w:val="FF0000"/>
              </w:rPr>
            </w:pPr>
            <w:r>
              <w:rPr>
                <w:rFonts w:ascii="Arial" w:hAnsi="Arial"/>
                <w:b/>
                <w:color w:val="000000"/>
              </w:rPr>
              <w:t xml:space="preserve">Изисквания относно конструкцията </w:t>
            </w:r>
            <w:r>
              <w:rPr>
                <w:rFonts w:ascii="Arial" w:hAnsi="Arial"/>
                <w:b/>
                <w:color w:val="FF0000"/>
              </w:rPr>
              <w:t>в случай на фотоволтаична инсталация на ПОКРИВА</w:t>
            </w:r>
          </w:p>
        </w:tc>
      </w:tr>
      <w:tr w:rsidR="00E467BD" w:rsidRPr="00E467BD" w14:paraId="6949CE2D" w14:textId="77777777" w:rsidTr="00E05E85">
        <w:trPr>
          <w:gridAfter w:val="1"/>
          <w:wAfter w:w="13" w:type="dxa"/>
          <w:trHeight w:val="960"/>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6FE7FE56"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5.1</w:t>
            </w:r>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2150CAC" w14:textId="77777777" w:rsidR="00E467BD" w:rsidRPr="00E05E85" w:rsidRDefault="00E467BD" w:rsidP="00E467BD">
            <w:pPr>
              <w:spacing w:line="240" w:lineRule="auto"/>
              <w:outlineLvl w:val="0"/>
              <w:rPr>
                <w:rFonts w:ascii="Arial" w:hAnsi="Arial" w:cs="Arial"/>
                <w:b/>
                <w:bCs/>
                <w:sz w:val="18"/>
                <w:szCs w:val="18"/>
              </w:rPr>
            </w:pPr>
            <w:r>
              <w:rPr>
                <w:rFonts w:ascii="Arial" w:hAnsi="Arial"/>
                <w:b/>
                <w:color w:val="000000"/>
                <w:sz w:val="18"/>
              </w:rPr>
              <w:t xml:space="preserve">Така проектираната конструкция трябва да може да издържи очакваното натоварване. </w:t>
            </w:r>
            <w:r>
              <w:rPr>
                <w:rFonts w:ascii="Arial" w:hAnsi="Arial"/>
                <w:color w:val="000000"/>
                <w:sz w:val="18"/>
              </w:rPr>
              <w:t xml:space="preserve">Проектираната конструкция и </w:t>
            </w:r>
            <w:r>
              <w:rPr>
                <w:rFonts w:ascii="Arial" w:hAnsi="Arial"/>
                <w:color w:val="000000"/>
                <w:sz w:val="18"/>
              </w:rPr>
              <w:lastRenderedPageBreak/>
              <w:t xml:space="preserve">строителният материал трябва да отговарят на NEN 7250 и </w:t>
            </w:r>
            <w:proofErr w:type="spellStart"/>
            <w:r>
              <w:rPr>
                <w:rFonts w:ascii="Arial" w:hAnsi="Arial"/>
                <w:color w:val="000000"/>
                <w:sz w:val="18"/>
              </w:rPr>
              <w:t>Eurocode</w:t>
            </w:r>
            <w:proofErr w:type="spellEnd"/>
            <w:r>
              <w:rPr>
                <w:rFonts w:ascii="Arial" w:hAnsi="Arial"/>
                <w:color w:val="000000"/>
                <w:sz w:val="18"/>
              </w:rPr>
              <w:t xml:space="preserve"> 1 (EN 1991-1-4). Проверете проекта след възлагането, но преди започване на монтажа.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C93FDD2"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lastRenderedPageBreak/>
              <w:t>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47D4B3E"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5BC3701" w14:textId="77777777" w:rsidR="00E467BD" w:rsidRPr="00E05E85" w:rsidRDefault="00E467BD" w:rsidP="00E467BD">
            <w:pPr>
              <w:spacing w:line="240" w:lineRule="auto"/>
              <w:outlineLvl w:val="0"/>
              <w:rPr>
                <w:rFonts w:ascii="Arial" w:hAnsi="Arial" w:cs="Arial"/>
                <w:sz w:val="18"/>
                <w:szCs w:val="18"/>
              </w:rPr>
            </w:pPr>
            <w:r>
              <w:rPr>
                <w:rFonts w:ascii="Arial" w:hAnsi="Arial"/>
                <w:color w:val="000000"/>
                <w:sz w:val="18"/>
              </w:rPr>
              <w:t xml:space="preserve">Стандарти, свързани със строителните аспекти и устойчивостта на натоварване от вятъра. NEN 7250: </w:t>
            </w:r>
            <w:r>
              <w:rPr>
                <w:rFonts w:ascii="Arial" w:hAnsi="Arial"/>
                <w:i/>
                <w:color w:val="000000"/>
                <w:sz w:val="18"/>
              </w:rPr>
              <w:t xml:space="preserve">„Системи за слънчева енергия — интегриране върху покриви и </w:t>
            </w:r>
            <w:r>
              <w:rPr>
                <w:rFonts w:ascii="Arial" w:hAnsi="Arial"/>
                <w:i/>
                <w:color w:val="000000"/>
                <w:sz w:val="18"/>
              </w:rPr>
              <w:lastRenderedPageBreak/>
              <w:t xml:space="preserve">фасади — строителни аспекти“. </w:t>
            </w:r>
            <w:proofErr w:type="spellStart"/>
            <w:r>
              <w:rPr>
                <w:rFonts w:ascii="Arial" w:hAnsi="Arial"/>
                <w:color w:val="000000"/>
                <w:sz w:val="18"/>
              </w:rPr>
              <w:t>Eurocode</w:t>
            </w:r>
            <w:proofErr w:type="spellEnd"/>
            <w:r>
              <w:rPr>
                <w:rFonts w:ascii="Arial" w:hAnsi="Arial"/>
                <w:color w:val="000000"/>
                <w:sz w:val="18"/>
              </w:rPr>
              <w:t xml:space="preserve"> 1 — EN 1991-1-4:  </w:t>
            </w:r>
            <w:r>
              <w:rPr>
                <w:rFonts w:ascii="Arial" w:hAnsi="Arial"/>
                <w:i/>
                <w:color w:val="000000"/>
                <w:sz w:val="18"/>
              </w:rPr>
              <w:t>„Въздействия върху строителните конструкции — Част 1.4: общи действия — действия във връзка с вятъра“</w:t>
            </w:r>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0970505"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lastRenderedPageBreak/>
              <w:t xml:space="preserve">Доставчиците на покривни крепежни структури обикновено разполагат със софтуер или уеб приложение, което може да изчисли баласта, необходим </w:t>
            </w:r>
            <w:r>
              <w:rPr>
                <w:rFonts w:ascii="Arial" w:hAnsi="Arial"/>
                <w:sz w:val="18"/>
              </w:rPr>
              <w:lastRenderedPageBreak/>
              <w:t xml:space="preserve">за спазване на тези стандарти. </w:t>
            </w:r>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CA85A9F"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lastRenderedPageBreak/>
              <w:t xml:space="preserve">Доклад за предложения проект от софтуера или уеб приложението на доставчика на крепежна структура, който трябва да бъде </w:t>
            </w:r>
            <w:r>
              <w:rPr>
                <w:rFonts w:ascii="Arial" w:hAnsi="Arial"/>
                <w:sz w:val="18"/>
              </w:rPr>
              <w:lastRenderedPageBreak/>
              <w:t xml:space="preserve">изпратен на изпълнителя преди монтажа. </w:t>
            </w:r>
          </w:p>
        </w:tc>
        <w:tc>
          <w:tcPr>
            <w:tcW w:w="1470"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1A95C61" w14:textId="77777777" w:rsidR="00E467BD" w:rsidRPr="00E05E85" w:rsidRDefault="00E467BD" w:rsidP="00E467BD">
            <w:pPr>
              <w:spacing w:line="240" w:lineRule="auto"/>
              <w:outlineLvl w:val="0"/>
              <w:rPr>
                <w:rFonts w:ascii="Arial" w:hAnsi="Arial" w:cs="Arial"/>
                <w:color w:val="000000"/>
                <w:sz w:val="18"/>
                <w:szCs w:val="18"/>
              </w:rPr>
            </w:pPr>
            <w:r>
              <w:rPr>
                <w:rFonts w:ascii="Arial" w:hAnsi="Arial"/>
                <w:color w:val="000000"/>
                <w:sz w:val="18"/>
              </w:rPr>
              <w:lastRenderedPageBreak/>
              <w:t>Направете справка и коригирайте, ако е необходимо</w:t>
            </w:r>
          </w:p>
        </w:tc>
      </w:tr>
      <w:tr w:rsidR="00E467BD" w:rsidRPr="00E467BD" w14:paraId="52F125A0" w14:textId="77777777" w:rsidTr="00E05E85">
        <w:trPr>
          <w:gridAfter w:val="1"/>
          <w:wAfter w:w="13" w:type="dxa"/>
          <w:trHeight w:val="1200"/>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4F77857D"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5.2</w:t>
            </w:r>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748F0E4" w14:textId="77777777" w:rsidR="00E467BD" w:rsidRPr="00E05E85" w:rsidRDefault="00E467BD" w:rsidP="00E467BD">
            <w:pPr>
              <w:spacing w:line="240" w:lineRule="auto"/>
              <w:outlineLvl w:val="0"/>
              <w:rPr>
                <w:rFonts w:ascii="Arial" w:hAnsi="Arial" w:cs="Arial"/>
                <w:b/>
                <w:bCs/>
                <w:sz w:val="18"/>
                <w:szCs w:val="18"/>
              </w:rPr>
            </w:pPr>
            <w:r>
              <w:rPr>
                <w:rFonts w:ascii="Arial" w:hAnsi="Arial"/>
                <w:b/>
                <w:color w:val="000000"/>
                <w:sz w:val="18"/>
              </w:rPr>
              <w:t xml:space="preserve">Проектът трябва да бъде съвместим с покрива. </w:t>
            </w:r>
            <w:r>
              <w:rPr>
                <w:rFonts w:ascii="Arial" w:hAnsi="Arial"/>
                <w:color w:val="000000"/>
                <w:sz w:val="18"/>
              </w:rPr>
              <w:t xml:space="preserve">Покривът и покривната конструкция трябва да могат да издържат на натоварването, което може да бъде упражнено върху тях от фотоволтаичната система в комбинация с метеорологичните условия (сняг, вятър). Проверете проекта след възлагането, но преди започване на монтажа.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44E2490"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4DD5199"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99037A4"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CB37F59"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В случай на „нестабилни“ покриви, които са неподходящи за стандартни тежки баластни конструкции, може да се обмисли следното: укрепване на покрива или покривната конструкция, като се използват специални крепежни конструкции или специални слънчеви панели, които например са залепени за покрива.</w:t>
            </w:r>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D293B0A" w14:textId="77777777" w:rsidR="00E467BD" w:rsidRPr="00E05E85" w:rsidRDefault="00E467BD" w:rsidP="00E467BD">
            <w:pPr>
              <w:spacing w:line="240" w:lineRule="auto"/>
              <w:outlineLvl w:val="0"/>
              <w:rPr>
                <w:rFonts w:ascii="Arial" w:hAnsi="Arial" w:cs="Arial"/>
                <w:color w:val="000000"/>
                <w:sz w:val="18"/>
                <w:szCs w:val="18"/>
              </w:rPr>
            </w:pPr>
            <w:r>
              <w:rPr>
                <w:rFonts w:ascii="Arial" w:hAnsi="Arial"/>
                <w:color w:val="000000"/>
                <w:sz w:val="18"/>
              </w:rPr>
              <w:t>Проектът на фотоволтаичната инсталация, включително чертежите на конструкцията с местоположението и теглото на баласта, трябва да бъде предоставен на изпълнителя за одобрение поне 4 седмици преди монтажа.</w:t>
            </w:r>
          </w:p>
        </w:tc>
        <w:tc>
          <w:tcPr>
            <w:tcW w:w="1470"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1CAFA4D" w14:textId="77777777" w:rsidR="00E467BD" w:rsidRPr="00E05E85" w:rsidRDefault="00E467BD" w:rsidP="00E467BD">
            <w:pPr>
              <w:spacing w:line="240" w:lineRule="auto"/>
              <w:outlineLvl w:val="0"/>
              <w:rPr>
                <w:rFonts w:ascii="Arial" w:hAnsi="Arial" w:cs="Arial"/>
                <w:color w:val="000000"/>
                <w:sz w:val="18"/>
                <w:szCs w:val="18"/>
              </w:rPr>
            </w:pPr>
            <w:r>
              <w:rPr>
                <w:rFonts w:ascii="Arial" w:hAnsi="Arial"/>
                <w:color w:val="000000"/>
                <w:sz w:val="18"/>
              </w:rPr>
              <w:t>Направете справка и коригирайте, ако е необходимо</w:t>
            </w:r>
          </w:p>
        </w:tc>
      </w:tr>
      <w:tr w:rsidR="00E467BD" w:rsidRPr="00E467BD" w14:paraId="26ED3508" w14:textId="77777777" w:rsidTr="00E05E85">
        <w:trPr>
          <w:gridAfter w:val="1"/>
          <w:wAfter w:w="13" w:type="dxa"/>
          <w:trHeight w:val="288"/>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83D5A2C"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5.3</w:t>
            </w:r>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4B904CE" w14:textId="77777777" w:rsidR="00E467BD" w:rsidRPr="00E05E85" w:rsidRDefault="00E467BD" w:rsidP="00E467BD">
            <w:pPr>
              <w:spacing w:line="240" w:lineRule="auto"/>
              <w:outlineLvl w:val="0"/>
              <w:rPr>
                <w:rFonts w:ascii="Arial" w:hAnsi="Arial" w:cs="Arial"/>
                <w:b/>
                <w:bCs/>
                <w:sz w:val="18"/>
                <w:szCs w:val="18"/>
              </w:rPr>
            </w:pPr>
            <w:r>
              <w:rPr>
                <w:rFonts w:ascii="Arial" w:hAnsi="Arial"/>
                <w:b/>
                <w:color w:val="000000"/>
                <w:sz w:val="18"/>
              </w:rPr>
              <w:t xml:space="preserve">Заземяване. </w:t>
            </w:r>
            <w:r>
              <w:rPr>
                <w:rFonts w:ascii="Arial" w:hAnsi="Arial"/>
                <w:color w:val="000000"/>
                <w:sz w:val="18"/>
              </w:rPr>
              <w:t xml:space="preserve">Цялата долна конструкция на панела трябва да бъде заземена.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8FA1CDE"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E3235CE"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74712C7"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CA82859"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A209FD1"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Проверка по „Обхват 12“</w:t>
            </w:r>
          </w:p>
        </w:tc>
        <w:tc>
          <w:tcPr>
            <w:tcW w:w="1470"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0A00BB0" w14:textId="77777777" w:rsidR="00E467BD" w:rsidRPr="00E05E85" w:rsidRDefault="00E467BD" w:rsidP="00E467BD">
            <w:pPr>
              <w:spacing w:line="240" w:lineRule="auto"/>
              <w:outlineLvl w:val="0"/>
              <w:rPr>
                <w:rFonts w:ascii="Arial" w:hAnsi="Arial" w:cs="Arial"/>
                <w:color w:val="4472C4"/>
                <w:sz w:val="18"/>
                <w:szCs w:val="18"/>
              </w:rPr>
            </w:pPr>
            <w:r>
              <w:rPr>
                <w:rFonts w:ascii="Arial" w:hAnsi="Arial"/>
                <w:color w:val="4472C4"/>
                <w:sz w:val="18"/>
              </w:rPr>
              <w:t> </w:t>
            </w:r>
          </w:p>
        </w:tc>
      </w:tr>
      <w:tr w:rsidR="00E467BD" w:rsidRPr="00E467BD" w14:paraId="589D063A" w14:textId="77777777" w:rsidTr="00E05E85">
        <w:trPr>
          <w:gridAfter w:val="1"/>
          <w:wAfter w:w="13" w:type="dxa"/>
          <w:trHeight w:val="480"/>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7518426E"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5.4</w:t>
            </w:r>
          </w:p>
        </w:tc>
        <w:tc>
          <w:tcPr>
            <w:tcW w:w="2322"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3EB95D96" w14:textId="77777777" w:rsidR="00E467BD" w:rsidRPr="00E05E85" w:rsidRDefault="00E467BD" w:rsidP="00E467BD">
            <w:pPr>
              <w:spacing w:line="240" w:lineRule="auto"/>
              <w:outlineLvl w:val="0"/>
              <w:rPr>
                <w:rFonts w:ascii="Arial" w:hAnsi="Arial" w:cs="Arial"/>
                <w:b/>
                <w:bCs/>
                <w:color w:val="000000"/>
                <w:sz w:val="18"/>
                <w:szCs w:val="18"/>
              </w:rPr>
            </w:pPr>
            <w:r>
              <w:rPr>
                <w:rFonts w:ascii="Arial" w:hAnsi="Arial"/>
                <w:b/>
                <w:color w:val="000000"/>
                <w:sz w:val="18"/>
              </w:rPr>
              <w:t xml:space="preserve">Трябва да се монтира подходяща </w:t>
            </w:r>
            <w:proofErr w:type="spellStart"/>
            <w:r>
              <w:rPr>
                <w:rFonts w:ascii="Arial" w:hAnsi="Arial"/>
                <w:b/>
                <w:color w:val="000000"/>
                <w:sz w:val="18"/>
              </w:rPr>
              <w:t>мълниезащитна</w:t>
            </w:r>
            <w:proofErr w:type="spellEnd"/>
            <w:r>
              <w:rPr>
                <w:rFonts w:ascii="Arial" w:hAnsi="Arial"/>
                <w:b/>
                <w:color w:val="000000"/>
                <w:sz w:val="18"/>
              </w:rPr>
              <w:t xml:space="preserve"> система</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848256C"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1276"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32D08996" w14:textId="77777777" w:rsidR="00E467BD" w:rsidRPr="00E05E85" w:rsidRDefault="00E467BD" w:rsidP="00E467BD">
            <w:pPr>
              <w:spacing w:line="240" w:lineRule="auto"/>
              <w:jc w:val="center"/>
              <w:outlineLvl w:val="0"/>
              <w:rPr>
                <w:rFonts w:ascii="Arial" w:hAnsi="Arial" w:cs="Arial"/>
                <w:b/>
                <w:bCs/>
                <w:sz w:val="18"/>
                <w:szCs w:val="18"/>
              </w:rPr>
            </w:pPr>
            <w:r>
              <w:rPr>
                <w:rFonts w:ascii="Arial" w:hAnsi="Arial"/>
                <w:b/>
                <w:sz w:val="18"/>
              </w:rPr>
              <w:t>?</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53B01CF"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Такава обикновено вече е налице, а ако не е, се монтира независимо от фотоволтаичната система. Определя се след справка с консултанти.</w:t>
            </w:r>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3C10C29"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xml:space="preserve">Моля, имайте предвид: системата за мълниезащита не трябва да се използва за заземяване на фотоволтаичната структура. </w:t>
            </w:r>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FFC4FF1"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Проверка по „Обхват 12“</w:t>
            </w:r>
          </w:p>
        </w:tc>
        <w:tc>
          <w:tcPr>
            <w:tcW w:w="1470"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D93C297" w14:textId="77777777" w:rsidR="00E467BD" w:rsidRPr="00E05E85" w:rsidRDefault="00E467BD" w:rsidP="00E467BD">
            <w:pPr>
              <w:spacing w:line="240" w:lineRule="auto"/>
              <w:outlineLvl w:val="0"/>
              <w:rPr>
                <w:rFonts w:ascii="Arial" w:hAnsi="Arial" w:cs="Arial"/>
                <w:color w:val="4472C4"/>
                <w:sz w:val="18"/>
                <w:szCs w:val="18"/>
              </w:rPr>
            </w:pPr>
            <w:r>
              <w:rPr>
                <w:rFonts w:ascii="Arial" w:hAnsi="Arial"/>
                <w:color w:val="4472C4"/>
                <w:sz w:val="18"/>
              </w:rPr>
              <w:t> </w:t>
            </w:r>
          </w:p>
        </w:tc>
      </w:tr>
      <w:tr w:rsidR="00E467BD" w:rsidRPr="00E467BD" w14:paraId="2E774CA3" w14:textId="77777777" w:rsidTr="00E05E85">
        <w:trPr>
          <w:gridAfter w:val="1"/>
          <w:wAfter w:w="13" w:type="dxa"/>
          <w:trHeight w:val="960"/>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1B04C427"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5.5</w:t>
            </w:r>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0E5C0EB" w14:textId="77777777" w:rsidR="00E467BD" w:rsidRPr="00E05E85" w:rsidRDefault="00E467BD" w:rsidP="00E467BD">
            <w:pPr>
              <w:spacing w:line="240" w:lineRule="auto"/>
              <w:outlineLvl w:val="0"/>
              <w:rPr>
                <w:rFonts w:ascii="Arial" w:hAnsi="Arial" w:cs="Arial"/>
                <w:b/>
                <w:bCs/>
                <w:sz w:val="18"/>
                <w:szCs w:val="18"/>
              </w:rPr>
            </w:pPr>
            <w:r>
              <w:rPr>
                <w:rFonts w:ascii="Arial" w:hAnsi="Arial"/>
                <w:b/>
                <w:color w:val="000000"/>
                <w:sz w:val="18"/>
              </w:rPr>
              <w:t xml:space="preserve">Разлики при разширяване. </w:t>
            </w:r>
            <w:r>
              <w:rPr>
                <w:rFonts w:ascii="Arial" w:hAnsi="Arial"/>
                <w:color w:val="000000"/>
                <w:sz w:val="18"/>
              </w:rPr>
              <w:t xml:space="preserve">Контактните повърхности между покрива и монтажната </w:t>
            </w:r>
            <w:r>
              <w:rPr>
                <w:rFonts w:ascii="Arial" w:hAnsi="Arial"/>
                <w:color w:val="000000"/>
                <w:sz w:val="18"/>
              </w:rPr>
              <w:lastRenderedPageBreak/>
              <w:t>конструкция на фотоволтаичната система трябва да бъдат проектирани по такъв начин, че покривът да не бъде повреден от разликите в топлинното разширение между монтажната конструкция и покрива.</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926CC6B"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lastRenderedPageBreak/>
              <w:t>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07CDE91"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1733545" w14:textId="77777777" w:rsidR="00E467BD" w:rsidRPr="00E05E85" w:rsidRDefault="00E467BD" w:rsidP="00E467BD">
            <w:pPr>
              <w:spacing w:line="240" w:lineRule="auto"/>
              <w:outlineLvl w:val="0"/>
              <w:rPr>
                <w:rFonts w:ascii="Arial" w:hAnsi="Arial" w:cs="Arial"/>
                <w:b/>
                <w:bCs/>
                <w:color w:val="FF0000"/>
                <w:sz w:val="16"/>
                <w:szCs w:val="16"/>
              </w:rPr>
            </w:pPr>
            <w:r>
              <w:rPr>
                <w:rFonts w:ascii="Arial" w:hAnsi="Arial"/>
                <w:b/>
                <w:color w:val="FF0000"/>
                <w:sz w:val="16"/>
              </w:rPr>
              <w:t> </w:t>
            </w:r>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BCF74AE"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xml:space="preserve">Например със слой гума под метални крачета. </w:t>
            </w:r>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0BBFE2C"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Проверете проекта</w:t>
            </w:r>
          </w:p>
        </w:tc>
        <w:tc>
          <w:tcPr>
            <w:tcW w:w="1470"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71291FC" w14:textId="77777777" w:rsidR="00E467BD" w:rsidRPr="00E05E85" w:rsidRDefault="00E467BD" w:rsidP="00E467BD">
            <w:pPr>
              <w:spacing w:line="240" w:lineRule="auto"/>
              <w:outlineLvl w:val="0"/>
              <w:rPr>
                <w:rFonts w:ascii="Arial" w:hAnsi="Arial" w:cs="Arial"/>
                <w:color w:val="4472C4"/>
                <w:sz w:val="18"/>
                <w:szCs w:val="18"/>
              </w:rPr>
            </w:pPr>
            <w:r>
              <w:rPr>
                <w:rFonts w:ascii="Arial" w:hAnsi="Arial"/>
                <w:color w:val="4472C4"/>
                <w:sz w:val="18"/>
              </w:rPr>
              <w:t> </w:t>
            </w:r>
          </w:p>
        </w:tc>
      </w:tr>
      <w:tr w:rsidR="00E467BD" w:rsidRPr="00E467BD" w14:paraId="7D50BC58" w14:textId="77777777" w:rsidTr="00E05E85">
        <w:trPr>
          <w:gridAfter w:val="1"/>
          <w:wAfter w:w="13" w:type="dxa"/>
          <w:trHeight w:val="960"/>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31C3D139"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5.6</w:t>
            </w:r>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03E408A" w14:textId="77777777" w:rsidR="00E467BD" w:rsidRPr="00E05E85" w:rsidRDefault="00E467BD" w:rsidP="00E467BD">
            <w:pPr>
              <w:spacing w:line="240" w:lineRule="auto"/>
              <w:outlineLvl w:val="0"/>
              <w:rPr>
                <w:rFonts w:ascii="Arial" w:hAnsi="Arial" w:cs="Arial"/>
                <w:b/>
                <w:bCs/>
                <w:sz w:val="18"/>
                <w:szCs w:val="18"/>
              </w:rPr>
            </w:pPr>
            <w:r>
              <w:rPr>
                <w:rFonts w:ascii="Arial" w:hAnsi="Arial"/>
                <w:b/>
                <w:color w:val="000000"/>
                <w:sz w:val="18"/>
              </w:rPr>
              <w:t xml:space="preserve">Предотвратяване на течове и повреди на покрива. </w:t>
            </w:r>
            <w:r>
              <w:rPr>
                <w:rFonts w:ascii="Arial" w:hAnsi="Arial"/>
                <w:color w:val="000000"/>
                <w:sz w:val="18"/>
              </w:rPr>
              <w:t xml:space="preserve">При необходимост изпълнителят трябва да защити покрива от щети и течове по време на работа.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F3EB6E4"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3FB0A9E"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0D3154F" w14:textId="77777777" w:rsidR="00E467BD" w:rsidRPr="00E05E85" w:rsidRDefault="00E467BD" w:rsidP="00E467BD">
            <w:pPr>
              <w:spacing w:line="240" w:lineRule="auto"/>
              <w:outlineLvl w:val="0"/>
              <w:rPr>
                <w:rFonts w:ascii="Arial" w:hAnsi="Arial" w:cs="Arial"/>
                <w:b/>
                <w:bCs/>
                <w:color w:val="FF0000"/>
                <w:sz w:val="16"/>
                <w:szCs w:val="16"/>
              </w:rPr>
            </w:pPr>
            <w:r>
              <w:rPr>
                <w:rFonts w:ascii="Arial" w:hAnsi="Arial"/>
                <w:b/>
                <w:color w:val="FF0000"/>
                <w:sz w:val="16"/>
              </w:rPr>
              <w:t> </w:t>
            </w:r>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CE53D3B"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xml:space="preserve">При необходимост изпълнителят може да защити пешеходните маршрути върху покрива със защитен слой. Складовите площи на покривите могат да бъдат защитени по подобен начин. Максимално допустимото тегло на покрива, особено в случай на складови помещения, не трябва да се превишава. </w:t>
            </w:r>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16AEFDA"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Проверка по „Обхват 12“</w:t>
            </w:r>
          </w:p>
        </w:tc>
        <w:tc>
          <w:tcPr>
            <w:tcW w:w="1470"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E805BDB" w14:textId="77777777" w:rsidR="00E467BD" w:rsidRPr="00E05E85" w:rsidRDefault="00E467BD" w:rsidP="00E467BD">
            <w:pPr>
              <w:spacing w:line="240" w:lineRule="auto"/>
              <w:outlineLvl w:val="0"/>
              <w:rPr>
                <w:rFonts w:ascii="Arial" w:hAnsi="Arial" w:cs="Arial"/>
                <w:color w:val="000000"/>
                <w:sz w:val="18"/>
                <w:szCs w:val="18"/>
              </w:rPr>
            </w:pPr>
            <w:r>
              <w:rPr>
                <w:rFonts w:ascii="Arial" w:hAnsi="Arial"/>
                <w:color w:val="000000"/>
                <w:sz w:val="18"/>
              </w:rPr>
              <w:t xml:space="preserve">В случай на повреда или течове, свързани с фотоволтаичната инсталация или работата, разходите за ремонт ще се поемат от изпълнителя. </w:t>
            </w:r>
          </w:p>
        </w:tc>
      </w:tr>
      <w:tr w:rsidR="00E467BD" w:rsidRPr="00E467BD" w14:paraId="766AACD7" w14:textId="77777777" w:rsidTr="00E05E85">
        <w:trPr>
          <w:gridAfter w:val="1"/>
          <w:wAfter w:w="13" w:type="dxa"/>
          <w:trHeight w:val="720"/>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1D56695E"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5.7</w:t>
            </w:r>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714F61F" w14:textId="77777777" w:rsidR="00E467BD" w:rsidRPr="00E05E85" w:rsidRDefault="00E467BD" w:rsidP="00E467BD">
            <w:pPr>
              <w:spacing w:line="240" w:lineRule="auto"/>
              <w:outlineLvl w:val="0"/>
              <w:rPr>
                <w:rFonts w:ascii="Arial" w:hAnsi="Arial" w:cs="Arial"/>
                <w:b/>
                <w:bCs/>
                <w:sz w:val="18"/>
                <w:szCs w:val="18"/>
              </w:rPr>
            </w:pPr>
            <w:r>
              <w:rPr>
                <w:rFonts w:ascii="Arial" w:hAnsi="Arial"/>
                <w:b/>
                <w:color w:val="000000"/>
                <w:sz w:val="18"/>
              </w:rPr>
              <w:t xml:space="preserve">Отводняване. </w:t>
            </w:r>
            <w:r>
              <w:rPr>
                <w:rFonts w:ascii="Arial" w:hAnsi="Arial"/>
                <w:color w:val="000000"/>
                <w:sz w:val="18"/>
              </w:rPr>
              <w:t>Монтажният материал не трябва да пречи на отводняването на покрива или фасадата по такъв начин, че да води до образуване на локви, каквито обикновено не биха се появили при липса на монтажен материал.</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A32B4DE"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6516591"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BB23901"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F41A03A"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3AC81C6"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Проверете проекта</w:t>
            </w:r>
          </w:p>
        </w:tc>
        <w:tc>
          <w:tcPr>
            <w:tcW w:w="1470"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BFB6550" w14:textId="77777777" w:rsidR="00E467BD" w:rsidRPr="00E05E85" w:rsidRDefault="00E467BD" w:rsidP="00E467BD">
            <w:pPr>
              <w:spacing w:line="240" w:lineRule="auto"/>
              <w:outlineLvl w:val="0"/>
              <w:rPr>
                <w:rFonts w:ascii="Arial" w:hAnsi="Arial" w:cs="Arial"/>
                <w:color w:val="4472C4"/>
                <w:sz w:val="18"/>
                <w:szCs w:val="18"/>
              </w:rPr>
            </w:pPr>
            <w:r>
              <w:rPr>
                <w:rFonts w:ascii="Arial" w:hAnsi="Arial"/>
                <w:color w:val="4472C4"/>
                <w:sz w:val="18"/>
              </w:rPr>
              <w:t> </w:t>
            </w:r>
          </w:p>
        </w:tc>
      </w:tr>
      <w:tr w:rsidR="00E05E85" w:rsidRPr="00E467BD" w14:paraId="70B0B5D9" w14:textId="77777777" w:rsidTr="00E05E85">
        <w:trPr>
          <w:gridAfter w:val="1"/>
          <w:wAfter w:w="13" w:type="dxa"/>
          <w:trHeight w:val="288"/>
        </w:trPr>
        <w:tc>
          <w:tcPr>
            <w:tcW w:w="15747" w:type="dxa"/>
            <w:gridSpan w:val="8"/>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5E68AC8E" w14:textId="24C9B5CF" w:rsidR="00E05E85" w:rsidRPr="0075115D" w:rsidRDefault="00E05E85" w:rsidP="00E467BD">
            <w:pPr>
              <w:spacing w:line="240" w:lineRule="auto"/>
              <w:outlineLvl w:val="0"/>
              <w:rPr>
                <w:rFonts w:ascii="Arial" w:hAnsi="Arial" w:cs="Arial"/>
                <w:b/>
                <w:bCs/>
                <w:color w:val="000000"/>
              </w:rPr>
            </w:pPr>
            <w:r>
              <w:rPr>
                <w:rFonts w:ascii="Arial" w:hAnsi="Arial"/>
                <w:b/>
                <w:color w:val="000000"/>
              </w:rPr>
              <w:t xml:space="preserve">Изисквания относно конструкцията </w:t>
            </w:r>
            <w:r>
              <w:rPr>
                <w:rFonts w:ascii="Arial" w:hAnsi="Arial"/>
                <w:b/>
                <w:color w:val="7030A0"/>
              </w:rPr>
              <w:t>в случай на фотоволтаична инсталация на ЗЕМЯТА</w:t>
            </w:r>
          </w:p>
        </w:tc>
      </w:tr>
      <w:tr w:rsidR="00E467BD" w:rsidRPr="00E467BD" w14:paraId="56294DE2" w14:textId="77777777" w:rsidTr="00E05E85">
        <w:trPr>
          <w:gridAfter w:val="1"/>
          <w:wAfter w:w="13" w:type="dxa"/>
          <w:trHeight w:val="960"/>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463D461C"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lastRenderedPageBreak/>
              <w:t>5.8</w:t>
            </w:r>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7B778D0" w14:textId="77777777" w:rsidR="00E467BD" w:rsidRPr="00E05E85" w:rsidRDefault="00E467BD" w:rsidP="00E467BD">
            <w:pPr>
              <w:spacing w:line="240" w:lineRule="auto"/>
              <w:outlineLvl w:val="0"/>
              <w:rPr>
                <w:rFonts w:ascii="Arial" w:hAnsi="Arial" w:cs="Arial"/>
                <w:b/>
                <w:bCs/>
                <w:sz w:val="18"/>
                <w:szCs w:val="18"/>
              </w:rPr>
            </w:pPr>
            <w:r>
              <w:rPr>
                <w:rFonts w:ascii="Arial" w:hAnsi="Arial"/>
                <w:b/>
                <w:color w:val="000000"/>
                <w:sz w:val="18"/>
              </w:rPr>
              <w:t xml:space="preserve">Така проектираната конструкция трябва да може да издържи очакваното натоварване. </w:t>
            </w:r>
            <w:r>
              <w:rPr>
                <w:rFonts w:ascii="Arial" w:hAnsi="Arial"/>
                <w:color w:val="000000"/>
                <w:sz w:val="18"/>
              </w:rPr>
              <w:t xml:space="preserve">Проектираната конструкция и строителният материал трябва да отговарят на NEN 7250 и </w:t>
            </w:r>
            <w:proofErr w:type="spellStart"/>
            <w:r>
              <w:rPr>
                <w:rFonts w:ascii="Arial" w:hAnsi="Arial"/>
                <w:color w:val="000000"/>
                <w:sz w:val="18"/>
              </w:rPr>
              <w:t>Eurocode</w:t>
            </w:r>
            <w:proofErr w:type="spellEnd"/>
            <w:r>
              <w:rPr>
                <w:rFonts w:ascii="Arial" w:hAnsi="Arial"/>
                <w:color w:val="000000"/>
                <w:sz w:val="18"/>
              </w:rPr>
              <w:t> 1 (EN 1991-1-4). След възлагането, но преди започване на монтажа</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4A298D5"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CCDF1FB"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3C8F26A" w14:textId="77777777" w:rsidR="00E467BD" w:rsidRPr="00E05E85" w:rsidRDefault="00E467BD" w:rsidP="00E467BD">
            <w:pPr>
              <w:spacing w:line="240" w:lineRule="auto"/>
              <w:outlineLvl w:val="0"/>
              <w:rPr>
                <w:rFonts w:ascii="Arial" w:hAnsi="Arial" w:cs="Arial"/>
                <w:b/>
                <w:bCs/>
                <w:color w:val="FF0000"/>
                <w:sz w:val="16"/>
                <w:szCs w:val="16"/>
              </w:rPr>
            </w:pPr>
            <w:r>
              <w:rPr>
                <w:rFonts w:ascii="Arial" w:hAnsi="Arial"/>
                <w:b/>
                <w:color w:val="FF0000"/>
                <w:sz w:val="16"/>
              </w:rPr>
              <w:t> </w:t>
            </w:r>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F08AA3F"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xml:space="preserve">Доставчиците на покривни крепежни структури обикновено разполагат със софтуер или уеб приложение, което може да изчисли баласта, необходим за спазване на тези стандарти. </w:t>
            </w:r>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A77EF47"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xml:space="preserve">Доклад за предложения проект от софтуера или уеб приложението на доставчика на крепежна структура, който трябва да бъде изпратен на изпълнителя преди монтажа. </w:t>
            </w:r>
          </w:p>
        </w:tc>
        <w:tc>
          <w:tcPr>
            <w:tcW w:w="1470"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6236011" w14:textId="77777777" w:rsidR="00E467BD" w:rsidRPr="00E05E85" w:rsidRDefault="00E467BD" w:rsidP="00E467BD">
            <w:pPr>
              <w:spacing w:line="240" w:lineRule="auto"/>
              <w:outlineLvl w:val="0"/>
              <w:rPr>
                <w:rFonts w:ascii="Arial" w:hAnsi="Arial" w:cs="Arial"/>
                <w:color w:val="4472C4"/>
                <w:sz w:val="18"/>
                <w:szCs w:val="18"/>
              </w:rPr>
            </w:pPr>
            <w:r>
              <w:rPr>
                <w:rFonts w:ascii="Arial" w:hAnsi="Arial"/>
                <w:color w:val="4472C4"/>
                <w:sz w:val="18"/>
              </w:rPr>
              <w:t> </w:t>
            </w:r>
          </w:p>
        </w:tc>
      </w:tr>
      <w:tr w:rsidR="00E467BD" w:rsidRPr="00E467BD" w14:paraId="26BDDF8B" w14:textId="77777777" w:rsidTr="00E05E85">
        <w:trPr>
          <w:gridAfter w:val="1"/>
          <w:wAfter w:w="13" w:type="dxa"/>
          <w:trHeight w:val="720"/>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99DAB8D"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5.9</w:t>
            </w:r>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0CAE88A" w14:textId="77777777" w:rsidR="00E467BD" w:rsidRPr="00E05E85" w:rsidRDefault="00E467BD" w:rsidP="00E467BD">
            <w:pPr>
              <w:spacing w:line="240" w:lineRule="auto"/>
              <w:outlineLvl w:val="0"/>
              <w:rPr>
                <w:rFonts w:ascii="Arial" w:hAnsi="Arial" w:cs="Arial"/>
                <w:b/>
                <w:bCs/>
                <w:sz w:val="18"/>
                <w:szCs w:val="18"/>
              </w:rPr>
            </w:pPr>
            <w:r>
              <w:rPr>
                <w:rFonts w:ascii="Arial" w:hAnsi="Arial"/>
                <w:b/>
                <w:color w:val="000000"/>
                <w:sz w:val="18"/>
              </w:rPr>
              <w:t>Защита на основите.</w:t>
            </w:r>
            <w:r>
              <w:rPr>
                <w:rFonts w:ascii="Arial" w:hAnsi="Arial"/>
                <w:color w:val="000000"/>
                <w:sz w:val="18"/>
              </w:rPr>
              <w:t xml:space="preserve"> Компонентите (напр. стоманени стълбове), които влизат в почвата, са защитени срещу корозия, която може да възникне поради </w:t>
            </w:r>
            <w:proofErr w:type="spellStart"/>
            <w:r>
              <w:rPr>
                <w:rFonts w:ascii="Arial" w:hAnsi="Arial"/>
                <w:color w:val="000000"/>
                <w:sz w:val="18"/>
              </w:rPr>
              <w:t>рН</w:t>
            </w:r>
            <w:proofErr w:type="spellEnd"/>
            <w:r>
              <w:rPr>
                <w:rFonts w:ascii="Arial" w:hAnsi="Arial"/>
                <w:color w:val="000000"/>
                <w:sz w:val="18"/>
              </w:rPr>
              <w:t xml:space="preserve"> на почвата, така че може да се очаква продължителност на живота от поне 25 години. </w:t>
            </w:r>
          </w:p>
        </w:tc>
        <w:tc>
          <w:tcPr>
            <w:tcW w:w="1276" w:type="dxa"/>
            <w:tcBorders>
              <w:top w:val="nil"/>
              <w:left w:val="nil"/>
              <w:bottom w:val="single" w:sz="4" w:space="0" w:color="auto"/>
              <w:right w:val="single" w:sz="4" w:space="0" w:color="auto"/>
            </w:tcBorders>
            <w:shd w:val="clear" w:color="000000" w:fill="FFF2CC"/>
            <w:tcMar>
              <w:top w:w="57" w:type="dxa"/>
              <w:bottom w:w="57" w:type="dxa"/>
            </w:tcMar>
            <w:vAlign w:val="center"/>
            <w:hideMark/>
          </w:tcPr>
          <w:p w14:paraId="03479EF9" w14:textId="77777777" w:rsidR="00E467BD" w:rsidRPr="00E05E85" w:rsidRDefault="00E467BD" w:rsidP="00E467BD">
            <w:pPr>
              <w:spacing w:line="240" w:lineRule="auto"/>
              <w:outlineLvl w:val="0"/>
              <w:rPr>
                <w:rFonts w:ascii="Arial" w:hAnsi="Arial" w:cs="Arial"/>
                <w:b/>
                <w:bCs/>
                <w:color w:val="0070C0"/>
                <w:sz w:val="18"/>
                <w:szCs w:val="18"/>
              </w:rPr>
            </w:pPr>
            <w:proofErr w:type="spellStart"/>
            <w:r>
              <w:rPr>
                <w:rFonts w:ascii="Arial" w:hAnsi="Arial"/>
                <w:b/>
                <w:color w:val="0070C0"/>
                <w:sz w:val="18"/>
              </w:rPr>
              <w:t>pH</w:t>
            </w:r>
            <w:proofErr w:type="spellEnd"/>
            <w:r>
              <w:rPr>
                <w:rFonts w:ascii="Arial" w:hAnsi="Arial"/>
                <w:b/>
                <w:color w:val="0070C0"/>
                <w:sz w:val="18"/>
              </w:rPr>
              <w:t xml:space="preserve"> стойността на почвата е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DAA69B5"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DA63362"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Препоръка за определяне на киселинността на почвата по време на предварителното проучване. С нея се определя видът на покритието, което трябва да се нанесе (напр. x </w:t>
            </w:r>
            <w:proofErr w:type="spellStart"/>
            <w:r>
              <w:rPr>
                <w:rFonts w:ascii="Arial" w:hAnsi="Arial"/>
                <w:sz w:val="18"/>
              </w:rPr>
              <w:t>μm</w:t>
            </w:r>
            <w:proofErr w:type="spellEnd"/>
            <w:r>
              <w:rPr>
                <w:rFonts w:ascii="Arial" w:hAnsi="Arial"/>
                <w:sz w:val="18"/>
              </w:rPr>
              <w:t> </w:t>
            </w:r>
            <w:proofErr w:type="spellStart"/>
            <w:r>
              <w:rPr>
                <w:rFonts w:ascii="Arial" w:hAnsi="Arial"/>
                <w:sz w:val="18"/>
              </w:rPr>
              <w:t>ZnMg</w:t>
            </w:r>
            <w:proofErr w:type="spellEnd"/>
            <w:r>
              <w:rPr>
                <w:rFonts w:ascii="Arial" w:hAnsi="Arial"/>
                <w:sz w:val="18"/>
              </w:rPr>
              <w:t>)</w:t>
            </w:r>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C0E140A"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3238A84"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Проверка по „Обхват 12“</w:t>
            </w:r>
          </w:p>
        </w:tc>
        <w:tc>
          <w:tcPr>
            <w:tcW w:w="1470"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585BD58" w14:textId="77777777" w:rsidR="00E467BD" w:rsidRPr="00E05E85" w:rsidRDefault="00E467BD" w:rsidP="00E467BD">
            <w:pPr>
              <w:spacing w:line="240" w:lineRule="auto"/>
              <w:outlineLvl w:val="0"/>
              <w:rPr>
                <w:rFonts w:ascii="Arial" w:hAnsi="Arial" w:cs="Arial"/>
                <w:color w:val="4472C4"/>
                <w:sz w:val="18"/>
                <w:szCs w:val="18"/>
              </w:rPr>
            </w:pPr>
            <w:r>
              <w:rPr>
                <w:rFonts w:ascii="Arial" w:hAnsi="Arial"/>
                <w:color w:val="4472C4"/>
                <w:sz w:val="18"/>
              </w:rPr>
              <w:t> </w:t>
            </w:r>
          </w:p>
        </w:tc>
      </w:tr>
      <w:tr w:rsidR="00E05E85" w:rsidRPr="00E467BD" w14:paraId="45C12226" w14:textId="77777777" w:rsidTr="00E05E85">
        <w:trPr>
          <w:gridAfter w:val="1"/>
          <w:wAfter w:w="13" w:type="dxa"/>
          <w:trHeight w:val="288"/>
        </w:trPr>
        <w:tc>
          <w:tcPr>
            <w:tcW w:w="15747" w:type="dxa"/>
            <w:gridSpan w:val="8"/>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696794B7" w14:textId="69806E46" w:rsidR="00E05E85" w:rsidRPr="0075115D" w:rsidRDefault="00E05E85" w:rsidP="00E467BD">
            <w:pPr>
              <w:spacing w:line="240" w:lineRule="auto"/>
              <w:outlineLvl w:val="0"/>
              <w:rPr>
                <w:rFonts w:ascii="Arial" w:hAnsi="Arial" w:cs="Arial"/>
                <w:b/>
                <w:bCs/>
                <w:color w:val="000000"/>
              </w:rPr>
            </w:pPr>
            <w:r>
              <w:rPr>
                <w:rFonts w:ascii="Arial" w:hAnsi="Arial"/>
                <w:b/>
                <w:color w:val="000000"/>
              </w:rPr>
              <w:t xml:space="preserve">Изисквания относно конструкцията </w:t>
            </w:r>
            <w:r>
              <w:rPr>
                <w:rFonts w:ascii="Arial" w:hAnsi="Arial"/>
                <w:b/>
                <w:color w:val="00B0F0"/>
              </w:rPr>
              <w:t>в случай на фотоволтаична инсталация във ВОДАТА</w:t>
            </w:r>
          </w:p>
        </w:tc>
      </w:tr>
      <w:tr w:rsidR="00E05E85" w:rsidRPr="00E467BD" w14:paraId="5E32C522" w14:textId="77777777" w:rsidTr="00E05E85">
        <w:trPr>
          <w:gridAfter w:val="1"/>
          <w:wAfter w:w="13" w:type="dxa"/>
          <w:trHeight w:val="288"/>
        </w:trPr>
        <w:tc>
          <w:tcPr>
            <w:tcW w:w="15747" w:type="dxa"/>
            <w:gridSpan w:val="8"/>
            <w:tcBorders>
              <w:top w:val="single" w:sz="4" w:space="0" w:color="auto"/>
              <w:left w:val="single" w:sz="4" w:space="0" w:color="auto"/>
              <w:bottom w:val="single" w:sz="4" w:space="0" w:color="auto"/>
              <w:right w:val="single" w:sz="4" w:space="0" w:color="auto"/>
            </w:tcBorders>
            <w:shd w:val="clear" w:color="000000" w:fill="D9F7E3"/>
            <w:noWrap/>
            <w:tcMar>
              <w:top w:w="57" w:type="dxa"/>
              <w:bottom w:w="57" w:type="dxa"/>
            </w:tcMar>
            <w:vAlign w:val="center"/>
            <w:hideMark/>
          </w:tcPr>
          <w:p w14:paraId="785B35FB" w14:textId="300250DF" w:rsidR="00E05E85" w:rsidRPr="0075115D" w:rsidRDefault="00E05E85" w:rsidP="00E467BD">
            <w:pPr>
              <w:spacing w:line="240" w:lineRule="auto"/>
              <w:outlineLvl w:val="0"/>
              <w:rPr>
                <w:rFonts w:ascii="Arial" w:hAnsi="Arial" w:cs="Arial"/>
                <w:b/>
                <w:bCs/>
                <w:color w:val="FF0000"/>
                <w:sz w:val="18"/>
                <w:szCs w:val="18"/>
              </w:rPr>
            </w:pPr>
            <w:r>
              <w:rPr>
                <w:rFonts w:ascii="Arial" w:hAnsi="Arial"/>
                <w:b/>
                <w:color w:val="FF0000"/>
                <w:sz w:val="18"/>
              </w:rPr>
              <w:t xml:space="preserve"> Моля, имайте предвид: плаващите фотоволтаични структури са сравнително ново изобретение, дори по вътрешните водни пътища. Стандартните процедури и процедурите на изпитвания относно въздействията на вятъра и вълните все още са в процес на развитие. Свържете се с консорциум </w:t>
            </w:r>
            <w:proofErr w:type="spellStart"/>
            <w:r>
              <w:rPr>
                <w:rFonts w:ascii="Arial" w:hAnsi="Arial"/>
                <w:b/>
                <w:color w:val="FF0000"/>
                <w:sz w:val="18"/>
              </w:rPr>
              <w:t>Zon</w:t>
            </w:r>
            <w:proofErr w:type="spellEnd"/>
            <w:r>
              <w:rPr>
                <w:rFonts w:ascii="Arial" w:hAnsi="Arial"/>
                <w:b/>
                <w:color w:val="FF0000"/>
                <w:sz w:val="18"/>
              </w:rPr>
              <w:t xml:space="preserve"> </w:t>
            </w:r>
            <w:proofErr w:type="spellStart"/>
            <w:r>
              <w:rPr>
                <w:rFonts w:ascii="Arial" w:hAnsi="Arial"/>
                <w:b/>
                <w:color w:val="FF0000"/>
                <w:sz w:val="18"/>
              </w:rPr>
              <w:t>op</w:t>
            </w:r>
            <w:proofErr w:type="spellEnd"/>
            <w:r>
              <w:rPr>
                <w:rFonts w:ascii="Arial" w:hAnsi="Arial"/>
                <w:b/>
                <w:color w:val="FF0000"/>
                <w:sz w:val="18"/>
              </w:rPr>
              <w:t xml:space="preserve"> </w:t>
            </w:r>
            <w:proofErr w:type="spellStart"/>
            <w:r>
              <w:rPr>
                <w:rFonts w:ascii="Arial" w:hAnsi="Arial"/>
                <w:b/>
                <w:color w:val="FF0000"/>
                <w:sz w:val="18"/>
              </w:rPr>
              <w:t>Water</w:t>
            </w:r>
            <w:proofErr w:type="spellEnd"/>
            <w:r>
              <w:rPr>
                <w:rFonts w:ascii="Arial" w:hAnsi="Arial"/>
                <w:b/>
                <w:color w:val="FF0000"/>
                <w:sz w:val="18"/>
              </w:rPr>
              <w:t xml:space="preserve"> [</w:t>
            </w:r>
            <w:proofErr w:type="spellStart"/>
            <w:r>
              <w:rPr>
                <w:rFonts w:ascii="Arial" w:hAnsi="Arial"/>
                <w:b/>
                <w:color w:val="FF0000"/>
                <w:sz w:val="18"/>
              </w:rPr>
              <w:t>sun</w:t>
            </w:r>
            <w:proofErr w:type="spellEnd"/>
            <w:r>
              <w:rPr>
                <w:rFonts w:ascii="Arial" w:hAnsi="Arial"/>
                <w:b/>
                <w:color w:val="FF0000"/>
                <w:sz w:val="18"/>
              </w:rPr>
              <w:t xml:space="preserve"> </w:t>
            </w:r>
            <w:proofErr w:type="spellStart"/>
            <w:r>
              <w:rPr>
                <w:rFonts w:ascii="Arial" w:hAnsi="Arial"/>
                <w:b/>
                <w:color w:val="FF0000"/>
                <w:sz w:val="18"/>
              </w:rPr>
              <w:t>on</w:t>
            </w:r>
            <w:proofErr w:type="spellEnd"/>
            <w:r>
              <w:rPr>
                <w:rFonts w:ascii="Arial" w:hAnsi="Arial"/>
                <w:b/>
                <w:color w:val="FF0000"/>
                <w:sz w:val="18"/>
              </w:rPr>
              <w:t xml:space="preserve"> </w:t>
            </w:r>
            <w:proofErr w:type="spellStart"/>
            <w:r>
              <w:rPr>
                <w:rFonts w:ascii="Arial" w:hAnsi="Arial"/>
                <w:b/>
                <w:color w:val="FF0000"/>
                <w:sz w:val="18"/>
              </w:rPr>
              <w:t>water</w:t>
            </w:r>
            <w:proofErr w:type="spellEnd"/>
            <w:r>
              <w:rPr>
                <w:rFonts w:ascii="Arial" w:hAnsi="Arial"/>
                <w:b/>
                <w:color w:val="FF0000"/>
                <w:sz w:val="18"/>
              </w:rPr>
              <w:t xml:space="preserve">] на: </w:t>
            </w:r>
            <w:hyperlink r:id="rId12" w:history="1">
              <w:r>
                <w:rPr>
                  <w:rStyle w:val="Hyperlink"/>
                  <w:rFonts w:ascii="Arial" w:hAnsi="Arial"/>
                  <w:b/>
                  <w:sz w:val="18"/>
                </w:rPr>
                <w:t>www.zonopwater.nl</w:t>
              </w:r>
            </w:hyperlink>
          </w:p>
        </w:tc>
      </w:tr>
      <w:tr w:rsidR="00E467BD" w:rsidRPr="00E467BD" w14:paraId="1D6F2655" w14:textId="77777777" w:rsidTr="00E05E85">
        <w:trPr>
          <w:gridAfter w:val="1"/>
          <w:wAfter w:w="13" w:type="dxa"/>
          <w:trHeight w:val="480"/>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5CC1995E"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5.10</w:t>
            </w:r>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A259A32" w14:textId="77777777" w:rsidR="00E467BD" w:rsidRPr="00E05E85" w:rsidRDefault="00E467BD" w:rsidP="00E467BD">
            <w:pPr>
              <w:spacing w:line="240" w:lineRule="auto"/>
              <w:outlineLvl w:val="0"/>
              <w:rPr>
                <w:rFonts w:ascii="Arial" w:hAnsi="Arial" w:cs="Arial"/>
                <w:b/>
                <w:bCs/>
                <w:sz w:val="18"/>
                <w:szCs w:val="18"/>
              </w:rPr>
            </w:pPr>
            <w:r>
              <w:rPr>
                <w:rFonts w:ascii="Arial" w:hAnsi="Arial"/>
                <w:b/>
                <w:color w:val="000000"/>
                <w:sz w:val="18"/>
              </w:rPr>
              <w:t xml:space="preserve">Проектиране. </w:t>
            </w:r>
            <w:r>
              <w:rPr>
                <w:rFonts w:ascii="Arial" w:hAnsi="Arial"/>
                <w:color w:val="000000"/>
                <w:sz w:val="18"/>
              </w:rPr>
              <w:t>Конструкцията и строителният материал трябва да са проектирани така, че да могат да издържат на съответното въздействие на вятъра.</w:t>
            </w:r>
          </w:p>
        </w:tc>
        <w:tc>
          <w:tcPr>
            <w:tcW w:w="1276" w:type="dxa"/>
            <w:tcBorders>
              <w:top w:val="nil"/>
              <w:left w:val="nil"/>
              <w:bottom w:val="single" w:sz="4" w:space="0" w:color="auto"/>
              <w:right w:val="single" w:sz="4" w:space="0" w:color="auto"/>
            </w:tcBorders>
            <w:shd w:val="clear" w:color="000000" w:fill="FFF2CC"/>
            <w:tcMar>
              <w:top w:w="57" w:type="dxa"/>
              <w:bottom w:w="57" w:type="dxa"/>
            </w:tcMar>
            <w:vAlign w:val="center"/>
            <w:hideMark/>
          </w:tcPr>
          <w:p w14:paraId="5F992AFB" w14:textId="77777777" w:rsidR="00E467BD" w:rsidRPr="00E05E85" w:rsidRDefault="00E467BD" w:rsidP="00E467BD">
            <w:pPr>
              <w:spacing w:line="240" w:lineRule="auto"/>
              <w:outlineLvl w:val="0"/>
              <w:rPr>
                <w:rFonts w:ascii="Arial" w:hAnsi="Arial" w:cs="Arial"/>
                <w:b/>
                <w:bCs/>
                <w:color w:val="0070C0"/>
                <w:sz w:val="18"/>
                <w:szCs w:val="18"/>
              </w:rPr>
            </w:pPr>
            <w:r>
              <w:rPr>
                <w:rFonts w:ascii="Arial" w:hAnsi="Arial"/>
                <w:b/>
                <w:color w:val="0070C0"/>
                <w:sz w:val="18"/>
              </w:rPr>
              <w:t>предстои да се определи</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212CF94"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6B225EC"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xml:space="preserve">Стандартите все още са в процес на разработване. Ще се определят след справка с технически консултант в зависимост от местоположението. </w:t>
            </w:r>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B65C1AD"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9C3D5E6"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1470"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8F1C067" w14:textId="77777777" w:rsidR="00E467BD" w:rsidRPr="00E05E85" w:rsidRDefault="00E467BD" w:rsidP="00E467BD">
            <w:pPr>
              <w:spacing w:line="240" w:lineRule="auto"/>
              <w:outlineLvl w:val="0"/>
              <w:rPr>
                <w:rFonts w:ascii="Arial" w:hAnsi="Arial" w:cs="Arial"/>
                <w:color w:val="4472C4"/>
                <w:sz w:val="18"/>
                <w:szCs w:val="18"/>
              </w:rPr>
            </w:pPr>
            <w:r>
              <w:rPr>
                <w:rFonts w:ascii="Arial" w:hAnsi="Arial"/>
                <w:color w:val="4472C4"/>
                <w:sz w:val="18"/>
              </w:rPr>
              <w:t> </w:t>
            </w:r>
          </w:p>
        </w:tc>
      </w:tr>
      <w:tr w:rsidR="00E467BD" w:rsidRPr="00E467BD" w14:paraId="4B935C40" w14:textId="77777777" w:rsidTr="00E05E85">
        <w:trPr>
          <w:gridAfter w:val="1"/>
          <w:wAfter w:w="13" w:type="dxa"/>
          <w:trHeight w:val="480"/>
        </w:trPr>
        <w:tc>
          <w:tcPr>
            <w:tcW w:w="18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C1E4878"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lastRenderedPageBreak/>
              <w:t>5.11</w:t>
            </w:r>
          </w:p>
        </w:tc>
        <w:tc>
          <w:tcPr>
            <w:tcW w:w="232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0CF0946" w14:textId="77777777" w:rsidR="00E467BD" w:rsidRPr="00E05E85" w:rsidRDefault="00E467BD" w:rsidP="00E467BD">
            <w:pPr>
              <w:spacing w:line="240" w:lineRule="auto"/>
              <w:outlineLvl w:val="0"/>
              <w:rPr>
                <w:rFonts w:ascii="Arial" w:hAnsi="Arial" w:cs="Arial"/>
                <w:b/>
                <w:bCs/>
                <w:sz w:val="18"/>
                <w:szCs w:val="18"/>
              </w:rPr>
            </w:pPr>
            <w:r>
              <w:rPr>
                <w:rFonts w:ascii="Arial" w:hAnsi="Arial"/>
                <w:b/>
                <w:color w:val="000000"/>
                <w:sz w:val="18"/>
              </w:rPr>
              <w:t xml:space="preserve">Проектиране. </w:t>
            </w:r>
            <w:r>
              <w:rPr>
                <w:rFonts w:ascii="Arial" w:hAnsi="Arial"/>
                <w:color w:val="000000"/>
                <w:sz w:val="18"/>
              </w:rPr>
              <w:t>Конструкцията, строителният материал и закрепването трябва да са проектирани така, че да могат да издържат на съответното въздействие на вълните.</w:t>
            </w:r>
          </w:p>
        </w:tc>
        <w:tc>
          <w:tcPr>
            <w:tcW w:w="1276" w:type="dxa"/>
            <w:tcBorders>
              <w:top w:val="single" w:sz="4" w:space="0" w:color="auto"/>
              <w:left w:val="nil"/>
              <w:bottom w:val="single" w:sz="4" w:space="0" w:color="auto"/>
              <w:right w:val="single" w:sz="4" w:space="0" w:color="auto"/>
            </w:tcBorders>
            <w:shd w:val="clear" w:color="000000" w:fill="FFF2CC"/>
            <w:tcMar>
              <w:top w:w="57" w:type="dxa"/>
              <w:bottom w:w="57" w:type="dxa"/>
            </w:tcMar>
            <w:vAlign w:val="center"/>
            <w:hideMark/>
          </w:tcPr>
          <w:p w14:paraId="61A38890" w14:textId="77777777" w:rsidR="00E467BD" w:rsidRPr="00E05E85" w:rsidRDefault="00E467BD" w:rsidP="00E467BD">
            <w:pPr>
              <w:spacing w:line="240" w:lineRule="auto"/>
              <w:outlineLvl w:val="0"/>
              <w:rPr>
                <w:rFonts w:ascii="Arial" w:hAnsi="Arial" w:cs="Arial"/>
                <w:b/>
                <w:bCs/>
                <w:color w:val="0070C0"/>
                <w:sz w:val="18"/>
                <w:szCs w:val="18"/>
              </w:rPr>
            </w:pPr>
            <w:r>
              <w:rPr>
                <w:rFonts w:ascii="Arial" w:hAnsi="Arial"/>
                <w:b/>
                <w:color w:val="0070C0"/>
                <w:sz w:val="18"/>
              </w:rPr>
              <w:t>предстои да се определи</w:t>
            </w:r>
          </w:p>
        </w:tc>
        <w:tc>
          <w:tcPr>
            <w:tcW w:w="1276"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9BAD6C0"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2779"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FCD66CD"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xml:space="preserve">Стандартите все още са в процес на разработване. Ще се определят след справка с технически консултант в зависимост от местоположението. </w:t>
            </w:r>
          </w:p>
        </w:tc>
        <w:tc>
          <w:tcPr>
            <w:tcW w:w="2697"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5EDCB9F"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2037"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EA9640E"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1470"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370705C" w14:textId="77777777" w:rsidR="00E467BD" w:rsidRPr="00E05E85" w:rsidRDefault="00E467BD" w:rsidP="00E467BD">
            <w:pPr>
              <w:spacing w:line="240" w:lineRule="auto"/>
              <w:outlineLvl w:val="0"/>
              <w:rPr>
                <w:rFonts w:ascii="Arial" w:hAnsi="Arial" w:cs="Arial"/>
                <w:color w:val="4472C4"/>
                <w:sz w:val="18"/>
                <w:szCs w:val="18"/>
              </w:rPr>
            </w:pPr>
            <w:r>
              <w:rPr>
                <w:rFonts w:ascii="Arial" w:hAnsi="Arial"/>
                <w:color w:val="4472C4"/>
                <w:sz w:val="18"/>
              </w:rPr>
              <w:t> </w:t>
            </w:r>
          </w:p>
        </w:tc>
      </w:tr>
      <w:tr w:rsidR="00E05E85" w:rsidRPr="00E05E85" w14:paraId="26483161" w14:textId="77777777" w:rsidTr="00E05E85">
        <w:trPr>
          <w:gridAfter w:val="1"/>
          <w:wAfter w:w="13" w:type="dxa"/>
          <w:trHeight w:val="288"/>
        </w:trPr>
        <w:tc>
          <w:tcPr>
            <w:tcW w:w="15747" w:type="dxa"/>
            <w:gridSpan w:val="8"/>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073563F4" w14:textId="72393EC2" w:rsidR="00E05E85" w:rsidRPr="00E05E85" w:rsidRDefault="00E05E85" w:rsidP="00E467BD">
            <w:pPr>
              <w:spacing w:line="240" w:lineRule="auto"/>
              <w:outlineLvl w:val="0"/>
              <w:rPr>
                <w:rFonts w:ascii="Arial" w:hAnsi="Arial" w:cs="Arial"/>
                <w:b/>
                <w:bCs/>
              </w:rPr>
            </w:pPr>
            <w:r>
              <w:rPr>
                <w:rFonts w:ascii="Arial" w:hAnsi="Arial"/>
                <w:b/>
              </w:rPr>
              <w:t>Материали</w:t>
            </w:r>
          </w:p>
        </w:tc>
      </w:tr>
      <w:tr w:rsidR="00E467BD" w:rsidRPr="00E467BD" w14:paraId="224A040B" w14:textId="77777777" w:rsidTr="00E05E85">
        <w:trPr>
          <w:gridAfter w:val="1"/>
          <w:wAfter w:w="13" w:type="dxa"/>
          <w:trHeight w:val="288"/>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3A9B1062"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5.12</w:t>
            </w:r>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9D057A4"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Стоманените компоненти трябва да бъдат защитени от корозия.</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8BF18D3"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6284638"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21ABE04"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6F879F8"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56BE2C0"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1470"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6E6E0C7" w14:textId="77777777" w:rsidR="00E467BD" w:rsidRPr="00E05E85" w:rsidRDefault="00E467BD" w:rsidP="00E467BD">
            <w:pPr>
              <w:spacing w:line="240" w:lineRule="auto"/>
              <w:outlineLvl w:val="0"/>
              <w:rPr>
                <w:rFonts w:ascii="Arial" w:hAnsi="Arial" w:cs="Arial"/>
                <w:color w:val="4472C4"/>
                <w:sz w:val="18"/>
                <w:szCs w:val="18"/>
              </w:rPr>
            </w:pPr>
            <w:r>
              <w:rPr>
                <w:rFonts w:ascii="Arial" w:hAnsi="Arial"/>
                <w:color w:val="4472C4"/>
                <w:sz w:val="18"/>
              </w:rPr>
              <w:t> </w:t>
            </w:r>
          </w:p>
        </w:tc>
      </w:tr>
      <w:tr w:rsidR="00E467BD" w:rsidRPr="00E467BD" w14:paraId="73B62DEE" w14:textId="77777777" w:rsidTr="00E05E85">
        <w:trPr>
          <w:gridAfter w:val="1"/>
          <w:wAfter w:w="13" w:type="dxa"/>
          <w:trHeight w:val="480"/>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C89D3FE"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5.13</w:t>
            </w:r>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E968161"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Свързващите елементи трябва да отговарят на NEN-EN-ISO 10683.</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EEE325E"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30F089A"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2C9EE96"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7D2C6E3" w14:textId="77777777" w:rsidR="00E467BD" w:rsidRPr="00E05E85" w:rsidRDefault="00E467BD" w:rsidP="00E467BD">
            <w:pPr>
              <w:spacing w:line="240" w:lineRule="auto"/>
              <w:outlineLvl w:val="0"/>
              <w:rPr>
                <w:rFonts w:ascii="Arial" w:hAnsi="Arial" w:cs="Arial"/>
                <w:sz w:val="18"/>
                <w:szCs w:val="18"/>
              </w:rPr>
            </w:pPr>
            <w:r>
              <w:rPr>
                <w:rFonts w:ascii="Arial" w:hAnsi="Arial"/>
                <w:color w:val="000000"/>
                <w:sz w:val="18"/>
              </w:rPr>
              <w:t xml:space="preserve">NEN-EN-ISO 10683: </w:t>
            </w:r>
            <w:r>
              <w:rPr>
                <w:rFonts w:ascii="Arial" w:hAnsi="Arial"/>
                <w:i/>
                <w:color w:val="000000"/>
                <w:sz w:val="18"/>
              </w:rPr>
              <w:t>„Свързващи елементи — Цинкови пластини, използвани в системи за неелектролитни покрития“</w:t>
            </w:r>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C24B680"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1470"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77A23A5" w14:textId="77777777" w:rsidR="00E467BD" w:rsidRPr="00E05E85" w:rsidRDefault="00E467BD" w:rsidP="00E467BD">
            <w:pPr>
              <w:spacing w:line="240" w:lineRule="auto"/>
              <w:outlineLvl w:val="0"/>
              <w:rPr>
                <w:rFonts w:ascii="Arial" w:hAnsi="Arial" w:cs="Arial"/>
                <w:color w:val="4472C4"/>
                <w:sz w:val="18"/>
                <w:szCs w:val="18"/>
              </w:rPr>
            </w:pPr>
            <w:r>
              <w:rPr>
                <w:rFonts w:ascii="Arial" w:hAnsi="Arial"/>
                <w:color w:val="4472C4"/>
                <w:sz w:val="18"/>
              </w:rPr>
              <w:t> </w:t>
            </w:r>
          </w:p>
        </w:tc>
      </w:tr>
      <w:tr w:rsidR="00E467BD" w:rsidRPr="00E467BD" w14:paraId="1CA0C24D" w14:textId="77777777" w:rsidTr="00E05E85">
        <w:trPr>
          <w:gridAfter w:val="1"/>
          <w:wAfter w:w="13" w:type="dxa"/>
          <w:trHeight w:val="720"/>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2F0CFE1F"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5.14</w:t>
            </w:r>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07DAC14"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xml:space="preserve">Материалите трябва да се изберат по такъв начин, че да няма неблагоприятни ефекти в резултат на разликите в „благородството“ между използваните метали и материали.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03F3351"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3A058CE"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97BC163"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BB6B1AE"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xml:space="preserve">Например: наличието на определени стоманени сплави в пряк механичен контакт с алуминиеви части може да доведе до галванична корозия при определени тегловни съотношения. </w:t>
            </w:r>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ACB3B52"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1470"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1AFB433" w14:textId="77777777" w:rsidR="00E467BD" w:rsidRPr="00E05E85" w:rsidRDefault="00E467BD" w:rsidP="00E467BD">
            <w:pPr>
              <w:spacing w:line="240" w:lineRule="auto"/>
              <w:outlineLvl w:val="0"/>
              <w:rPr>
                <w:rFonts w:ascii="Arial" w:hAnsi="Arial" w:cs="Arial"/>
                <w:color w:val="4472C4"/>
                <w:sz w:val="18"/>
                <w:szCs w:val="18"/>
              </w:rPr>
            </w:pPr>
            <w:r>
              <w:rPr>
                <w:rFonts w:ascii="Arial" w:hAnsi="Arial"/>
                <w:color w:val="4472C4"/>
                <w:sz w:val="18"/>
              </w:rPr>
              <w:t> </w:t>
            </w:r>
          </w:p>
        </w:tc>
      </w:tr>
      <w:tr w:rsidR="00E467BD" w:rsidRPr="00E467BD" w14:paraId="30C3313F" w14:textId="77777777" w:rsidTr="00E05E85">
        <w:trPr>
          <w:gridAfter w:val="1"/>
          <w:wAfter w:w="13" w:type="dxa"/>
          <w:trHeight w:val="960"/>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5E4AB92C"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5.15</w:t>
            </w:r>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3AEA579"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xml:space="preserve">Здравината на конструкцията, посочена в NEN-EN 1990, трябва да бъде достатъчна през целия период на употреба.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E0F00A8"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098DD82"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376B213"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B9A4177" w14:textId="77777777" w:rsidR="00E467BD" w:rsidRPr="00E05E85" w:rsidRDefault="00E467BD" w:rsidP="00E467BD">
            <w:pPr>
              <w:spacing w:line="240" w:lineRule="auto"/>
              <w:outlineLvl w:val="0"/>
              <w:rPr>
                <w:rFonts w:ascii="Arial" w:hAnsi="Arial" w:cs="Arial"/>
                <w:sz w:val="18"/>
                <w:szCs w:val="18"/>
              </w:rPr>
            </w:pPr>
            <w:r>
              <w:rPr>
                <w:rFonts w:ascii="Arial" w:hAnsi="Arial"/>
                <w:color w:val="000000"/>
                <w:sz w:val="18"/>
              </w:rPr>
              <w:t xml:space="preserve">NEN-EN 1990: </w:t>
            </w:r>
            <w:r>
              <w:rPr>
                <w:rFonts w:ascii="Arial" w:hAnsi="Arial"/>
                <w:i/>
                <w:color w:val="000000"/>
                <w:sz w:val="18"/>
              </w:rPr>
              <w:t>„</w:t>
            </w:r>
            <w:proofErr w:type="spellStart"/>
            <w:r>
              <w:rPr>
                <w:rFonts w:ascii="Arial" w:hAnsi="Arial"/>
                <w:i/>
                <w:color w:val="000000"/>
                <w:sz w:val="18"/>
              </w:rPr>
              <w:t>Еврокод</w:t>
            </w:r>
            <w:proofErr w:type="spellEnd"/>
            <w:r>
              <w:rPr>
                <w:rFonts w:ascii="Arial" w:hAnsi="Arial"/>
                <w:i/>
                <w:color w:val="000000"/>
                <w:sz w:val="18"/>
              </w:rPr>
              <w:t xml:space="preserve"> — Основи на проектирането на строителни конструкции“. </w:t>
            </w:r>
            <w:r>
              <w:rPr>
                <w:rFonts w:ascii="Arial" w:hAnsi="Arial"/>
                <w:color w:val="000000"/>
                <w:sz w:val="18"/>
              </w:rPr>
              <w:t xml:space="preserve">С този стандарт се определят основните изисквания относно безопасността, използваемостта и дълготрайността на </w:t>
            </w:r>
            <w:r>
              <w:rPr>
                <w:rFonts w:ascii="Arial" w:hAnsi="Arial"/>
                <w:color w:val="000000"/>
                <w:sz w:val="18"/>
              </w:rPr>
              <w:lastRenderedPageBreak/>
              <w:t xml:space="preserve">конструкциите. С него се определят принципите на проектиране, изчисляване и тестване и се предоставят насоки относно свързаните аспекти на структурната надеждност. </w:t>
            </w:r>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7CE65C6"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lastRenderedPageBreak/>
              <w:t> </w:t>
            </w:r>
          </w:p>
        </w:tc>
        <w:tc>
          <w:tcPr>
            <w:tcW w:w="1470"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4231400" w14:textId="77777777" w:rsidR="00E467BD" w:rsidRPr="00E05E85" w:rsidRDefault="00E467BD" w:rsidP="00E467BD">
            <w:pPr>
              <w:spacing w:line="240" w:lineRule="auto"/>
              <w:outlineLvl w:val="0"/>
              <w:rPr>
                <w:rFonts w:ascii="Arial" w:hAnsi="Arial" w:cs="Arial"/>
                <w:color w:val="4472C4"/>
                <w:sz w:val="18"/>
                <w:szCs w:val="18"/>
              </w:rPr>
            </w:pPr>
            <w:r>
              <w:rPr>
                <w:rFonts w:ascii="Arial" w:hAnsi="Arial"/>
                <w:color w:val="4472C4"/>
                <w:sz w:val="18"/>
              </w:rPr>
              <w:t> </w:t>
            </w:r>
          </w:p>
        </w:tc>
      </w:tr>
      <w:tr w:rsidR="00E05E85" w:rsidRPr="00E467BD" w14:paraId="790AC97E" w14:textId="77777777" w:rsidTr="000673BE">
        <w:trPr>
          <w:gridAfter w:val="1"/>
          <w:wAfter w:w="13" w:type="dxa"/>
          <w:trHeight w:val="288"/>
        </w:trPr>
        <w:tc>
          <w:tcPr>
            <w:tcW w:w="15747" w:type="dxa"/>
            <w:gridSpan w:val="8"/>
            <w:tcBorders>
              <w:top w:val="nil"/>
              <w:left w:val="single" w:sz="4" w:space="0" w:color="auto"/>
              <w:bottom w:val="single" w:sz="4" w:space="0" w:color="auto"/>
              <w:right w:val="single" w:sz="4" w:space="0" w:color="auto"/>
            </w:tcBorders>
            <w:shd w:val="clear" w:color="000000" w:fill="FCE4D6"/>
            <w:noWrap/>
            <w:tcMar>
              <w:top w:w="57" w:type="dxa"/>
              <w:bottom w:w="57" w:type="dxa"/>
            </w:tcMar>
            <w:vAlign w:val="center"/>
            <w:hideMark/>
          </w:tcPr>
          <w:p w14:paraId="5A5E91C3" w14:textId="70BA7DD3" w:rsidR="00E05E85" w:rsidRPr="00E05E85" w:rsidRDefault="00E05E85" w:rsidP="00E467BD">
            <w:pPr>
              <w:spacing w:line="240" w:lineRule="auto"/>
              <w:outlineLvl w:val="0"/>
              <w:rPr>
                <w:rFonts w:ascii="Arial" w:hAnsi="Arial" w:cs="Arial"/>
                <w:b/>
                <w:bCs/>
                <w:color w:val="0070C0"/>
              </w:rPr>
            </w:pPr>
            <w:r>
              <w:rPr>
                <w:rFonts w:ascii="Arial" w:hAnsi="Arial"/>
                <w:b/>
                <w:color w:val="0070C0"/>
              </w:rPr>
              <w:t>По желание</w:t>
            </w:r>
            <w:r>
              <w:rPr>
                <w:rFonts w:ascii="Arial" w:hAnsi="Arial"/>
                <w:b/>
                <w:sz w:val="18"/>
              </w:rPr>
              <w:t> </w:t>
            </w:r>
          </w:p>
        </w:tc>
      </w:tr>
      <w:tr w:rsidR="00E467BD" w:rsidRPr="00E467BD" w14:paraId="12544328" w14:textId="77777777" w:rsidTr="00E05E85">
        <w:trPr>
          <w:gridAfter w:val="1"/>
          <w:wAfter w:w="13" w:type="dxa"/>
          <w:trHeight w:val="288"/>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2DE0D6F1"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5.16</w:t>
            </w:r>
          </w:p>
        </w:tc>
        <w:tc>
          <w:tcPr>
            <w:tcW w:w="2322"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25A2B23F" w14:textId="77777777" w:rsidR="00E467BD" w:rsidRPr="00E05E85" w:rsidRDefault="00E467BD" w:rsidP="00E467BD">
            <w:pPr>
              <w:spacing w:line="240" w:lineRule="auto"/>
              <w:outlineLvl w:val="0"/>
              <w:rPr>
                <w:rFonts w:ascii="Arial" w:hAnsi="Arial" w:cs="Arial"/>
                <w:b/>
                <w:bCs/>
                <w:color w:val="000000"/>
                <w:sz w:val="18"/>
                <w:szCs w:val="18"/>
              </w:rPr>
            </w:pPr>
            <w:r>
              <w:rPr>
                <w:rFonts w:ascii="Arial" w:hAnsi="Arial"/>
                <w:b/>
                <w:color w:val="000000"/>
                <w:sz w:val="18"/>
              </w:rPr>
              <w:t>Цвят на видимите части на крепежната конструкция</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D9CD46E"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1276"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348E6CFC" w14:textId="77777777" w:rsidR="00E467BD" w:rsidRPr="00E05E85" w:rsidRDefault="00E467BD" w:rsidP="00E467BD">
            <w:pPr>
              <w:spacing w:line="240" w:lineRule="auto"/>
              <w:jc w:val="center"/>
              <w:outlineLvl w:val="0"/>
              <w:rPr>
                <w:rFonts w:ascii="Arial" w:hAnsi="Arial" w:cs="Arial"/>
                <w:b/>
                <w:bCs/>
                <w:sz w:val="18"/>
                <w:szCs w:val="18"/>
              </w:rPr>
            </w:pPr>
            <w:r>
              <w:rPr>
                <w:rFonts w:ascii="Arial" w:hAnsi="Arial"/>
                <w:b/>
                <w:sz w:val="18"/>
              </w:rPr>
              <w:t>?</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6F7BE1C"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По желание при монтиране върху скосени покриви</w:t>
            </w:r>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9452BB5"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DAAC267"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1470"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AF0C8CD"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r>
      <w:tr w:rsidR="00E467BD" w:rsidRPr="00E467BD" w14:paraId="3C110622" w14:textId="77777777" w:rsidTr="00E05E85">
        <w:trPr>
          <w:gridAfter w:val="1"/>
          <w:wAfter w:w="13" w:type="dxa"/>
          <w:trHeight w:val="480"/>
        </w:trPr>
        <w:tc>
          <w:tcPr>
            <w:tcW w:w="18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5A11179"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5.17</w:t>
            </w:r>
          </w:p>
        </w:tc>
        <w:tc>
          <w:tcPr>
            <w:tcW w:w="2322"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4F2834C9"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Връзките между компонентите трябва да спомагат за предотвратяване на кражба.</w:t>
            </w:r>
          </w:p>
        </w:tc>
        <w:tc>
          <w:tcPr>
            <w:tcW w:w="1276"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47DD717"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1276"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7AB15F8C" w14:textId="77777777" w:rsidR="00E467BD" w:rsidRPr="00E05E85" w:rsidRDefault="00E467BD" w:rsidP="00E467BD">
            <w:pPr>
              <w:spacing w:line="240" w:lineRule="auto"/>
              <w:jc w:val="center"/>
              <w:outlineLvl w:val="0"/>
              <w:rPr>
                <w:rFonts w:ascii="Arial" w:hAnsi="Arial" w:cs="Arial"/>
                <w:b/>
                <w:bCs/>
                <w:sz w:val="18"/>
                <w:szCs w:val="18"/>
              </w:rPr>
            </w:pPr>
            <w:r>
              <w:rPr>
                <w:rFonts w:ascii="Arial" w:hAnsi="Arial"/>
                <w:b/>
                <w:sz w:val="18"/>
              </w:rPr>
              <w:t>?</w:t>
            </w:r>
          </w:p>
        </w:tc>
        <w:tc>
          <w:tcPr>
            <w:tcW w:w="2779"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1AB8808" w14:textId="77777777" w:rsidR="00E467BD" w:rsidRPr="00E05E85" w:rsidRDefault="00E467BD" w:rsidP="00E467BD">
            <w:pPr>
              <w:spacing w:line="240" w:lineRule="auto"/>
              <w:outlineLvl w:val="0"/>
              <w:rPr>
                <w:rFonts w:ascii="Arial" w:hAnsi="Arial" w:cs="Arial"/>
                <w:color w:val="000000"/>
                <w:sz w:val="18"/>
                <w:szCs w:val="18"/>
              </w:rPr>
            </w:pPr>
            <w:r>
              <w:rPr>
                <w:rFonts w:ascii="Arial" w:hAnsi="Arial"/>
                <w:color w:val="000000"/>
                <w:sz w:val="18"/>
              </w:rPr>
              <w:t>По желание в случай на отдалечени местоположения: за да се предотврати кражба, връзките не трябва да могат да се разглобяват с помощта на стандартни инструменти.</w:t>
            </w:r>
          </w:p>
        </w:tc>
        <w:tc>
          <w:tcPr>
            <w:tcW w:w="2697"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C8E4C49" w14:textId="77777777" w:rsidR="00E467BD" w:rsidRPr="00E05E85" w:rsidRDefault="00E467BD" w:rsidP="00E467BD">
            <w:pPr>
              <w:spacing w:line="240" w:lineRule="auto"/>
              <w:outlineLvl w:val="0"/>
              <w:rPr>
                <w:rFonts w:ascii="Arial" w:hAnsi="Arial" w:cs="Arial"/>
                <w:color w:val="000000"/>
                <w:sz w:val="18"/>
                <w:szCs w:val="18"/>
              </w:rPr>
            </w:pPr>
            <w:r>
              <w:rPr>
                <w:rFonts w:ascii="Arial" w:hAnsi="Arial"/>
                <w:color w:val="000000"/>
                <w:sz w:val="18"/>
              </w:rPr>
              <w:t> </w:t>
            </w:r>
          </w:p>
        </w:tc>
        <w:tc>
          <w:tcPr>
            <w:tcW w:w="2037"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A115AE5"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1470"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6D8F3E2"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r>
    </w:tbl>
    <w:p w14:paraId="1165B3B2" w14:textId="12DAD321" w:rsidR="00026952" w:rsidRPr="007061E0" w:rsidRDefault="00A11B94" w:rsidP="00026952">
      <w:pPr>
        <w:spacing w:after="160" w:line="278" w:lineRule="auto"/>
        <w:rPr>
          <w:rFonts w:eastAsia="Aptos"/>
          <w:kern w:val="2"/>
          <w:sz w:val="16"/>
          <w:szCs w:val="16"/>
          <w14:ligatures w14:val="standardContextual"/>
        </w:rPr>
      </w:pPr>
      <w:r>
        <w:rPr>
          <w:noProof/>
          <w:color w:val="92D050"/>
          <w:sz w:val="40"/>
        </w:rPr>
        <mc:AlternateContent>
          <mc:Choice Requires="wps">
            <w:drawing>
              <wp:anchor distT="0" distB="0" distL="114300" distR="114300" simplePos="0" relativeHeight="251754496" behindDoc="0" locked="0" layoutInCell="1" allowOverlap="1" wp14:anchorId="472DEA32" wp14:editId="2D713972">
                <wp:simplePos x="0" y="0"/>
                <wp:positionH relativeFrom="column">
                  <wp:posOffset>-2001861</wp:posOffset>
                </wp:positionH>
                <wp:positionV relativeFrom="paragraph">
                  <wp:posOffset>358804</wp:posOffset>
                </wp:positionV>
                <wp:extent cx="3343701" cy="3343701"/>
                <wp:effectExtent l="0" t="0" r="0" b="0"/>
                <wp:wrapNone/>
                <wp:docPr id="1654350981" name="Oval 19"/>
                <wp:cNvGraphicFramePr/>
                <a:graphic xmlns:a="http://schemas.openxmlformats.org/drawingml/2006/main">
                  <a:graphicData uri="http://schemas.microsoft.com/office/word/2010/wordprocessingShape">
                    <wps:wsp>
                      <wps:cNvSpPr/>
                      <wps:spPr>
                        <a:xfrm>
                          <a:off x="0" y="0"/>
                          <a:ext cx="3343701" cy="3343701"/>
                        </a:xfrm>
                        <a:prstGeom prst="ellipse">
                          <a:avLst/>
                        </a:prstGeom>
                        <a:solidFill>
                          <a:srgbClr val="D9F7E3">
                            <a:alpha val="5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2CEDA1A8" id="Oval 19" o:spid="_x0000_s1026" style="position:absolute;margin-left:-157.65pt;margin-top:28.25pt;width:263.3pt;height:263.3pt;z-index:2517544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" fillcolor="#d9f7e3" stroked="f" strokeweight="1pt">
                <v:fill opacity="32896f"/>
                <v:stroke joinstyle="miter"/>
              </v:oval>
            </w:pict>
          </mc:Fallback>
        </mc:AlternateContent>
      </w:r>
    </w:p>
    <w:p w14:paraId="05AB5F5A" w14:textId="1EED5B78" w:rsidR="00026952" w:rsidRPr="007061E0" w:rsidRDefault="00026952" w:rsidP="00026952">
      <w:pPr>
        <w:spacing w:after="160" w:line="278" w:lineRule="auto"/>
        <w:rPr>
          <w:rFonts w:eastAsia="Aptos"/>
          <w:kern w:val="2"/>
          <w:sz w:val="16"/>
          <w:szCs w:val="16"/>
          <w:lang w:eastAsia="en-US"/>
          <w14:ligatures w14:val="standardContextual"/>
        </w:rPr>
      </w:pPr>
    </w:p>
    <w:p w14:paraId="1A75AF34" w14:textId="4B39B45C" w:rsidR="00026952" w:rsidRDefault="00026952" w:rsidP="00026952">
      <w:pPr>
        <w:spacing w:after="160" w:line="278" w:lineRule="auto"/>
        <w:rPr>
          <w:rFonts w:eastAsia="Aptos"/>
          <w:kern w:val="2"/>
          <w:sz w:val="16"/>
          <w:szCs w:val="16"/>
          <w:lang w:eastAsia="en-US"/>
          <w14:ligatures w14:val="standardContextual"/>
        </w:rPr>
      </w:pPr>
    </w:p>
    <w:p w14:paraId="0342846B" w14:textId="0906C9CF" w:rsidR="00E732CC" w:rsidRDefault="00E732CC" w:rsidP="00026952">
      <w:pPr>
        <w:spacing w:after="160" w:line="278" w:lineRule="auto"/>
        <w:rPr>
          <w:rFonts w:eastAsia="Aptos"/>
          <w:kern w:val="2"/>
          <w:sz w:val="16"/>
          <w:szCs w:val="16"/>
          <w:lang w:eastAsia="en-US"/>
          <w14:ligatures w14:val="standardContextual"/>
        </w:rPr>
      </w:pPr>
    </w:p>
    <w:p w14:paraId="3FC0F832" w14:textId="31E32637" w:rsidR="006D5265" w:rsidRDefault="00A11B94" w:rsidP="00026952">
      <w:pPr>
        <w:spacing w:after="160" w:line="278" w:lineRule="auto"/>
        <w:rPr>
          <w:rFonts w:eastAsia="Aptos"/>
          <w:kern w:val="2"/>
          <w:sz w:val="16"/>
          <w:szCs w:val="16"/>
          <w14:ligatures w14:val="standardContextual"/>
        </w:rPr>
      </w:pPr>
      <w:r>
        <w:rPr>
          <w:noProof/>
          <w:color w:val="92D050"/>
          <w:sz w:val="40"/>
        </w:rPr>
        <mc:AlternateContent>
          <mc:Choice Requires="wps">
            <w:drawing>
              <wp:anchor distT="0" distB="0" distL="114300" distR="114300" simplePos="0" relativeHeight="251751424" behindDoc="0" locked="0" layoutInCell="1" allowOverlap="1" wp14:anchorId="249DF8FC" wp14:editId="5D067420">
                <wp:simplePos x="0" y="0"/>
                <wp:positionH relativeFrom="column">
                  <wp:posOffset>8337427</wp:posOffset>
                </wp:positionH>
                <wp:positionV relativeFrom="paragraph">
                  <wp:posOffset>135738</wp:posOffset>
                </wp:positionV>
                <wp:extent cx="1897039" cy="1897039"/>
                <wp:effectExtent l="0" t="0" r="0" b="0"/>
                <wp:wrapNone/>
                <wp:docPr id="264439606" name="Oval 19"/>
                <wp:cNvGraphicFramePr/>
                <a:graphic xmlns:a="http://schemas.openxmlformats.org/drawingml/2006/main">
                  <a:graphicData uri="http://schemas.microsoft.com/office/word/2010/wordprocessingShape">
                    <wps:wsp>
                      <wps:cNvSpPr/>
                      <wps:spPr>
                        <a:xfrm>
                          <a:off x="0" y="0"/>
                          <a:ext cx="1897039" cy="1897039"/>
                        </a:xfrm>
                        <a:prstGeom prst="ellipse">
                          <a:avLst/>
                        </a:prstGeom>
                        <a:solidFill>
                          <a:srgbClr val="9FE4CE">
                            <a:alpha val="18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2B874F6B" id="Oval 19" o:spid="_x0000_s1026" style="position:absolute;margin-left:656.5pt;margin-top:10.7pt;width:149.35pt;height:149.35pt;z-index:2517514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" fillcolor="#9fe4ce" stroked="f" strokeweight="1pt">
                <v:fill opacity="11822f"/>
                <v:stroke joinstyle="miter"/>
              </v:oval>
            </w:pict>
          </mc:Fallback>
        </mc:AlternateContent>
      </w:r>
    </w:p>
    <w:p w14:paraId="01F9809C" w14:textId="25E3B9E5" w:rsidR="006D5265" w:rsidRDefault="006D5265" w:rsidP="00026952">
      <w:pPr>
        <w:spacing w:after="160" w:line="278" w:lineRule="auto"/>
        <w:rPr>
          <w:rFonts w:eastAsia="Aptos"/>
          <w:kern w:val="2"/>
          <w:sz w:val="16"/>
          <w:szCs w:val="16"/>
          <w:lang w:eastAsia="en-US"/>
          <w14:ligatures w14:val="standardContextual"/>
        </w:rPr>
      </w:pPr>
    </w:p>
    <w:p w14:paraId="14D5AD19" w14:textId="411F1A1B" w:rsidR="006D5265" w:rsidRDefault="00A11B94" w:rsidP="00026952">
      <w:pPr>
        <w:spacing w:after="160" w:line="278" w:lineRule="auto"/>
        <w:rPr>
          <w:rFonts w:eastAsia="Aptos"/>
          <w:kern w:val="2"/>
          <w:sz w:val="16"/>
          <w:szCs w:val="16"/>
          <w14:ligatures w14:val="standardContextual"/>
        </w:rPr>
      </w:pPr>
      <w:r>
        <w:rPr>
          <w:noProof/>
          <w:color w:val="92D050"/>
          <w:sz w:val="40"/>
        </w:rPr>
        <mc:AlternateContent>
          <mc:Choice Requires="wps">
            <w:drawing>
              <wp:anchor distT="0" distB="0" distL="114300" distR="114300" simplePos="0" relativeHeight="251756544" behindDoc="0" locked="0" layoutInCell="1" allowOverlap="1" wp14:anchorId="691972D5" wp14:editId="70AD83EC">
                <wp:simplePos x="0" y="0"/>
                <wp:positionH relativeFrom="column">
                  <wp:posOffset>3826140</wp:posOffset>
                </wp:positionH>
                <wp:positionV relativeFrom="paragraph">
                  <wp:posOffset>34081</wp:posOffset>
                </wp:positionV>
                <wp:extent cx="1500960" cy="1500960"/>
                <wp:effectExtent l="0" t="0" r="0" b="0"/>
                <wp:wrapNone/>
                <wp:docPr id="497090631" name="Oval 19"/>
                <wp:cNvGraphicFramePr/>
                <a:graphic xmlns:a="http://schemas.openxmlformats.org/drawingml/2006/main">
                  <a:graphicData uri="http://schemas.microsoft.com/office/word/2010/wordprocessingShape">
                    <wps:wsp>
                      <wps:cNvSpPr/>
                      <wps:spPr>
                        <a:xfrm>
                          <a:off x="0" y="0"/>
                          <a:ext cx="1500960" cy="1500960"/>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CC45D93" id="Oval 19" o:spid="_x0000_s1026" style="position:absolute;margin-left:301.25pt;margin-top:2.7pt;width:118.2pt;height:118.2pt;z-index:2517565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" fillcolor="#9fe4ce" stroked="f" strokeweight="1pt">
                <v:fill opacity="19789f"/>
                <v:stroke joinstyle="miter"/>
              </v:oval>
            </w:pict>
          </mc:Fallback>
        </mc:AlternateContent>
      </w:r>
    </w:p>
    <w:p w14:paraId="14653202" w14:textId="2239DFEC" w:rsidR="006D5265" w:rsidRDefault="006D5265" w:rsidP="00026952">
      <w:pPr>
        <w:spacing w:after="160" w:line="278" w:lineRule="auto"/>
        <w:rPr>
          <w:rFonts w:eastAsia="Aptos"/>
          <w:kern w:val="2"/>
          <w:sz w:val="16"/>
          <w:szCs w:val="16"/>
          <w:lang w:eastAsia="en-US"/>
          <w14:ligatures w14:val="standardContextual"/>
        </w:rPr>
      </w:pPr>
    </w:p>
    <w:p w14:paraId="63C18358" w14:textId="3DDA5279" w:rsidR="006D5265" w:rsidRDefault="006D5265" w:rsidP="00026952">
      <w:pPr>
        <w:spacing w:after="160" w:line="278" w:lineRule="auto"/>
        <w:rPr>
          <w:rFonts w:eastAsia="Aptos"/>
          <w:kern w:val="2"/>
          <w:sz w:val="16"/>
          <w:szCs w:val="16"/>
          <w:lang w:eastAsia="en-US"/>
          <w14:ligatures w14:val="standardContextual"/>
        </w:rPr>
      </w:pPr>
    </w:p>
    <w:p w14:paraId="4427171D" w14:textId="77777777" w:rsidR="006D5265" w:rsidRDefault="006D5265" w:rsidP="00026952">
      <w:pPr>
        <w:spacing w:after="160" w:line="278" w:lineRule="auto"/>
        <w:rPr>
          <w:rFonts w:eastAsia="Aptos"/>
          <w:kern w:val="2"/>
          <w:sz w:val="16"/>
          <w:szCs w:val="16"/>
          <w:lang w:eastAsia="en-US"/>
          <w14:ligatures w14:val="standardContextual"/>
        </w:rPr>
      </w:pPr>
    </w:p>
    <w:p w14:paraId="5ECCBBC1" w14:textId="165815D8" w:rsidR="00E732CC" w:rsidRPr="00621554" w:rsidRDefault="00E732CC" w:rsidP="00026952">
      <w:pPr>
        <w:spacing w:after="160" w:line="278" w:lineRule="auto"/>
        <w:rPr>
          <w:rFonts w:eastAsia="Aptos"/>
          <w:kern w:val="2"/>
          <w:sz w:val="16"/>
          <w:szCs w:val="16"/>
          <w:lang w:eastAsia="en-US"/>
          <w14:ligatures w14:val="standardContextual"/>
        </w:rPr>
      </w:pPr>
    </w:p>
    <w:p w14:paraId="779104DA" w14:textId="212EEE2E" w:rsidR="00E05E85" w:rsidRPr="00621554" w:rsidRDefault="00E05E85" w:rsidP="00026952">
      <w:pPr>
        <w:spacing w:after="160" w:line="278" w:lineRule="auto"/>
        <w:rPr>
          <w:rFonts w:eastAsia="Aptos"/>
          <w:kern w:val="2"/>
          <w:sz w:val="16"/>
          <w:szCs w:val="16"/>
          <w:lang w:eastAsia="en-US"/>
          <w14:ligatures w14:val="standardContextual"/>
        </w:rPr>
      </w:pPr>
    </w:p>
    <w:p w14:paraId="2E5E43CE" w14:textId="1A394517" w:rsidR="00E05E85" w:rsidRPr="00621554" w:rsidRDefault="00E05E85" w:rsidP="00026952">
      <w:pPr>
        <w:spacing w:after="160" w:line="278" w:lineRule="auto"/>
        <w:rPr>
          <w:rFonts w:eastAsia="Aptos"/>
          <w:kern w:val="2"/>
          <w:sz w:val="16"/>
          <w:szCs w:val="16"/>
          <w:lang w:eastAsia="en-US"/>
          <w14:ligatures w14:val="standardContextual"/>
        </w:rPr>
      </w:pPr>
    </w:p>
    <w:p w14:paraId="7408CF0F" w14:textId="1BA50AD4" w:rsidR="00E05E85" w:rsidRPr="00621554" w:rsidRDefault="00E05E85" w:rsidP="00026952">
      <w:pPr>
        <w:spacing w:after="160" w:line="278" w:lineRule="auto"/>
        <w:rPr>
          <w:rFonts w:eastAsia="Aptos"/>
          <w:kern w:val="2"/>
          <w:sz w:val="16"/>
          <w:szCs w:val="16"/>
          <w:lang w:eastAsia="en-US"/>
          <w14:ligatures w14:val="standardContextual"/>
        </w:rPr>
      </w:pPr>
    </w:p>
    <w:p w14:paraId="3F7C85C7" w14:textId="0E871A12" w:rsidR="00E05E85" w:rsidRPr="0075115D" w:rsidRDefault="00A11B94" w:rsidP="00026952">
      <w:pPr>
        <w:spacing w:after="160" w:line="278" w:lineRule="auto"/>
        <w:rPr>
          <w:rFonts w:eastAsia="Aptos"/>
          <w:kern w:val="2"/>
          <w:sz w:val="16"/>
          <w:szCs w:val="16"/>
          <w14:ligatures w14:val="standardContextual"/>
        </w:rPr>
      </w:pPr>
      <w:r>
        <w:rPr>
          <w:noProof/>
          <w:color w:val="92D050"/>
          <w:sz w:val="40"/>
        </w:rPr>
        <mc:AlternateContent>
          <mc:Choice Requires="wps">
            <w:drawing>
              <wp:anchor distT="0" distB="0" distL="114300" distR="114300" simplePos="0" relativeHeight="251758592" behindDoc="0" locked="0" layoutInCell="1" allowOverlap="1" wp14:anchorId="22CF528F" wp14:editId="1B524F27">
                <wp:simplePos x="0" y="0"/>
                <wp:positionH relativeFrom="column">
                  <wp:posOffset>7374559</wp:posOffset>
                </wp:positionH>
                <wp:positionV relativeFrom="paragraph">
                  <wp:posOffset>146392</wp:posOffset>
                </wp:positionV>
                <wp:extent cx="512142" cy="512142"/>
                <wp:effectExtent l="0" t="0" r="0" b="0"/>
                <wp:wrapNone/>
                <wp:docPr id="1564075817" name="Oval 19"/>
                <wp:cNvGraphicFramePr/>
                <a:graphic xmlns:a="http://schemas.openxmlformats.org/drawingml/2006/main">
                  <a:graphicData uri="http://schemas.microsoft.com/office/word/2010/wordprocessingShape">
                    <wps:wsp>
                      <wps:cNvSpPr/>
                      <wps:spPr>
                        <a:xfrm>
                          <a:off x="0" y="0"/>
                          <a:ext cx="512142" cy="512142"/>
                        </a:xfrm>
                        <a:prstGeom prst="ellipse">
                          <a:avLst/>
                        </a:prstGeom>
                        <a:solidFill>
                          <a:srgbClr val="9FE4CE">
                            <a:alpha val="63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FBFC09C" id="Oval 19" o:spid="_x0000_s1026" style="position:absolute;margin-left:580.65pt;margin-top:11.55pt;width:40.35pt;height:40.35pt;z-index:2517585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" fillcolor="#9fe4ce" stroked="f" strokeweight="1pt">
                <v:fill opacity="41377f"/>
                <v:stroke joinstyle="miter"/>
              </v:oval>
            </w:pict>
          </mc:Fallback>
        </mc:AlternateContent>
      </w:r>
    </w:p>
    <w:p w14:paraId="50D9357B" w14:textId="22D989C5" w:rsidR="00E05E85" w:rsidRPr="00621554" w:rsidRDefault="00E05E85" w:rsidP="00026952">
      <w:pPr>
        <w:spacing w:after="160" w:line="278" w:lineRule="auto"/>
        <w:rPr>
          <w:rFonts w:eastAsia="Aptos"/>
          <w:kern w:val="2"/>
          <w:sz w:val="16"/>
          <w:szCs w:val="16"/>
          <w:lang w:eastAsia="en-US"/>
          <w14:ligatures w14:val="standardContextual"/>
        </w:rPr>
      </w:pPr>
    </w:p>
    <w:p w14:paraId="7C04C969" w14:textId="5B872638" w:rsidR="00E05E85" w:rsidRPr="0075115D" w:rsidRDefault="00A11B94" w:rsidP="00026952">
      <w:pPr>
        <w:spacing w:after="160" w:line="278" w:lineRule="auto"/>
        <w:rPr>
          <w:rFonts w:eastAsia="Aptos"/>
          <w:kern w:val="2"/>
          <w:sz w:val="16"/>
          <w:szCs w:val="16"/>
          <w14:ligatures w14:val="standardContextual"/>
        </w:rPr>
      </w:pPr>
      <w:r>
        <w:rPr>
          <w:noProof/>
          <w:color w:val="92D050"/>
          <w:sz w:val="40"/>
        </w:rPr>
        <mc:AlternateContent>
          <mc:Choice Requires="wps">
            <w:drawing>
              <wp:anchor distT="0" distB="0" distL="114300" distR="114300" simplePos="0" relativeHeight="251750400" behindDoc="0" locked="0" layoutInCell="1" allowOverlap="1" wp14:anchorId="0B1A43FF" wp14:editId="6B94CB0D">
                <wp:simplePos x="0" y="0"/>
                <wp:positionH relativeFrom="column">
                  <wp:posOffset>0</wp:posOffset>
                </wp:positionH>
                <wp:positionV relativeFrom="paragraph">
                  <wp:posOffset>40005</wp:posOffset>
                </wp:positionV>
                <wp:extent cx="4749421" cy="4749421"/>
                <wp:effectExtent l="0" t="0" r="635" b="635"/>
                <wp:wrapNone/>
                <wp:docPr id="1198272793" name="Oval 19"/>
                <wp:cNvGraphicFramePr/>
                <a:graphic xmlns:a="http://schemas.openxmlformats.org/drawingml/2006/main">
                  <a:graphicData uri="http://schemas.microsoft.com/office/word/2010/wordprocessingShape">
                    <wps:wsp>
                      <wps:cNvSpPr/>
                      <wps:spPr>
                        <a:xfrm>
                          <a:off x="0" y="0"/>
                          <a:ext cx="4749421" cy="4749421"/>
                        </a:xfrm>
                        <a:prstGeom prst="ellipse">
                          <a:avLst/>
                        </a:prstGeom>
                        <a:solidFill>
                          <a:srgbClr val="9FE4CE">
                            <a:alpha val="21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3CA1DE74" id="Oval 19" o:spid="_x0000_s1026" style="position:absolute;margin-left:0;margin-top:3.15pt;width:373.95pt;height:373.95pt;z-index:2517504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" fillcolor="#9fe4ce" stroked="f" strokeweight="1pt">
                <v:fill opacity="13878f"/>
                <v:stroke joinstyle="miter"/>
              </v:oval>
            </w:pict>
          </mc:Fallback>
        </mc:AlternateContent>
      </w:r>
      <w:r>
        <w:rPr>
          <w:noProof/>
          <w:color w:val="92D050"/>
          <w:sz w:val="40"/>
        </w:rPr>
        <mc:AlternateContent>
          <mc:Choice Requires="wps">
            <w:drawing>
              <wp:anchor distT="0" distB="0" distL="114300" distR="114300" simplePos="0" relativeHeight="251752448" behindDoc="0" locked="0" layoutInCell="1" allowOverlap="1" wp14:anchorId="63299F78" wp14:editId="612C39C5">
                <wp:simplePos x="0" y="0"/>
                <wp:positionH relativeFrom="column">
                  <wp:posOffset>5307965</wp:posOffset>
                </wp:positionH>
                <wp:positionV relativeFrom="paragraph">
                  <wp:posOffset>-635</wp:posOffset>
                </wp:positionV>
                <wp:extent cx="736979" cy="736979"/>
                <wp:effectExtent l="0" t="0" r="0" b="0"/>
                <wp:wrapNone/>
                <wp:docPr id="1278084716" name="Oval 19"/>
                <wp:cNvGraphicFramePr/>
                <a:graphic xmlns:a="http://schemas.openxmlformats.org/drawingml/2006/main">
                  <a:graphicData uri="http://schemas.microsoft.com/office/word/2010/wordprocessingShape">
                    <wps:wsp>
                      <wps:cNvSpPr/>
                      <wps:spPr>
                        <a:xfrm>
                          <a:off x="0" y="0"/>
                          <a:ext cx="736979" cy="73697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25D6E8AE" id="Oval 19" o:spid="_x0000_s1026" style="position:absolute;margin-left:417.95pt;margin-top:-.05pt;width:58.05pt;height:58.05pt;z-index:2517524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" fillcolor="#9fe4ce" stroked="f" strokeweight="1pt">
                <v:fill opacity="19789f"/>
                <v:stroke joinstyle="miter"/>
              </v:oval>
            </w:pict>
          </mc:Fallback>
        </mc:AlternateContent>
      </w:r>
    </w:p>
    <w:p w14:paraId="14044E43" w14:textId="68438936" w:rsidR="00E05E85" w:rsidRPr="00621554" w:rsidRDefault="00E05E85" w:rsidP="00026952">
      <w:pPr>
        <w:spacing w:after="160" w:line="278" w:lineRule="auto"/>
        <w:rPr>
          <w:rFonts w:eastAsia="Aptos"/>
          <w:kern w:val="2"/>
          <w:sz w:val="16"/>
          <w:szCs w:val="16"/>
          <w:lang w:eastAsia="en-US"/>
          <w14:ligatures w14:val="standardContextual"/>
        </w:rPr>
      </w:pPr>
    </w:p>
    <w:p w14:paraId="641FF13E" w14:textId="77777777" w:rsidR="00E05E85" w:rsidRPr="00621554" w:rsidRDefault="00E05E85" w:rsidP="00026952">
      <w:pPr>
        <w:spacing w:after="160" w:line="278" w:lineRule="auto"/>
        <w:rPr>
          <w:rFonts w:eastAsia="Aptos"/>
          <w:kern w:val="2"/>
          <w:sz w:val="16"/>
          <w:szCs w:val="16"/>
          <w:lang w:eastAsia="en-US"/>
          <w14:ligatures w14:val="standardContextual"/>
        </w:rPr>
      </w:pPr>
    </w:p>
    <w:p w14:paraId="46A33709" w14:textId="540ADC50" w:rsidR="00E732CC" w:rsidRDefault="00E732CC" w:rsidP="00E732CC">
      <w:pPr>
        <w:rPr>
          <w:rFonts w:eastAsia="Aptos"/>
          <w:kern w:val="2"/>
          <w:sz w:val="16"/>
          <w:szCs w:val="16"/>
          <w:lang w:eastAsia="en-US"/>
          <w14:ligatures w14:val="standardContextual"/>
        </w:rPr>
      </w:pPr>
    </w:p>
    <w:p w14:paraId="1A2CE6AC" w14:textId="4F994970" w:rsidR="00E732CC" w:rsidRDefault="00E732CC" w:rsidP="00AE6706">
      <w:pPr>
        <w:pStyle w:val="MH2"/>
      </w:pPr>
      <w:bookmarkStart w:id="19" w:name="_Toc174962383"/>
      <w:bookmarkStart w:id="20" w:name="_Toc180503508"/>
      <w:r>
        <w:t>10.6 — Изисквания — Крепежна конструкция</w:t>
      </w:r>
      <w:bookmarkEnd w:id="19"/>
      <w:bookmarkEnd w:id="20"/>
    </w:p>
    <w:p w14:paraId="6CF48CC5" w14:textId="77777777" w:rsidR="001A0646" w:rsidRDefault="001A0646" w:rsidP="006D5265">
      <w:pPr>
        <w:ind w:left="-720"/>
        <w:rPr>
          <w:b/>
          <w:bCs/>
          <w:color w:val="92D050"/>
          <w:lang w:val="en-US"/>
        </w:rPr>
      </w:pPr>
    </w:p>
    <w:tbl>
      <w:tblPr>
        <w:tblW w:w="15588" w:type="dxa"/>
        <w:tblInd w:w="-709" w:type="dxa"/>
        <w:tblLook w:val="04A0" w:firstRow="1" w:lastRow="0" w:firstColumn="1" w:lastColumn="0" w:noHBand="0" w:noVBand="1"/>
      </w:tblPr>
      <w:tblGrid>
        <w:gridCol w:w="1195"/>
        <w:gridCol w:w="2597"/>
        <w:gridCol w:w="1624"/>
        <w:gridCol w:w="197"/>
        <w:gridCol w:w="394"/>
        <w:gridCol w:w="636"/>
        <w:gridCol w:w="2001"/>
        <w:gridCol w:w="2131"/>
        <w:gridCol w:w="514"/>
        <w:gridCol w:w="1183"/>
        <w:gridCol w:w="1447"/>
        <w:gridCol w:w="1096"/>
        <w:gridCol w:w="316"/>
        <w:gridCol w:w="257"/>
      </w:tblGrid>
      <w:tr w:rsidR="00343E75" w:rsidRPr="001A0646" w14:paraId="0BAA8070" w14:textId="77777777" w:rsidTr="00343E75">
        <w:trPr>
          <w:trHeight w:val="434"/>
        </w:trPr>
        <w:tc>
          <w:tcPr>
            <w:tcW w:w="4575" w:type="dxa"/>
            <w:gridSpan w:val="2"/>
            <w:tcBorders>
              <w:bottom w:val="nil"/>
              <w:right w:val="nil"/>
            </w:tcBorders>
            <w:shd w:val="clear" w:color="000000" w:fill="FFFFFF"/>
            <w:noWrap/>
            <w:hideMark/>
          </w:tcPr>
          <w:p w14:paraId="107E3A44" w14:textId="77777777" w:rsidR="001A0646" w:rsidRPr="001A0646" w:rsidRDefault="001A0646" w:rsidP="00AE6706">
            <w:pPr>
              <w:pStyle w:val="MH3"/>
            </w:pPr>
            <w:bookmarkStart w:id="21" w:name="_Toc180503509"/>
            <w:r>
              <w:t>Изисквания — завършване, инспекция и проверки</w:t>
            </w:r>
            <w:bookmarkEnd w:id="21"/>
          </w:p>
        </w:tc>
        <w:tc>
          <w:tcPr>
            <w:tcW w:w="1979" w:type="dxa"/>
            <w:gridSpan w:val="2"/>
            <w:tcBorders>
              <w:left w:val="nil"/>
              <w:bottom w:val="nil"/>
              <w:right w:val="nil"/>
            </w:tcBorders>
            <w:shd w:val="clear" w:color="000000" w:fill="FFFFFF"/>
            <w:hideMark/>
          </w:tcPr>
          <w:p w14:paraId="558DF3DB" w14:textId="77777777" w:rsidR="001A0646" w:rsidRPr="001A0646" w:rsidRDefault="001A0646" w:rsidP="001A0646">
            <w:pPr>
              <w:spacing w:line="240" w:lineRule="auto"/>
              <w:rPr>
                <w:rFonts w:ascii="Calibri" w:hAnsi="Calibri" w:cs="Calibri"/>
              </w:rPr>
            </w:pPr>
            <w:r>
              <w:rPr>
                <w:rFonts w:ascii="Calibri" w:hAnsi="Calibri"/>
              </w:rPr>
              <w:t> </w:t>
            </w:r>
          </w:p>
        </w:tc>
        <w:tc>
          <w:tcPr>
            <w:tcW w:w="435" w:type="dxa"/>
            <w:tcBorders>
              <w:left w:val="nil"/>
              <w:bottom w:val="nil"/>
              <w:right w:val="nil"/>
            </w:tcBorders>
            <w:shd w:val="clear" w:color="000000" w:fill="FFFFFF"/>
            <w:hideMark/>
          </w:tcPr>
          <w:p w14:paraId="41D0F864" w14:textId="77777777" w:rsidR="001A0646" w:rsidRPr="00CE1B5F" w:rsidRDefault="001A0646" w:rsidP="001A0646">
            <w:pPr>
              <w:spacing w:line="240" w:lineRule="auto"/>
              <w:rPr>
                <w:rFonts w:ascii="Arial" w:hAnsi="Arial" w:cs="Arial"/>
              </w:rPr>
            </w:pPr>
            <w:r>
              <w:rPr>
                <w:rFonts w:ascii="Arial" w:hAnsi="Arial"/>
              </w:rPr>
              <w:t> </w:t>
            </w:r>
          </w:p>
        </w:tc>
        <w:tc>
          <w:tcPr>
            <w:tcW w:w="3076" w:type="dxa"/>
            <w:gridSpan w:val="2"/>
            <w:tcBorders>
              <w:left w:val="nil"/>
              <w:bottom w:val="nil"/>
              <w:right w:val="nil"/>
            </w:tcBorders>
            <w:shd w:val="clear" w:color="000000" w:fill="FFFFFF"/>
            <w:vAlign w:val="bottom"/>
            <w:hideMark/>
          </w:tcPr>
          <w:p w14:paraId="08D5FA62" w14:textId="77777777" w:rsidR="001A0646" w:rsidRPr="00CE1B5F" w:rsidRDefault="001A0646" w:rsidP="001A0646">
            <w:pPr>
              <w:spacing w:line="240" w:lineRule="auto"/>
              <w:rPr>
                <w:rFonts w:ascii="Arial" w:hAnsi="Arial" w:cs="Arial"/>
                <w:b/>
                <w:bCs/>
                <w:color w:val="808080"/>
                <w:sz w:val="16"/>
                <w:szCs w:val="16"/>
              </w:rPr>
            </w:pPr>
            <w:r>
              <w:rPr>
                <w:rFonts w:ascii="Arial" w:hAnsi="Arial"/>
                <w:b/>
                <w:color w:val="808080"/>
                <w:sz w:val="16"/>
              </w:rPr>
              <w:t>Инструкции на клиента</w:t>
            </w:r>
          </w:p>
        </w:tc>
        <w:tc>
          <w:tcPr>
            <w:tcW w:w="1822" w:type="dxa"/>
            <w:gridSpan w:val="2"/>
            <w:tcBorders>
              <w:left w:val="nil"/>
              <w:bottom w:val="nil"/>
              <w:right w:val="nil"/>
            </w:tcBorders>
            <w:shd w:val="clear" w:color="000000" w:fill="FFFFFF"/>
            <w:vAlign w:val="bottom"/>
            <w:hideMark/>
          </w:tcPr>
          <w:p w14:paraId="13F34437" w14:textId="77777777" w:rsidR="001A0646" w:rsidRPr="001A0646" w:rsidRDefault="001A0646" w:rsidP="001A0646">
            <w:pPr>
              <w:spacing w:line="240" w:lineRule="auto"/>
              <w:rPr>
                <w:rFonts w:ascii="Calibri" w:hAnsi="Calibri" w:cs="Calibri"/>
                <w:b/>
                <w:bCs/>
                <w:color w:val="000000"/>
                <w:sz w:val="18"/>
                <w:szCs w:val="18"/>
              </w:rPr>
            </w:pPr>
            <w:r>
              <w:rPr>
                <w:rFonts w:ascii="Calibri" w:hAnsi="Calibri"/>
                <w:b/>
                <w:color w:val="000000"/>
                <w:sz w:val="18"/>
              </w:rPr>
              <w:t> </w:t>
            </w:r>
          </w:p>
        </w:tc>
        <w:tc>
          <w:tcPr>
            <w:tcW w:w="2034" w:type="dxa"/>
            <w:gridSpan w:val="2"/>
            <w:tcBorders>
              <w:left w:val="nil"/>
              <w:bottom w:val="nil"/>
              <w:right w:val="nil"/>
            </w:tcBorders>
            <w:shd w:val="clear" w:color="000000" w:fill="FFFFFF"/>
            <w:noWrap/>
            <w:hideMark/>
          </w:tcPr>
          <w:p w14:paraId="768CB7D0" w14:textId="77777777" w:rsidR="001A0646" w:rsidRPr="001A0646" w:rsidRDefault="001A0646" w:rsidP="001A0646">
            <w:pPr>
              <w:spacing w:line="240" w:lineRule="auto"/>
              <w:rPr>
                <w:rFonts w:ascii="Calibri" w:hAnsi="Calibri" w:cs="Calibri"/>
                <w:b/>
                <w:bCs/>
              </w:rPr>
            </w:pPr>
            <w:r>
              <w:rPr>
                <w:rFonts w:ascii="Calibri" w:hAnsi="Calibri"/>
                <w:b/>
              </w:rPr>
              <w:t> </w:t>
            </w:r>
          </w:p>
        </w:tc>
        <w:tc>
          <w:tcPr>
            <w:tcW w:w="1404" w:type="dxa"/>
            <w:gridSpan w:val="2"/>
            <w:tcBorders>
              <w:left w:val="nil"/>
              <w:bottom w:val="nil"/>
              <w:right w:val="nil"/>
            </w:tcBorders>
            <w:shd w:val="clear" w:color="000000" w:fill="FFFFFF"/>
            <w:hideMark/>
          </w:tcPr>
          <w:p w14:paraId="0F748B7F" w14:textId="77777777" w:rsidR="001A0646" w:rsidRPr="001A0646" w:rsidRDefault="001A0646" w:rsidP="001A0646">
            <w:pPr>
              <w:spacing w:line="240" w:lineRule="auto"/>
              <w:rPr>
                <w:rFonts w:ascii="Calibri" w:hAnsi="Calibri" w:cs="Calibri"/>
                <w:color w:val="000000"/>
              </w:rPr>
            </w:pPr>
            <w:r>
              <w:rPr>
                <w:rFonts w:ascii="Calibri" w:hAnsi="Calibri"/>
                <w:color w:val="000000"/>
              </w:rPr>
              <w:t> </w:t>
            </w:r>
          </w:p>
        </w:tc>
        <w:tc>
          <w:tcPr>
            <w:tcW w:w="263" w:type="dxa"/>
            <w:tcBorders>
              <w:top w:val="single" w:sz="4" w:space="0" w:color="auto"/>
              <w:left w:val="nil"/>
              <w:bottom w:val="nil"/>
              <w:right w:val="nil"/>
            </w:tcBorders>
            <w:shd w:val="clear" w:color="000000" w:fill="FFFFFF"/>
            <w:hideMark/>
          </w:tcPr>
          <w:p w14:paraId="05182E07" w14:textId="77777777" w:rsidR="001A0646" w:rsidRPr="001A0646" w:rsidRDefault="001A0646" w:rsidP="001A0646">
            <w:pPr>
              <w:spacing w:line="240" w:lineRule="auto"/>
              <w:rPr>
                <w:rFonts w:ascii="Calibri" w:hAnsi="Calibri" w:cs="Calibri"/>
                <w:color w:val="BFBFBF"/>
              </w:rPr>
            </w:pPr>
            <w:r>
              <w:rPr>
                <w:rFonts w:ascii="Calibri" w:hAnsi="Calibri"/>
                <w:color w:val="BFBFBF"/>
              </w:rPr>
              <w:t> </w:t>
            </w:r>
          </w:p>
        </w:tc>
      </w:tr>
      <w:tr w:rsidR="00343E75" w:rsidRPr="001A0646" w14:paraId="41BED325" w14:textId="77777777" w:rsidTr="00343E75">
        <w:trPr>
          <w:trHeight w:val="281"/>
        </w:trPr>
        <w:tc>
          <w:tcPr>
            <w:tcW w:w="4575" w:type="dxa"/>
            <w:gridSpan w:val="2"/>
            <w:tcBorders>
              <w:top w:val="nil"/>
              <w:bottom w:val="nil"/>
              <w:right w:val="nil"/>
            </w:tcBorders>
            <w:shd w:val="clear" w:color="000000" w:fill="FFFFFF"/>
            <w:noWrap/>
            <w:hideMark/>
          </w:tcPr>
          <w:p w14:paraId="270DFD84" w14:textId="77777777" w:rsidR="001A0646" w:rsidRPr="00CE1B5F" w:rsidRDefault="001A0646" w:rsidP="001A0646">
            <w:pPr>
              <w:spacing w:line="240" w:lineRule="auto"/>
              <w:rPr>
                <w:rFonts w:ascii="Arial" w:hAnsi="Arial" w:cs="Arial"/>
                <w:i/>
                <w:iCs/>
                <w:color w:val="000000"/>
                <w:sz w:val="21"/>
                <w:szCs w:val="21"/>
              </w:rPr>
            </w:pPr>
            <w:r>
              <w:rPr>
                <w:rFonts w:ascii="Arial" w:hAnsi="Arial"/>
                <w:i/>
                <w:color w:val="104D54"/>
                <w:sz w:val="21"/>
              </w:rPr>
              <w:t>Образец на изисквания и критерии за възлагане на проекти за фотоволтаични системи</w:t>
            </w:r>
          </w:p>
        </w:tc>
        <w:tc>
          <w:tcPr>
            <w:tcW w:w="1979" w:type="dxa"/>
            <w:gridSpan w:val="2"/>
            <w:tcBorders>
              <w:top w:val="nil"/>
              <w:left w:val="nil"/>
              <w:bottom w:val="nil"/>
              <w:right w:val="nil"/>
            </w:tcBorders>
            <w:shd w:val="clear" w:color="000000" w:fill="FFFFFF"/>
            <w:hideMark/>
          </w:tcPr>
          <w:p w14:paraId="5EC3669A" w14:textId="77777777" w:rsidR="001A0646" w:rsidRPr="001A0646" w:rsidRDefault="001A0646" w:rsidP="001A0646">
            <w:pPr>
              <w:spacing w:line="240" w:lineRule="auto"/>
              <w:rPr>
                <w:rFonts w:ascii="Calibri" w:hAnsi="Calibri" w:cs="Calibri"/>
              </w:rPr>
            </w:pPr>
            <w:r>
              <w:rPr>
                <w:rFonts w:ascii="Calibri" w:hAnsi="Calibri"/>
              </w:rPr>
              <w:t> </w:t>
            </w:r>
          </w:p>
        </w:tc>
        <w:tc>
          <w:tcPr>
            <w:tcW w:w="435" w:type="dxa"/>
            <w:tcBorders>
              <w:top w:val="nil"/>
              <w:left w:val="nil"/>
              <w:bottom w:val="nil"/>
              <w:right w:val="nil"/>
            </w:tcBorders>
            <w:shd w:val="clear" w:color="000000" w:fill="FFFFFF"/>
            <w:hideMark/>
          </w:tcPr>
          <w:p w14:paraId="0943FDE3" w14:textId="77777777" w:rsidR="001A0646" w:rsidRPr="00CE1B5F" w:rsidRDefault="001A0646" w:rsidP="001A0646">
            <w:pPr>
              <w:spacing w:line="240" w:lineRule="auto"/>
              <w:rPr>
                <w:rFonts w:ascii="Arial" w:hAnsi="Arial" w:cs="Arial"/>
              </w:rPr>
            </w:pPr>
            <w:r>
              <w:rPr>
                <w:rFonts w:ascii="Arial" w:hAnsi="Arial"/>
              </w:rPr>
              <w:t> </w:t>
            </w:r>
          </w:p>
        </w:tc>
        <w:tc>
          <w:tcPr>
            <w:tcW w:w="3076" w:type="dxa"/>
            <w:gridSpan w:val="2"/>
            <w:tcBorders>
              <w:top w:val="nil"/>
              <w:left w:val="nil"/>
              <w:bottom w:val="nil"/>
              <w:right w:val="nil"/>
            </w:tcBorders>
            <w:shd w:val="clear" w:color="000000" w:fill="FFFFFF"/>
            <w:noWrap/>
            <w:vAlign w:val="center"/>
            <w:hideMark/>
          </w:tcPr>
          <w:p w14:paraId="106F9C13" w14:textId="77C364B3" w:rsidR="001A0646" w:rsidRPr="00CE1B5F" w:rsidRDefault="001A0646" w:rsidP="001A0646">
            <w:pPr>
              <w:spacing w:line="240" w:lineRule="auto"/>
              <w:rPr>
                <w:rFonts w:ascii="Arial" w:hAnsi="Arial" w:cs="Arial"/>
                <w:color w:val="808080"/>
                <w:sz w:val="16"/>
                <w:szCs w:val="16"/>
              </w:rPr>
            </w:pPr>
            <w:r>
              <w:rPr>
                <w:rFonts w:ascii="Arial" w:hAnsi="Arial"/>
                <w:color w:val="808080"/>
                <w:sz w:val="16"/>
              </w:rPr>
              <w:t>1. Попълвайте в жълтите полета със син текст</w:t>
            </w:r>
          </w:p>
        </w:tc>
        <w:tc>
          <w:tcPr>
            <w:tcW w:w="1822" w:type="dxa"/>
            <w:gridSpan w:val="2"/>
            <w:tcBorders>
              <w:top w:val="nil"/>
              <w:left w:val="nil"/>
              <w:bottom w:val="nil"/>
              <w:right w:val="nil"/>
            </w:tcBorders>
            <w:shd w:val="clear" w:color="000000" w:fill="FFFFFF"/>
            <w:hideMark/>
          </w:tcPr>
          <w:p w14:paraId="24C337A1" w14:textId="77777777" w:rsidR="001A0646" w:rsidRPr="001A0646" w:rsidRDefault="001A0646" w:rsidP="001A0646">
            <w:pPr>
              <w:spacing w:line="240" w:lineRule="auto"/>
              <w:rPr>
                <w:rFonts w:ascii="Calibri" w:hAnsi="Calibri" w:cs="Calibri"/>
                <w:color w:val="000000"/>
                <w:sz w:val="18"/>
                <w:szCs w:val="18"/>
              </w:rPr>
            </w:pPr>
            <w:r>
              <w:rPr>
                <w:rFonts w:ascii="Calibri" w:hAnsi="Calibri"/>
                <w:color w:val="000000"/>
                <w:sz w:val="18"/>
              </w:rPr>
              <w:t> </w:t>
            </w:r>
          </w:p>
        </w:tc>
        <w:tc>
          <w:tcPr>
            <w:tcW w:w="2034" w:type="dxa"/>
            <w:gridSpan w:val="2"/>
            <w:tcBorders>
              <w:top w:val="nil"/>
              <w:left w:val="nil"/>
              <w:bottom w:val="nil"/>
              <w:right w:val="nil"/>
            </w:tcBorders>
            <w:shd w:val="clear" w:color="000000" w:fill="FFFFFF"/>
            <w:noWrap/>
            <w:hideMark/>
          </w:tcPr>
          <w:p w14:paraId="7039F433" w14:textId="77777777" w:rsidR="001A0646" w:rsidRPr="001A0646" w:rsidRDefault="001A0646" w:rsidP="001A0646">
            <w:pPr>
              <w:spacing w:line="240" w:lineRule="auto"/>
              <w:rPr>
                <w:rFonts w:ascii="Calibri" w:hAnsi="Calibri" w:cs="Calibri"/>
                <w:b/>
                <w:bCs/>
              </w:rPr>
            </w:pPr>
            <w:r>
              <w:rPr>
                <w:rFonts w:ascii="Calibri" w:hAnsi="Calibri"/>
                <w:b/>
              </w:rPr>
              <w:t> </w:t>
            </w:r>
          </w:p>
        </w:tc>
        <w:tc>
          <w:tcPr>
            <w:tcW w:w="1404" w:type="dxa"/>
            <w:gridSpan w:val="2"/>
            <w:tcBorders>
              <w:top w:val="nil"/>
              <w:left w:val="nil"/>
              <w:bottom w:val="nil"/>
              <w:right w:val="nil"/>
            </w:tcBorders>
            <w:shd w:val="clear" w:color="000000" w:fill="FFFFFF"/>
            <w:hideMark/>
          </w:tcPr>
          <w:p w14:paraId="7A5A4B20" w14:textId="77777777" w:rsidR="001A0646" w:rsidRPr="001A0646" w:rsidRDefault="001A0646" w:rsidP="001A0646">
            <w:pPr>
              <w:spacing w:line="240" w:lineRule="auto"/>
              <w:rPr>
                <w:rFonts w:ascii="Calibri" w:hAnsi="Calibri" w:cs="Calibri"/>
                <w:color w:val="000000"/>
              </w:rPr>
            </w:pPr>
            <w:r>
              <w:rPr>
                <w:rFonts w:ascii="Calibri" w:hAnsi="Calibri"/>
                <w:color w:val="000000"/>
              </w:rPr>
              <w:t> </w:t>
            </w:r>
          </w:p>
        </w:tc>
        <w:tc>
          <w:tcPr>
            <w:tcW w:w="263" w:type="dxa"/>
            <w:tcBorders>
              <w:top w:val="nil"/>
              <w:left w:val="nil"/>
              <w:bottom w:val="nil"/>
              <w:right w:val="nil"/>
            </w:tcBorders>
            <w:shd w:val="clear" w:color="000000" w:fill="FFFFFF"/>
            <w:hideMark/>
          </w:tcPr>
          <w:p w14:paraId="7500FB8A" w14:textId="77777777" w:rsidR="001A0646" w:rsidRPr="001A0646" w:rsidRDefault="001A0646" w:rsidP="001A0646">
            <w:pPr>
              <w:spacing w:line="240" w:lineRule="auto"/>
              <w:rPr>
                <w:rFonts w:ascii="Calibri" w:hAnsi="Calibri" w:cs="Calibri"/>
                <w:color w:val="BFBFBF"/>
              </w:rPr>
            </w:pPr>
            <w:r>
              <w:rPr>
                <w:rFonts w:ascii="Calibri" w:hAnsi="Calibri"/>
                <w:color w:val="BFBFBF"/>
              </w:rPr>
              <w:t> </w:t>
            </w:r>
          </w:p>
        </w:tc>
      </w:tr>
      <w:tr w:rsidR="00CE1B5F" w:rsidRPr="001A0646" w14:paraId="3C5B51B7" w14:textId="77777777" w:rsidTr="00343E75">
        <w:trPr>
          <w:gridAfter w:val="1"/>
          <w:wAfter w:w="263" w:type="dxa"/>
          <w:trHeight w:val="281"/>
        </w:trPr>
        <w:tc>
          <w:tcPr>
            <w:tcW w:w="4575" w:type="dxa"/>
            <w:gridSpan w:val="2"/>
            <w:tcBorders>
              <w:top w:val="nil"/>
              <w:bottom w:val="nil"/>
              <w:right w:val="nil"/>
            </w:tcBorders>
            <w:shd w:val="clear" w:color="000000" w:fill="FFFFFF"/>
            <w:noWrap/>
            <w:hideMark/>
          </w:tcPr>
          <w:p w14:paraId="50B70F94" w14:textId="77777777" w:rsidR="001A0646" w:rsidRPr="00CE1B5F" w:rsidRDefault="001A0646" w:rsidP="001A0646">
            <w:pPr>
              <w:spacing w:line="240" w:lineRule="auto"/>
              <w:rPr>
                <w:rFonts w:ascii="Arial" w:hAnsi="Arial" w:cs="Arial"/>
                <w:color w:val="808080"/>
                <w:sz w:val="16"/>
                <w:szCs w:val="16"/>
              </w:rPr>
            </w:pPr>
            <w:r>
              <w:rPr>
                <w:rFonts w:ascii="Arial" w:hAnsi="Arial"/>
                <w:color w:val="808080"/>
                <w:sz w:val="16"/>
              </w:rPr>
              <w:t>Версия: 0.99</w:t>
            </w:r>
          </w:p>
        </w:tc>
        <w:tc>
          <w:tcPr>
            <w:tcW w:w="1979" w:type="dxa"/>
            <w:gridSpan w:val="2"/>
            <w:tcBorders>
              <w:top w:val="nil"/>
              <w:left w:val="nil"/>
              <w:bottom w:val="nil"/>
              <w:right w:val="nil"/>
            </w:tcBorders>
            <w:shd w:val="clear" w:color="000000" w:fill="FFFFFF"/>
            <w:hideMark/>
          </w:tcPr>
          <w:p w14:paraId="19DD7224" w14:textId="77777777" w:rsidR="001A0646" w:rsidRPr="001A0646" w:rsidRDefault="001A0646" w:rsidP="001A0646">
            <w:pPr>
              <w:spacing w:line="240" w:lineRule="auto"/>
              <w:rPr>
                <w:rFonts w:ascii="Calibri" w:hAnsi="Calibri" w:cs="Calibri"/>
              </w:rPr>
            </w:pPr>
            <w:r>
              <w:rPr>
                <w:rFonts w:ascii="Calibri" w:hAnsi="Calibri"/>
              </w:rPr>
              <w:t> </w:t>
            </w:r>
          </w:p>
        </w:tc>
        <w:tc>
          <w:tcPr>
            <w:tcW w:w="435" w:type="dxa"/>
            <w:tcBorders>
              <w:top w:val="nil"/>
              <w:left w:val="nil"/>
              <w:bottom w:val="nil"/>
              <w:right w:val="nil"/>
            </w:tcBorders>
            <w:shd w:val="clear" w:color="000000" w:fill="FFFFFF"/>
            <w:hideMark/>
          </w:tcPr>
          <w:p w14:paraId="5F708C98" w14:textId="77777777" w:rsidR="001A0646" w:rsidRPr="00CE1B5F" w:rsidRDefault="001A0646" w:rsidP="001A0646">
            <w:pPr>
              <w:spacing w:line="240" w:lineRule="auto"/>
              <w:rPr>
                <w:rFonts w:ascii="Arial" w:hAnsi="Arial" w:cs="Arial"/>
              </w:rPr>
            </w:pPr>
            <w:r>
              <w:rPr>
                <w:rFonts w:ascii="Arial" w:hAnsi="Arial"/>
              </w:rPr>
              <w:t> </w:t>
            </w:r>
          </w:p>
        </w:tc>
        <w:tc>
          <w:tcPr>
            <w:tcW w:w="8336" w:type="dxa"/>
            <w:gridSpan w:val="8"/>
            <w:tcBorders>
              <w:top w:val="nil"/>
              <w:left w:val="nil"/>
              <w:bottom w:val="nil"/>
              <w:right w:val="nil"/>
            </w:tcBorders>
            <w:shd w:val="clear" w:color="000000" w:fill="FFFFFF"/>
            <w:noWrap/>
            <w:vAlign w:val="center"/>
            <w:hideMark/>
          </w:tcPr>
          <w:p w14:paraId="7BCE81ED" w14:textId="44625388" w:rsidR="001A0646" w:rsidRPr="00CE1B5F" w:rsidRDefault="001A0646" w:rsidP="001A0646">
            <w:pPr>
              <w:spacing w:line="240" w:lineRule="auto"/>
              <w:rPr>
                <w:rFonts w:ascii="Arial" w:hAnsi="Arial" w:cs="Arial"/>
                <w:color w:val="808080"/>
                <w:sz w:val="16"/>
                <w:szCs w:val="16"/>
              </w:rPr>
            </w:pPr>
            <w:r>
              <w:rPr>
                <w:rFonts w:ascii="Arial" w:hAnsi="Arial"/>
                <w:color w:val="808080"/>
                <w:sz w:val="16"/>
              </w:rPr>
              <w:t xml:space="preserve">2. Незадължителни изисквания в розовите полета: заличете въпросителния знак в колона C, ако това изискване не е включено. В противен случай напишете „да“ или „1“. Тогава номерът на изискването ще бъде премахнат, а номерирането на следващите изисквания ще се коригира автоматично. </w:t>
            </w:r>
          </w:p>
        </w:tc>
      </w:tr>
      <w:tr w:rsidR="00CE1B5F" w:rsidRPr="001A0646" w14:paraId="7A4E2BDE" w14:textId="77777777" w:rsidTr="00343E75">
        <w:trPr>
          <w:trHeight w:val="281"/>
        </w:trPr>
        <w:tc>
          <w:tcPr>
            <w:tcW w:w="4575" w:type="dxa"/>
            <w:gridSpan w:val="2"/>
            <w:tcBorders>
              <w:top w:val="nil"/>
              <w:bottom w:val="nil"/>
              <w:right w:val="nil"/>
            </w:tcBorders>
            <w:shd w:val="clear" w:color="000000" w:fill="FFFFFF"/>
            <w:noWrap/>
            <w:hideMark/>
          </w:tcPr>
          <w:p w14:paraId="165AB39F" w14:textId="77777777" w:rsidR="001A0646" w:rsidRPr="00CE1B5F" w:rsidRDefault="001A0646" w:rsidP="001A0646">
            <w:pPr>
              <w:spacing w:line="240" w:lineRule="auto"/>
              <w:rPr>
                <w:rFonts w:ascii="Arial" w:hAnsi="Arial" w:cs="Arial"/>
                <w:color w:val="808080"/>
                <w:sz w:val="16"/>
                <w:szCs w:val="16"/>
              </w:rPr>
            </w:pPr>
            <w:r>
              <w:rPr>
                <w:rFonts w:ascii="Arial" w:hAnsi="Arial"/>
                <w:color w:val="808080"/>
                <w:sz w:val="16"/>
              </w:rPr>
              <w:t xml:space="preserve">Публикувано от: </w:t>
            </w:r>
            <w:proofErr w:type="spellStart"/>
            <w:r>
              <w:rPr>
                <w:rFonts w:ascii="Arial" w:hAnsi="Arial"/>
                <w:color w:val="808080"/>
                <w:sz w:val="16"/>
              </w:rPr>
              <w:t>Buyer</w:t>
            </w:r>
            <w:proofErr w:type="spellEnd"/>
            <w:r>
              <w:rPr>
                <w:rFonts w:ascii="Arial" w:hAnsi="Arial"/>
                <w:color w:val="808080"/>
                <w:sz w:val="16"/>
              </w:rPr>
              <w:t xml:space="preserve"> Group </w:t>
            </w:r>
            <w:proofErr w:type="spellStart"/>
            <w:r>
              <w:rPr>
                <w:rFonts w:ascii="Arial" w:hAnsi="Arial"/>
                <w:color w:val="808080"/>
                <w:sz w:val="16"/>
              </w:rPr>
              <w:t>voor</w:t>
            </w:r>
            <w:proofErr w:type="spellEnd"/>
            <w:r>
              <w:rPr>
                <w:rFonts w:ascii="Arial" w:hAnsi="Arial"/>
                <w:color w:val="808080"/>
                <w:sz w:val="16"/>
              </w:rPr>
              <w:t xml:space="preserve"> </w:t>
            </w:r>
            <w:proofErr w:type="spellStart"/>
            <w:r>
              <w:rPr>
                <w:rFonts w:ascii="Arial" w:hAnsi="Arial"/>
                <w:color w:val="808080"/>
                <w:sz w:val="16"/>
              </w:rPr>
              <w:t>Duurzame</w:t>
            </w:r>
            <w:proofErr w:type="spellEnd"/>
            <w:r>
              <w:rPr>
                <w:rFonts w:ascii="Arial" w:hAnsi="Arial"/>
                <w:color w:val="808080"/>
                <w:sz w:val="16"/>
              </w:rPr>
              <w:t xml:space="preserve"> PV</w:t>
            </w:r>
          </w:p>
        </w:tc>
        <w:tc>
          <w:tcPr>
            <w:tcW w:w="1979" w:type="dxa"/>
            <w:gridSpan w:val="2"/>
            <w:tcBorders>
              <w:top w:val="nil"/>
              <w:left w:val="nil"/>
              <w:bottom w:val="nil"/>
              <w:right w:val="nil"/>
            </w:tcBorders>
            <w:shd w:val="clear" w:color="000000" w:fill="FFFFFF"/>
            <w:hideMark/>
          </w:tcPr>
          <w:p w14:paraId="30A9A1F2" w14:textId="77777777" w:rsidR="001A0646" w:rsidRPr="001A0646" w:rsidRDefault="001A0646" w:rsidP="001A0646">
            <w:pPr>
              <w:spacing w:line="240" w:lineRule="auto"/>
              <w:rPr>
                <w:rFonts w:ascii="Calibri" w:hAnsi="Calibri" w:cs="Calibri"/>
              </w:rPr>
            </w:pPr>
            <w:r>
              <w:rPr>
                <w:rFonts w:ascii="Calibri" w:hAnsi="Calibri"/>
              </w:rPr>
              <w:t> </w:t>
            </w:r>
          </w:p>
        </w:tc>
        <w:tc>
          <w:tcPr>
            <w:tcW w:w="435" w:type="dxa"/>
            <w:tcBorders>
              <w:top w:val="nil"/>
              <w:left w:val="nil"/>
              <w:bottom w:val="nil"/>
              <w:right w:val="nil"/>
            </w:tcBorders>
            <w:shd w:val="clear" w:color="000000" w:fill="FFFFFF"/>
            <w:hideMark/>
          </w:tcPr>
          <w:p w14:paraId="76B689D1" w14:textId="77777777" w:rsidR="001A0646" w:rsidRPr="00CE1B5F" w:rsidRDefault="001A0646" w:rsidP="001A0646">
            <w:pPr>
              <w:spacing w:line="240" w:lineRule="auto"/>
              <w:rPr>
                <w:rFonts w:ascii="Arial" w:hAnsi="Arial" w:cs="Arial"/>
              </w:rPr>
            </w:pPr>
            <w:r>
              <w:rPr>
                <w:rFonts w:ascii="Arial" w:hAnsi="Arial"/>
              </w:rPr>
              <w:t> </w:t>
            </w:r>
          </w:p>
        </w:tc>
        <w:tc>
          <w:tcPr>
            <w:tcW w:w="6036" w:type="dxa"/>
            <w:gridSpan w:val="5"/>
            <w:tcBorders>
              <w:top w:val="nil"/>
              <w:left w:val="nil"/>
              <w:bottom w:val="nil"/>
              <w:right w:val="nil"/>
            </w:tcBorders>
            <w:shd w:val="clear" w:color="000000" w:fill="FFFFFF"/>
            <w:noWrap/>
            <w:vAlign w:val="center"/>
            <w:hideMark/>
          </w:tcPr>
          <w:p w14:paraId="53D20D03" w14:textId="1AEBF67C" w:rsidR="001A0646" w:rsidRPr="00CE1B5F" w:rsidRDefault="001A0646" w:rsidP="001A0646">
            <w:pPr>
              <w:spacing w:line="240" w:lineRule="auto"/>
              <w:rPr>
                <w:rFonts w:ascii="Arial" w:hAnsi="Arial" w:cs="Arial"/>
                <w:color w:val="808080"/>
                <w:sz w:val="16"/>
                <w:szCs w:val="16"/>
              </w:rPr>
            </w:pPr>
            <w:r>
              <w:rPr>
                <w:rFonts w:ascii="Arial" w:hAnsi="Arial"/>
                <w:color w:val="808080"/>
                <w:sz w:val="16"/>
              </w:rPr>
              <w:t>3. Въведете всички допълнителни изисквания в празните полета. Ако са въведени допълнителни редове, коригирайте автоматичните формули за номериране в колони A и H.</w:t>
            </w:r>
          </w:p>
        </w:tc>
        <w:tc>
          <w:tcPr>
            <w:tcW w:w="2300" w:type="dxa"/>
            <w:gridSpan w:val="3"/>
            <w:tcBorders>
              <w:top w:val="nil"/>
              <w:left w:val="nil"/>
              <w:bottom w:val="nil"/>
              <w:right w:val="nil"/>
            </w:tcBorders>
            <w:shd w:val="clear" w:color="000000" w:fill="FFFFFF"/>
            <w:hideMark/>
          </w:tcPr>
          <w:p w14:paraId="3C4A101F" w14:textId="77777777" w:rsidR="001A0646" w:rsidRPr="001A0646" w:rsidRDefault="001A0646" w:rsidP="001A0646">
            <w:pPr>
              <w:spacing w:line="240" w:lineRule="auto"/>
              <w:rPr>
                <w:rFonts w:ascii="Calibri" w:hAnsi="Calibri" w:cs="Calibri"/>
                <w:color w:val="000000"/>
              </w:rPr>
            </w:pPr>
            <w:r>
              <w:rPr>
                <w:rFonts w:ascii="Calibri" w:hAnsi="Calibri"/>
                <w:color w:val="000000"/>
              </w:rPr>
              <w:t> </w:t>
            </w:r>
          </w:p>
        </w:tc>
        <w:tc>
          <w:tcPr>
            <w:tcW w:w="263" w:type="dxa"/>
            <w:tcBorders>
              <w:top w:val="nil"/>
              <w:left w:val="nil"/>
              <w:bottom w:val="nil"/>
              <w:right w:val="nil"/>
            </w:tcBorders>
            <w:shd w:val="clear" w:color="000000" w:fill="FFFFFF"/>
            <w:hideMark/>
          </w:tcPr>
          <w:p w14:paraId="00593B8C" w14:textId="77777777" w:rsidR="001A0646" w:rsidRPr="001A0646" w:rsidRDefault="001A0646" w:rsidP="001A0646">
            <w:pPr>
              <w:spacing w:line="240" w:lineRule="auto"/>
              <w:rPr>
                <w:rFonts w:ascii="Calibri" w:hAnsi="Calibri" w:cs="Calibri"/>
                <w:color w:val="BFBFBF"/>
              </w:rPr>
            </w:pPr>
            <w:r>
              <w:rPr>
                <w:rFonts w:ascii="Calibri" w:hAnsi="Calibri"/>
                <w:color w:val="BFBFBF"/>
              </w:rPr>
              <w:t> </w:t>
            </w:r>
          </w:p>
        </w:tc>
      </w:tr>
      <w:tr w:rsidR="00343E75" w:rsidRPr="001A0646" w14:paraId="2FD33481" w14:textId="77777777" w:rsidTr="00343E75">
        <w:trPr>
          <w:trHeight w:val="281"/>
        </w:trPr>
        <w:tc>
          <w:tcPr>
            <w:tcW w:w="4575" w:type="dxa"/>
            <w:gridSpan w:val="2"/>
            <w:tcBorders>
              <w:top w:val="nil"/>
              <w:bottom w:val="nil"/>
              <w:right w:val="nil"/>
            </w:tcBorders>
            <w:shd w:val="clear" w:color="000000" w:fill="FFFFFF"/>
            <w:noWrap/>
            <w:hideMark/>
          </w:tcPr>
          <w:p w14:paraId="1A0654EB" w14:textId="663D4CEB" w:rsidR="001A0646" w:rsidRPr="00CE1B5F" w:rsidRDefault="001A0646" w:rsidP="001A0646">
            <w:pPr>
              <w:spacing w:line="240" w:lineRule="auto"/>
              <w:rPr>
                <w:rFonts w:ascii="Arial" w:hAnsi="Arial" w:cs="Arial"/>
                <w:color w:val="104D54"/>
                <w:sz w:val="16"/>
                <w:szCs w:val="16"/>
              </w:rPr>
            </w:pPr>
            <w:r>
              <w:rPr>
                <w:rFonts w:ascii="Arial" w:hAnsi="Arial"/>
                <w:color w:val="808080"/>
                <w:sz w:val="16"/>
              </w:rPr>
              <w:t xml:space="preserve">Обратна връзка/грешки/допълнения: изпратете имейл на </w:t>
            </w:r>
            <w:hyperlink r:id="rId13" w:history="1">
              <w:r>
                <w:rPr>
                  <w:rStyle w:val="Hyperlink"/>
                  <w:rFonts w:ascii="Arial" w:hAnsi="Arial"/>
                  <w:color w:val="104D54"/>
                  <w:sz w:val="16"/>
                </w:rPr>
                <w:t>BGDPV@pianoo.nl</w:t>
              </w:r>
            </w:hyperlink>
          </w:p>
          <w:p w14:paraId="37FEE408" w14:textId="77777777" w:rsidR="00CE1B5F" w:rsidRPr="00621554" w:rsidRDefault="00CE1B5F" w:rsidP="001A0646">
            <w:pPr>
              <w:spacing w:line="240" w:lineRule="auto"/>
              <w:rPr>
                <w:rFonts w:ascii="Arial" w:hAnsi="Arial" w:cs="Arial"/>
                <w:color w:val="808080"/>
                <w:sz w:val="16"/>
                <w:szCs w:val="16"/>
                <w:lang w:eastAsia="en-GB"/>
              </w:rPr>
            </w:pPr>
          </w:p>
          <w:p w14:paraId="23F5E4D4" w14:textId="77777777" w:rsidR="00CE1B5F" w:rsidRPr="00621554" w:rsidRDefault="00CE1B5F" w:rsidP="001A0646">
            <w:pPr>
              <w:spacing w:line="240" w:lineRule="auto"/>
              <w:rPr>
                <w:rFonts w:ascii="Arial" w:hAnsi="Arial" w:cs="Arial"/>
                <w:color w:val="808080"/>
                <w:sz w:val="16"/>
                <w:szCs w:val="16"/>
                <w:lang w:eastAsia="en-GB"/>
              </w:rPr>
            </w:pPr>
          </w:p>
        </w:tc>
        <w:tc>
          <w:tcPr>
            <w:tcW w:w="1979" w:type="dxa"/>
            <w:gridSpan w:val="2"/>
            <w:tcBorders>
              <w:top w:val="nil"/>
              <w:left w:val="nil"/>
              <w:bottom w:val="nil"/>
              <w:right w:val="nil"/>
            </w:tcBorders>
            <w:shd w:val="clear" w:color="000000" w:fill="FFFFFF"/>
            <w:hideMark/>
          </w:tcPr>
          <w:p w14:paraId="2B586093" w14:textId="77777777" w:rsidR="001A0646" w:rsidRPr="001A0646" w:rsidRDefault="001A0646" w:rsidP="001A0646">
            <w:pPr>
              <w:spacing w:line="240" w:lineRule="auto"/>
              <w:rPr>
                <w:rFonts w:ascii="Calibri" w:hAnsi="Calibri" w:cs="Calibri"/>
              </w:rPr>
            </w:pPr>
            <w:r>
              <w:rPr>
                <w:rFonts w:ascii="Calibri" w:hAnsi="Calibri"/>
              </w:rPr>
              <w:t> </w:t>
            </w:r>
          </w:p>
        </w:tc>
        <w:tc>
          <w:tcPr>
            <w:tcW w:w="435" w:type="dxa"/>
            <w:tcBorders>
              <w:top w:val="nil"/>
              <w:left w:val="nil"/>
              <w:bottom w:val="nil"/>
              <w:right w:val="nil"/>
            </w:tcBorders>
            <w:shd w:val="clear" w:color="000000" w:fill="FFFFFF"/>
            <w:hideMark/>
          </w:tcPr>
          <w:p w14:paraId="787DACC8" w14:textId="77777777" w:rsidR="001A0646" w:rsidRPr="00CE1B5F" w:rsidRDefault="001A0646" w:rsidP="001A0646">
            <w:pPr>
              <w:spacing w:line="240" w:lineRule="auto"/>
              <w:rPr>
                <w:rFonts w:ascii="Arial" w:hAnsi="Arial" w:cs="Arial"/>
              </w:rPr>
            </w:pPr>
            <w:r>
              <w:rPr>
                <w:rFonts w:ascii="Arial" w:hAnsi="Arial"/>
              </w:rPr>
              <w:t> </w:t>
            </w:r>
          </w:p>
        </w:tc>
        <w:tc>
          <w:tcPr>
            <w:tcW w:w="3076" w:type="dxa"/>
            <w:gridSpan w:val="2"/>
            <w:tcBorders>
              <w:top w:val="nil"/>
              <w:left w:val="nil"/>
              <w:bottom w:val="nil"/>
              <w:right w:val="nil"/>
            </w:tcBorders>
            <w:shd w:val="clear" w:color="000000" w:fill="FFFFFF"/>
            <w:noWrap/>
            <w:vAlign w:val="center"/>
            <w:hideMark/>
          </w:tcPr>
          <w:p w14:paraId="085A7C81" w14:textId="10576ACA" w:rsidR="001A0646" w:rsidRPr="00343E75" w:rsidRDefault="001A0646" w:rsidP="001A0646">
            <w:pPr>
              <w:spacing w:line="240" w:lineRule="auto"/>
              <w:rPr>
                <w:rFonts w:ascii="Arial" w:hAnsi="Arial" w:cs="Arial"/>
                <w:color w:val="808080"/>
                <w:sz w:val="16"/>
                <w:szCs w:val="16"/>
              </w:rPr>
            </w:pPr>
            <w:r>
              <w:rPr>
                <w:rFonts w:ascii="Arial" w:hAnsi="Arial"/>
                <w:color w:val="808080"/>
                <w:sz w:val="16"/>
              </w:rPr>
              <w:t xml:space="preserve">4. Когато сте готови, скрийте колони D и E. </w:t>
            </w:r>
          </w:p>
        </w:tc>
        <w:tc>
          <w:tcPr>
            <w:tcW w:w="1822" w:type="dxa"/>
            <w:gridSpan w:val="2"/>
            <w:tcBorders>
              <w:top w:val="nil"/>
              <w:left w:val="nil"/>
              <w:bottom w:val="nil"/>
              <w:right w:val="nil"/>
            </w:tcBorders>
            <w:shd w:val="clear" w:color="000000" w:fill="FFFFFF"/>
            <w:noWrap/>
            <w:hideMark/>
          </w:tcPr>
          <w:p w14:paraId="1267207B" w14:textId="77777777" w:rsidR="001A0646" w:rsidRPr="001A0646" w:rsidRDefault="001A0646" w:rsidP="001A0646">
            <w:pPr>
              <w:spacing w:line="240" w:lineRule="auto"/>
              <w:rPr>
                <w:rFonts w:ascii="Calibri" w:hAnsi="Calibri" w:cs="Calibri"/>
                <w:color w:val="000000"/>
                <w:sz w:val="18"/>
                <w:szCs w:val="18"/>
              </w:rPr>
            </w:pPr>
            <w:r>
              <w:rPr>
                <w:rFonts w:ascii="Calibri" w:hAnsi="Calibri"/>
                <w:color w:val="000000"/>
                <w:sz w:val="18"/>
              </w:rPr>
              <w:t> </w:t>
            </w:r>
          </w:p>
        </w:tc>
        <w:tc>
          <w:tcPr>
            <w:tcW w:w="2034" w:type="dxa"/>
            <w:gridSpan w:val="2"/>
            <w:tcBorders>
              <w:top w:val="nil"/>
              <w:left w:val="nil"/>
              <w:bottom w:val="nil"/>
              <w:right w:val="nil"/>
            </w:tcBorders>
            <w:shd w:val="clear" w:color="000000" w:fill="FFFFFF"/>
            <w:noWrap/>
            <w:hideMark/>
          </w:tcPr>
          <w:p w14:paraId="1955CA54" w14:textId="77777777" w:rsidR="001A0646" w:rsidRPr="001A0646" w:rsidRDefault="001A0646" w:rsidP="001A0646">
            <w:pPr>
              <w:spacing w:line="240" w:lineRule="auto"/>
              <w:rPr>
                <w:rFonts w:ascii="Calibri" w:hAnsi="Calibri" w:cs="Calibri"/>
                <w:b/>
                <w:bCs/>
              </w:rPr>
            </w:pPr>
            <w:r>
              <w:rPr>
                <w:rFonts w:ascii="Calibri" w:hAnsi="Calibri"/>
                <w:b/>
              </w:rPr>
              <w:t> </w:t>
            </w:r>
          </w:p>
        </w:tc>
        <w:tc>
          <w:tcPr>
            <w:tcW w:w="1404" w:type="dxa"/>
            <w:gridSpan w:val="2"/>
            <w:tcBorders>
              <w:top w:val="nil"/>
              <w:left w:val="nil"/>
              <w:bottom w:val="nil"/>
              <w:right w:val="nil"/>
            </w:tcBorders>
            <w:shd w:val="clear" w:color="000000" w:fill="FFFFFF"/>
            <w:hideMark/>
          </w:tcPr>
          <w:p w14:paraId="0B3FC279" w14:textId="77777777" w:rsidR="001A0646" w:rsidRPr="001A0646" w:rsidRDefault="001A0646" w:rsidP="001A0646">
            <w:pPr>
              <w:spacing w:line="240" w:lineRule="auto"/>
              <w:rPr>
                <w:rFonts w:ascii="Calibri" w:hAnsi="Calibri" w:cs="Calibri"/>
                <w:color w:val="000000"/>
              </w:rPr>
            </w:pPr>
            <w:r>
              <w:rPr>
                <w:rFonts w:ascii="Calibri" w:hAnsi="Calibri"/>
                <w:color w:val="000000"/>
              </w:rPr>
              <w:t> </w:t>
            </w:r>
          </w:p>
        </w:tc>
        <w:tc>
          <w:tcPr>
            <w:tcW w:w="263" w:type="dxa"/>
            <w:tcBorders>
              <w:top w:val="nil"/>
              <w:left w:val="nil"/>
              <w:bottom w:val="nil"/>
              <w:right w:val="nil"/>
            </w:tcBorders>
            <w:shd w:val="clear" w:color="000000" w:fill="FFFFFF"/>
            <w:hideMark/>
          </w:tcPr>
          <w:p w14:paraId="28145A26" w14:textId="77777777" w:rsidR="001A0646" w:rsidRPr="001A0646" w:rsidRDefault="001A0646" w:rsidP="001A0646">
            <w:pPr>
              <w:spacing w:line="240" w:lineRule="auto"/>
              <w:rPr>
                <w:rFonts w:ascii="Calibri" w:hAnsi="Calibri" w:cs="Calibri"/>
                <w:color w:val="BFBFBF"/>
              </w:rPr>
            </w:pPr>
            <w:r>
              <w:rPr>
                <w:rFonts w:ascii="Calibri" w:hAnsi="Calibri"/>
                <w:color w:val="BFBFBF"/>
              </w:rPr>
              <w:t> </w:t>
            </w:r>
          </w:p>
        </w:tc>
      </w:tr>
      <w:tr w:rsidR="00CE1B5F" w:rsidRPr="00CE1B5F" w14:paraId="7EEB42ED" w14:textId="77777777" w:rsidTr="00343E75">
        <w:trPr>
          <w:gridAfter w:val="1"/>
          <w:wAfter w:w="263" w:type="dxa"/>
          <w:trHeight w:val="1108"/>
        </w:trPr>
        <w:tc>
          <w:tcPr>
            <w:tcW w:w="1424"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54920464" w14:textId="77777777" w:rsidR="001A0646" w:rsidRPr="00CE1B5F" w:rsidRDefault="001A0646" w:rsidP="001A0646">
            <w:pPr>
              <w:spacing w:line="240" w:lineRule="auto"/>
              <w:rPr>
                <w:rFonts w:ascii="Arial" w:hAnsi="Arial" w:cs="Arial"/>
                <w:b/>
                <w:bCs/>
                <w:color w:val="FFFFFF"/>
              </w:rPr>
            </w:pPr>
            <w:r>
              <w:rPr>
                <w:rFonts w:ascii="Arial" w:hAnsi="Arial"/>
                <w:b/>
                <w:color w:val="FFFFFF"/>
              </w:rPr>
              <w:lastRenderedPageBreak/>
              <w:t>ИД №</w:t>
            </w:r>
          </w:p>
        </w:tc>
        <w:tc>
          <w:tcPr>
            <w:tcW w:w="3151"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00BF4DC5" w14:textId="77777777" w:rsidR="001A0646" w:rsidRPr="00CE1B5F" w:rsidRDefault="001A0646" w:rsidP="001A0646">
            <w:pPr>
              <w:spacing w:line="240" w:lineRule="auto"/>
              <w:rPr>
                <w:rFonts w:ascii="Arial" w:hAnsi="Arial" w:cs="Arial"/>
                <w:b/>
                <w:bCs/>
                <w:color w:val="FFFFFF"/>
              </w:rPr>
            </w:pPr>
            <w:r>
              <w:rPr>
                <w:rFonts w:ascii="Arial" w:hAnsi="Arial"/>
                <w:b/>
                <w:color w:val="FFFFFF"/>
              </w:rPr>
              <w:t>Описание на изискването</w:t>
            </w:r>
          </w:p>
        </w:tc>
        <w:tc>
          <w:tcPr>
            <w:tcW w:w="1703"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46171F16" w14:textId="77777777" w:rsidR="001A0646" w:rsidRPr="00CE1B5F" w:rsidRDefault="001A0646" w:rsidP="001A0646">
            <w:pPr>
              <w:spacing w:line="240" w:lineRule="auto"/>
              <w:rPr>
                <w:rFonts w:ascii="Arial" w:hAnsi="Arial" w:cs="Arial"/>
                <w:b/>
                <w:bCs/>
                <w:color w:val="FFFFFF"/>
                <w:sz w:val="20"/>
                <w:szCs w:val="20"/>
              </w:rPr>
            </w:pPr>
            <w:r>
              <w:rPr>
                <w:rFonts w:ascii="Arial" w:hAnsi="Arial"/>
                <w:b/>
                <w:color w:val="FFFFFF"/>
                <w:sz w:val="20"/>
              </w:rPr>
              <w:t>Стойност</w:t>
            </w:r>
          </w:p>
        </w:tc>
        <w:tc>
          <w:tcPr>
            <w:tcW w:w="1445" w:type="dxa"/>
            <w:gridSpan w:val="3"/>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00106265" w14:textId="77777777" w:rsidR="001A0646" w:rsidRPr="00CE1B5F" w:rsidRDefault="001A0646" w:rsidP="001A0646">
            <w:pPr>
              <w:spacing w:line="240" w:lineRule="auto"/>
              <w:jc w:val="center"/>
              <w:rPr>
                <w:rFonts w:ascii="Arial" w:hAnsi="Arial" w:cs="Arial"/>
                <w:b/>
                <w:bCs/>
                <w:color w:val="000000"/>
                <w:sz w:val="20"/>
                <w:szCs w:val="20"/>
              </w:rPr>
            </w:pPr>
            <w:r>
              <w:rPr>
                <w:rFonts w:ascii="Arial" w:hAnsi="Arial"/>
                <w:b/>
                <w:color w:val="000000"/>
                <w:sz w:val="20"/>
              </w:rPr>
              <w:t>Включване на изискване?</w:t>
            </w:r>
          </w:p>
        </w:tc>
        <w:tc>
          <w:tcPr>
            <w:tcW w:w="2342"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0F9B5BA4" w14:textId="77777777" w:rsidR="001A0646" w:rsidRPr="00CE1B5F" w:rsidRDefault="001A0646" w:rsidP="001A0646">
            <w:pPr>
              <w:spacing w:line="240" w:lineRule="auto"/>
              <w:rPr>
                <w:rFonts w:ascii="Arial" w:hAnsi="Arial" w:cs="Arial"/>
                <w:b/>
                <w:bCs/>
                <w:color w:val="FFFFFF"/>
              </w:rPr>
            </w:pPr>
            <w:r>
              <w:rPr>
                <w:rFonts w:ascii="Arial" w:hAnsi="Arial"/>
                <w:b/>
                <w:color w:val="FFFFFF"/>
              </w:rPr>
              <w:t>Обяснение за клиентите</w:t>
            </w:r>
          </w:p>
        </w:tc>
        <w:tc>
          <w:tcPr>
            <w:tcW w:w="1291"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561756BB" w14:textId="77777777" w:rsidR="001A0646" w:rsidRPr="00CE1B5F" w:rsidRDefault="001A0646" w:rsidP="001A0646">
            <w:pPr>
              <w:spacing w:line="240" w:lineRule="auto"/>
              <w:rPr>
                <w:rFonts w:ascii="Arial" w:hAnsi="Arial" w:cs="Arial"/>
                <w:b/>
                <w:bCs/>
                <w:color w:val="FFFFFF"/>
              </w:rPr>
            </w:pPr>
            <w:r>
              <w:rPr>
                <w:rFonts w:ascii="Arial" w:hAnsi="Arial"/>
                <w:b/>
                <w:color w:val="FFFFFF"/>
              </w:rPr>
              <w:t>Обяснение за оферента</w:t>
            </w:r>
          </w:p>
        </w:tc>
        <w:tc>
          <w:tcPr>
            <w:tcW w:w="1669" w:type="dxa"/>
            <w:gridSpan w:val="2"/>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58671540" w14:textId="77777777" w:rsidR="001A0646" w:rsidRPr="00CE1B5F" w:rsidRDefault="001A0646" w:rsidP="001A0646">
            <w:pPr>
              <w:spacing w:line="240" w:lineRule="auto"/>
              <w:rPr>
                <w:rFonts w:ascii="Arial" w:hAnsi="Arial" w:cs="Arial"/>
                <w:b/>
                <w:bCs/>
                <w:color w:val="FFFFFF"/>
              </w:rPr>
            </w:pPr>
            <w:r>
              <w:rPr>
                <w:rFonts w:ascii="Arial" w:hAnsi="Arial"/>
                <w:b/>
                <w:color w:val="FFFFFF"/>
              </w:rPr>
              <w:t>Проверка и валидиране</w:t>
            </w:r>
          </w:p>
        </w:tc>
        <w:tc>
          <w:tcPr>
            <w:tcW w:w="1968" w:type="dxa"/>
            <w:gridSpan w:val="2"/>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3E910BBC" w14:textId="77777777" w:rsidR="00CE1B5F" w:rsidRDefault="001A0646" w:rsidP="001A0646">
            <w:pPr>
              <w:spacing w:line="240" w:lineRule="auto"/>
              <w:rPr>
                <w:rFonts w:ascii="Arial" w:hAnsi="Arial" w:cs="Arial"/>
                <w:b/>
                <w:bCs/>
                <w:color w:val="FFFFFF"/>
              </w:rPr>
            </w:pPr>
            <w:r>
              <w:rPr>
                <w:rFonts w:ascii="Arial" w:hAnsi="Arial"/>
                <w:b/>
                <w:color w:val="FFFFFF"/>
              </w:rPr>
              <w:t>Последици от незадоволителни</w:t>
            </w:r>
          </w:p>
          <w:p w14:paraId="05A70D4C" w14:textId="4110DA3C" w:rsidR="001A0646" w:rsidRPr="00CE1B5F" w:rsidRDefault="001A0646" w:rsidP="001A0646">
            <w:pPr>
              <w:spacing w:line="240" w:lineRule="auto"/>
              <w:rPr>
                <w:rFonts w:ascii="Arial" w:hAnsi="Arial" w:cs="Arial"/>
                <w:b/>
                <w:bCs/>
                <w:color w:val="FFFFFF"/>
              </w:rPr>
            </w:pPr>
            <w:r>
              <w:rPr>
                <w:rFonts w:ascii="Arial" w:hAnsi="Arial"/>
                <w:b/>
                <w:color w:val="FFFFFF"/>
              </w:rPr>
              <w:t>резултати</w:t>
            </w:r>
          </w:p>
        </w:tc>
        <w:tc>
          <w:tcPr>
            <w:tcW w:w="332" w:type="dxa"/>
            <w:tcBorders>
              <w:top w:val="single" w:sz="4" w:space="0" w:color="auto"/>
              <w:left w:val="nil"/>
              <w:bottom w:val="single" w:sz="4" w:space="0" w:color="auto"/>
              <w:right w:val="single" w:sz="4" w:space="0" w:color="auto"/>
            </w:tcBorders>
            <w:shd w:val="clear" w:color="000000" w:fill="A6A6A6"/>
            <w:noWrap/>
            <w:tcMar>
              <w:top w:w="57" w:type="dxa"/>
              <w:bottom w:w="57" w:type="dxa"/>
            </w:tcMar>
            <w:vAlign w:val="center"/>
            <w:hideMark/>
          </w:tcPr>
          <w:p w14:paraId="74B5D64D" w14:textId="77777777" w:rsidR="001A0646" w:rsidRPr="00CE1B5F" w:rsidRDefault="001A0646" w:rsidP="001A0646">
            <w:pPr>
              <w:spacing w:line="240" w:lineRule="auto"/>
              <w:rPr>
                <w:rFonts w:ascii="Arial" w:hAnsi="Arial" w:cs="Arial"/>
                <w:b/>
                <w:bCs/>
                <w:color w:val="BFBFBF"/>
              </w:rPr>
            </w:pPr>
            <w:r>
              <w:rPr>
                <w:rFonts w:ascii="Arial" w:hAnsi="Arial"/>
                <w:b/>
                <w:color w:val="BFBFBF"/>
              </w:rPr>
              <w:t> </w:t>
            </w:r>
          </w:p>
        </w:tc>
      </w:tr>
      <w:tr w:rsidR="00CE1B5F" w:rsidRPr="00CE1B5F" w14:paraId="4A8CF849" w14:textId="77777777" w:rsidTr="00343E75">
        <w:trPr>
          <w:gridAfter w:val="1"/>
          <w:wAfter w:w="263" w:type="dxa"/>
          <w:trHeight w:val="287"/>
        </w:trPr>
        <w:tc>
          <w:tcPr>
            <w:tcW w:w="14993" w:type="dxa"/>
            <w:gridSpan w:val="12"/>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6C4BB7F4" w14:textId="076F96B3" w:rsidR="00CE1B5F" w:rsidRPr="00CE1B5F" w:rsidRDefault="00CE1B5F" w:rsidP="001A0646">
            <w:pPr>
              <w:spacing w:line="240" w:lineRule="auto"/>
              <w:rPr>
                <w:rFonts w:ascii="Arial" w:hAnsi="Arial" w:cs="Arial"/>
                <w:b/>
                <w:bCs/>
                <w:color w:val="000000"/>
              </w:rPr>
            </w:pPr>
            <w:r>
              <w:rPr>
                <w:rFonts w:ascii="Arial" w:hAnsi="Arial"/>
                <w:b/>
                <w:color w:val="000000"/>
              </w:rPr>
              <w:t>Доклад за приключването</w:t>
            </w:r>
          </w:p>
        </w:tc>
        <w:tc>
          <w:tcPr>
            <w:tcW w:w="332" w:type="dxa"/>
            <w:tcBorders>
              <w:top w:val="single" w:sz="4" w:space="0" w:color="auto"/>
              <w:left w:val="nil"/>
              <w:bottom w:val="single" w:sz="4" w:space="0" w:color="auto"/>
              <w:right w:val="single" w:sz="4" w:space="0" w:color="auto"/>
            </w:tcBorders>
            <w:shd w:val="clear" w:color="000000" w:fill="D9D9D9"/>
            <w:noWrap/>
            <w:tcMar>
              <w:top w:w="57" w:type="dxa"/>
              <w:bottom w:w="57" w:type="dxa"/>
            </w:tcMar>
            <w:vAlign w:val="center"/>
            <w:hideMark/>
          </w:tcPr>
          <w:p w14:paraId="2FDCF418" w14:textId="77777777" w:rsidR="00CE1B5F" w:rsidRPr="00CE1B5F" w:rsidRDefault="00CE1B5F"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1DCAD203" w14:textId="77777777" w:rsidTr="00343E75">
        <w:trPr>
          <w:gridAfter w:val="1"/>
          <w:wAfter w:w="263" w:type="dxa"/>
          <w:trHeight w:val="3214"/>
        </w:trPr>
        <w:tc>
          <w:tcPr>
            <w:tcW w:w="1424" w:type="dxa"/>
            <w:tcBorders>
              <w:top w:val="nil"/>
              <w:left w:val="single" w:sz="4" w:space="0" w:color="auto"/>
              <w:right w:val="single" w:sz="4" w:space="0" w:color="auto"/>
            </w:tcBorders>
            <w:shd w:val="clear" w:color="000000" w:fill="FFFFFF"/>
            <w:tcMar>
              <w:top w:w="57" w:type="dxa"/>
              <w:bottom w:w="57" w:type="dxa"/>
            </w:tcMar>
            <w:vAlign w:val="center"/>
            <w:hideMark/>
          </w:tcPr>
          <w:p w14:paraId="1D1DF1DF" w14:textId="77777777" w:rsidR="001A0646" w:rsidRPr="00CE1B5F" w:rsidRDefault="001A0646" w:rsidP="001A0646">
            <w:pPr>
              <w:spacing w:line="240" w:lineRule="auto"/>
              <w:rPr>
                <w:rFonts w:ascii="Arial" w:hAnsi="Arial" w:cs="Arial"/>
                <w:sz w:val="18"/>
                <w:szCs w:val="18"/>
              </w:rPr>
            </w:pPr>
            <w:r>
              <w:rPr>
                <w:rFonts w:ascii="Arial" w:hAnsi="Arial"/>
                <w:sz w:val="18"/>
              </w:rPr>
              <w:t>6.1</w:t>
            </w:r>
          </w:p>
        </w:tc>
        <w:tc>
          <w:tcPr>
            <w:tcW w:w="3151" w:type="dxa"/>
            <w:tcBorders>
              <w:top w:val="nil"/>
              <w:left w:val="single" w:sz="4" w:space="0" w:color="auto"/>
              <w:right w:val="single" w:sz="4" w:space="0" w:color="auto"/>
            </w:tcBorders>
            <w:shd w:val="clear" w:color="000000" w:fill="FFFFFF"/>
            <w:tcMar>
              <w:top w:w="57" w:type="dxa"/>
              <w:bottom w:w="57" w:type="dxa"/>
            </w:tcMar>
            <w:vAlign w:val="center"/>
            <w:hideMark/>
          </w:tcPr>
          <w:p w14:paraId="20D4BA53" w14:textId="77777777" w:rsidR="001A0646" w:rsidRPr="00CE1B5F" w:rsidRDefault="001A0646" w:rsidP="001A0646">
            <w:pPr>
              <w:spacing w:line="240" w:lineRule="auto"/>
              <w:rPr>
                <w:rFonts w:ascii="Arial" w:hAnsi="Arial" w:cs="Arial"/>
                <w:b/>
                <w:bCs/>
                <w:color w:val="000000"/>
                <w:sz w:val="20"/>
                <w:szCs w:val="20"/>
              </w:rPr>
            </w:pPr>
            <w:r>
              <w:rPr>
                <w:rFonts w:ascii="Arial" w:hAnsi="Arial"/>
                <w:b/>
                <w:color w:val="000000"/>
                <w:sz w:val="20"/>
              </w:rPr>
              <w:t xml:space="preserve">След приключване трябва да бъде предоставен документ за приключването </w:t>
            </w:r>
            <w:r>
              <w:rPr>
                <w:rFonts w:ascii="Arial" w:hAnsi="Arial"/>
                <w:b/>
                <w:color w:val="000000"/>
                <w:sz w:val="20"/>
                <w:u w:val="single"/>
              </w:rPr>
              <w:t>за всеки обект</w:t>
            </w:r>
            <w:r>
              <w:rPr>
                <w:rFonts w:ascii="Arial" w:hAnsi="Arial"/>
                <w:b/>
                <w:color w:val="000000"/>
                <w:sz w:val="20"/>
              </w:rPr>
              <w:t xml:space="preserve"> под формата на файл за „действителното състояние“. Файлът трябва да включва следната информация:</w:t>
            </w:r>
          </w:p>
        </w:tc>
        <w:tc>
          <w:tcPr>
            <w:tcW w:w="1703" w:type="dxa"/>
            <w:tcBorders>
              <w:top w:val="nil"/>
              <w:left w:val="nil"/>
              <w:right w:val="single" w:sz="4" w:space="0" w:color="auto"/>
            </w:tcBorders>
            <w:shd w:val="clear" w:color="000000" w:fill="FFFFFF"/>
            <w:tcMar>
              <w:top w:w="57" w:type="dxa"/>
              <w:bottom w:w="57" w:type="dxa"/>
            </w:tcMar>
            <w:vAlign w:val="center"/>
            <w:hideMark/>
          </w:tcPr>
          <w:p w14:paraId="1BFCD27A"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right w:val="single" w:sz="4" w:space="0" w:color="auto"/>
            </w:tcBorders>
            <w:shd w:val="clear" w:color="000000" w:fill="FFFFFF"/>
            <w:tcMar>
              <w:top w:w="57" w:type="dxa"/>
              <w:bottom w:w="57" w:type="dxa"/>
            </w:tcMar>
            <w:vAlign w:val="center"/>
            <w:hideMark/>
          </w:tcPr>
          <w:p w14:paraId="4D23615F"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right w:val="single" w:sz="4" w:space="0" w:color="auto"/>
            </w:tcBorders>
            <w:shd w:val="clear" w:color="000000" w:fill="FFFFFF"/>
            <w:tcMar>
              <w:top w:w="57" w:type="dxa"/>
              <w:bottom w:w="57" w:type="dxa"/>
            </w:tcMar>
            <w:vAlign w:val="center"/>
            <w:hideMark/>
          </w:tcPr>
          <w:p w14:paraId="615B4530"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right w:val="single" w:sz="4" w:space="0" w:color="auto"/>
            </w:tcBorders>
            <w:shd w:val="clear" w:color="000000" w:fill="FFFFFF"/>
            <w:tcMar>
              <w:top w:w="57" w:type="dxa"/>
              <w:bottom w:w="57" w:type="dxa"/>
            </w:tcMar>
            <w:vAlign w:val="center"/>
            <w:hideMark/>
          </w:tcPr>
          <w:p w14:paraId="057A2DD0"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right w:val="single" w:sz="4" w:space="0" w:color="auto"/>
            </w:tcBorders>
            <w:shd w:val="clear" w:color="000000" w:fill="FFFFFF"/>
            <w:tcMar>
              <w:top w:w="57" w:type="dxa"/>
              <w:bottom w:w="57" w:type="dxa"/>
            </w:tcMar>
            <w:vAlign w:val="center"/>
            <w:hideMark/>
          </w:tcPr>
          <w:p w14:paraId="3B3C4334" w14:textId="77777777" w:rsidR="001A0646" w:rsidRPr="00CE1B5F" w:rsidRDefault="001A0646" w:rsidP="001A0646">
            <w:pPr>
              <w:spacing w:line="240" w:lineRule="auto"/>
              <w:rPr>
                <w:rFonts w:ascii="Arial" w:hAnsi="Arial" w:cs="Arial"/>
                <w:b/>
                <w:bCs/>
                <w:sz w:val="20"/>
                <w:szCs w:val="20"/>
              </w:rPr>
            </w:pPr>
            <w:r>
              <w:rPr>
                <w:rFonts w:ascii="Arial" w:hAnsi="Arial"/>
                <w:b/>
                <w:sz w:val="20"/>
              </w:rPr>
              <w:t>Направете проверка на доклада за приключването спрямо представения преди това проект</w:t>
            </w:r>
          </w:p>
        </w:tc>
        <w:tc>
          <w:tcPr>
            <w:tcW w:w="1968" w:type="dxa"/>
            <w:gridSpan w:val="2"/>
            <w:tcBorders>
              <w:top w:val="nil"/>
              <w:left w:val="nil"/>
              <w:right w:val="single" w:sz="4" w:space="0" w:color="auto"/>
            </w:tcBorders>
            <w:shd w:val="clear" w:color="000000" w:fill="FFFFFF"/>
            <w:tcMar>
              <w:top w:w="57" w:type="dxa"/>
              <w:bottom w:w="57" w:type="dxa"/>
            </w:tcMar>
            <w:vAlign w:val="center"/>
            <w:hideMark/>
          </w:tcPr>
          <w:p w14:paraId="11EAF60A" w14:textId="77777777" w:rsidR="001A0646" w:rsidRPr="00CE1B5F" w:rsidRDefault="001A0646" w:rsidP="001A0646">
            <w:pPr>
              <w:spacing w:line="240" w:lineRule="auto"/>
              <w:rPr>
                <w:rFonts w:ascii="Arial" w:hAnsi="Arial" w:cs="Arial"/>
                <w:b/>
                <w:bCs/>
                <w:sz w:val="20"/>
                <w:szCs w:val="20"/>
              </w:rPr>
            </w:pPr>
            <w:r>
              <w:rPr>
                <w:rFonts w:ascii="Arial" w:hAnsi="Arial"/>
                <w:b/>
                <w:sz w:val="20"/>
              </w:rPr>
              <w:t>Възстановете отклоненията до проектната стойност, ако клиентът прецени, че е необходимо</w:t>
            </w:r>
          </w:p>
        </w:tc>
        <w:tc>
          <w:tcPr>
            <w:tcW w:w="332" w:type="dxa"/>
            <w:tcBorders>
              <w:top w:val="nil"/>
              <w:left w:val="nil"/>
              <w:right w:val="single" w:sz="4" w:space="0" w:color="auto"/>
            </w:tcBorders>
            <w:shd w:val="clear" w:color="000000" w:fill="FFFFFF"/>
            <w:tcMar>
              <w:top w:w="57" w:type="dxa"/>
              <w:bottom w:w="57" w:type="dxa"/>
            </w:tcMar>
            <w:vAlign w:val="center"/>
            <w:hideMark/>
          </w:tcPr>
          <w:p w14:paraId="7DED906E" w14:textId="77777777" w:rsidR="001A0646" w:rsidRPr="00CE1B5F" w:rsidRDefault="001A0646" w:rsidP="001A0646">
            <w:pPr>
              <w:spacing w:line="240" w:lineRule="auto"/>
              <w:jc w:val="center"/>
              <w:rPr>
                <w:rFonts w:ascii="Arial" w:hAnsi="Arial" w:cs="Arial"/>
                <w:b/>
                <w:bCs/>
                <w:color w:val="BFBFBF"/>
                <w:sz w:val="18"/>
                <w:szCs w:val="18"/>
              </w:rPr>
            </w:pPr>
            <w:r>
              <w:rPr>
                <w:rFonts w:ascii="Arial" w:hAnsi="Arial"/>
                <w:b/>
                <w:color w:val="BFBFBF"/>
                <w:sz w:val="18"/>
              </w:rPr>
              <w:t>1</w:t>
            </w:r>
          </w:p>
        </w:tc>
      </w:tr>
      <w:tr w:rsidR="00CE1B5F" w:rsidRPr="00CE1B5F" w14:paraId="690DD104"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08E76EEC"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3196FF32"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Име и адрес на помещенията</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08C8E22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1D97D1F9"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645F09F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2D0DE74D"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096F530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0ED04BFF"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68002810"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1808291A"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5218732C"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0F074E55"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Наръчник с инструкции</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2654C33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1CD1A82A"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322D19EB"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07480ADD"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71D5867E"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2795712F"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2B23D0A6"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1F5EBC5C" w14:textId="77777777" w:rsidTr="00343E75">
        <w:trPr>
          <w:gridAfter w:val="1"/>
          <w:wAfter w:w="263" w:type="dxa"/>
          <w:trHeight w:val="105"/>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0C1D9826"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6662AB24"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Инструкции за безопасност</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724C6CE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78FAB82D"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457883AB"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3B60118F"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6F8E7E00"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4884CB2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2972421B"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1DEEED09"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106CD1E4"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right w:val="single" w:sz="4" w:space="0" w:color="auto"/>
            </w:tcBorders>
            <w:shd w:val="clear" w:color="000000" w:fill="FFFFFF"/>
            <w:tcMar>
              <w:top w:w="57" w:type="dxa"/>
              <w:bottom w:w="57" w:type="dxa"/>
            </w:tcMar>
            <w:vAlign w:val="center"/>
            <w:hideMark/>
          </w:tcPr>
          <w:p w14:paraId="39BCE1B5"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Количествени сметки</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1E2BBA57"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0E98706D"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091DD0C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57DE36B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02E5993F"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3D34B10C"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2978E4D1"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05A92744"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72083434"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3FC7A919"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Разположение на панелите, инверторите и низовете</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69AF07CF"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7ACB875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6D13C0BC"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29D5EC0D"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0ECD7D07"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7C4221E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101B62C7"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38301641"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45540D4E"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448F4C9E"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Схематични диаграми</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487B16B9"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3523A26E"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331B2D07"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349B41EE"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433D1FE0"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1AFCBB1B"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6CA2AF68"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62E89906" w14:textId="77777777" w:rsidTr="00343E75">
        <w:trPr>
          <w:gridAfter w:val="1"/>
          <w:wAfter w:w="263" w:type="dxa"/>
          <w:trHeight w:val="551"/>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27D27DA0" w14:textId="77777777" w:rsidR="001A0646" w:rsidRPr="00CE1B5F" w:rsidRDefault="001A0646" w:rsidP="001A0646">
            <w:pPr>
              <w:spacing w:line="240" w:lineRule="auto"/>
              <w:rPr>
                <w:rFonts w:ascii="Arial" w:hAnsi="Arial" w:cs="Arial"/>
                <w:color w:val="000000"/>
              </w:rPr>
            </w:pPr>
            <w:r>
              <w:rPr>
                <w:rFonts w:ascii="Arial" w:hAnsi="Arial"/>
                <w:color w:val="000000"/>
              </w:rPr>
              <w:lastRenderedPageBreak/>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512A3DF0"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w:t>
            </w:r>
            <w:r>
              <w:rPr>
                <w:rFonts w:ascii="Arial" w:hAnsi="Arial"/>
                <w:b/>
                <w:color w:val="000000"/>
                <w:sz w:val="20"/>
              </w:rPr>
              <w:t>Носеща конструкция</w:t>
            </w:r>
            <w:r>
              <w:rPr>
                <w:rFonts w:ascii="Arial" w:hAnsi="Arial"/>
                <w:color w:val="000000"/>
                <w:sz w:val="20"/>
              </w:rPr>
              <w:t>: технически спецификации, декларация за стабилност, гаранции и сертификати</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5C96FFB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27DD266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6A16770F"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7AE2652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5A4F2F74"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2ADC6E7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65860E89"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6B9A7E8F"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104373AB"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06B91D99"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w:t>
            </w:r>
            <w:r>
              <w:rPr>
                <w:rFonts w:ascii="Arial" w:hAnsi="Arial"/>
                <w:b/>
                <w:color w:val="000000"/>
                <w:sz w:val="20"/>
              </w:rPr>
              <w:t>Слънчеви панели:</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06B12C1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55F4EFA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3099D0B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17E83B5F"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433A64E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323DF75E"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0E4797E2"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25546065"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20F61C67"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1CAC56FD"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Информационен лист с технически спецификации</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1A91EAE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6AED3BDD"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2A1E83F9"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6FB9B68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429B64E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5E7ADD70"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2A8E04A1"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25DD8A58" w14:textId="77777777" w:rsidTr="00343E75">
        <w:trPr>
          <w:gridAfter w:val="1"/>
          <w:wAfter w:w="263" w:type="dxa"/>
          <w:trHeight w:val="551"/>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3102B63E"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5016412A"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Опростена оценка на въглеродните емисии, издадена от </w:t>
            </w:r>
            <w:proofErr w:type="spellStart"/>
            <w:r>
              <w:rPr>
                <w:rFonts w:ascii="Arial" w:hAnsi="Arial"/>
                <w:color w:val="000000"/>
                <w:sz w:val="20"/>
              </w:rPr>
              <w:t>Certisolis</w:t>
            </w:r>
            <w:proofErr w:type="spellEnd"/>
            <w:r>
              <w:rPr>
                <w:rFonts w:ascii="Arial" w:hAnsi="Arial"/>
                <w:color w:val="000000"/>
                <w:sz w:val="20"/>
              </w:rPr>
              <w:t xml:space="preserve"> в съответствие с PPE2/CRE4</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00CEBD8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1649B2A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24572C2D"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3F467D39"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0E3EBEC0"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18288F0A"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67042A74"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213195CD"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3F112284"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0F6605E9"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Гаранция за продукта + гаранция за изпълнение</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57FD7AF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3262F580"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197109F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20971F3F"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60966C4E"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05C5E3ED"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13C5AAAE"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434D4319" w14:textId="77777777" w:rsidTr="00343E75">
        <w:trPr>
          <w:gridAfter w:val="1"/>
          <w:wAfter w:w="263" w:type="dxa"/>
          <w:trHeight w:val="551"/>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064CA2FB"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451531ED"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Списък на серийните номера на панела + данни от „флаш тест“ (крива I-V) за всеки сериен номер </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59293A8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1DB6EFF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0E207C9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0F57BC77"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33E5E96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163751BC"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634759CF"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12F4032D"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0613FB50"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479CEEC0"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Указания за монтиране </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6A80088D"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4CD4EA0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1F23027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1D221C4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40A34DC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53EB5C1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0738391F"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7E582601" w14:textId="77777777" w:rsidTr="00343E75">
        <w:trPr>
          <w:gridAfter w:val="1"/>
          <w:wAfter w:w="263" w:type="dxa"/>
          <w:trHeight w:val="959"/>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362A8F91"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right w:val="single" w:sz="4" w:space="0" w:color="auto"/>
            </w:tcBorders>
            <w:shd w:val="clear" w:color="000000" w:fill="FFFFFF"/>
            <w:tcMar>
              <w:top w:w="57" w:type="dxa"/>
              <w:bottom w:w="57" w:type="dxa"/>
            </w:tcMar>
            <w:vAlign w:val="center"/>
            <w:hideMark/>
          </w:tcPr>
          <w:p w14:paraId="19D28CB0"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Ако е използван пластмасов заден панел и в информационния лист </w:t>
            </w:r>
            <w:r>
              <w:rPr>
                <w:rFonts w:ascii="Arial" w:hAnsi="Arial"/>
                <w:i/>
                <w:color w:val="000000"/>
                <w:sz w:val="20"/>
              </w:rPr>
              <w:t>не</w:t>
            </w:r>
            <w:r>
              <w:rPr>
                <w:rFonts w:ascii="Arial" w:hAnsi="Arial"/>
                <w:color w:val="000000"/>
                <w:sz w:val="20"/>
              </w:rPr>
              <w:t xml:space="preserve"> са посочени използваните за задния панел материали, се </w:t>
            </w:r>
            <w:r>
              <w:rPr>
                <w:rFonts w:ascii="Arial" w:hAnsi="Arial"/>
                <w:color w:val="000000"/>
                <w:sz w:val="20"/>
              </w:rPr>
              <w:lastRenderedPageBreak/>
              <w:t xml:space="preserve">изисква удостоверение за липса на PFAS. </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3D6BFBB4" w14:textId="77777777" w:rsidR="001A0646" w:rsidRPr="00CE1B5F" w:rsidRDefault="001A0646" w:rsidP="001A0646">
            <w:pPr>
              <w:spacing w:line="240" w:lineRule="auto"/>
              <w:rPr>
                <w:rFonts w:ascii="Arial" w:hAnsi="Arial" w:cs="Arial"/>
                <w:b/>
                <w:bCs/>
                <w:sz w:val="18"/>
                <w:szCs w:val="18"/>
              </w:rPr>
            </w:pPr>
            <w:r>
              <w:rPr>
                <w:rFonts w:ascii="Arial" w:hAnsi="Arial"/>
                <w:b/>
                <w:sz w:val="18"/>
              </w:rPr>
              <w:lastRenderedPageBreak/>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72A3F1F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16869F2C" w14:textId="77777777" w:rsidR="001A0646" w:rsidRPr="00CE1B5F" w:rsidRDefault="001A0646" w:rsidP="001A0646">
            <w:pPr>
              <w:spacing w:line="240" w:lineRule="auto"/>
              <w:rPr>
                <w:rFonts w:ascii="Arial" w:hAnsi="Arial" w:cs="Arial"/>
                <w:sz w:val="18"/>
                <w:szCs w:val="18"/>
              </w:rPr>
            </w:pPr>
            <w:r>
              <w:rPr>
                <w:rFonts w:ascii="Arial" w:hAnsi="Arial"/>
                <w:sz w:val="18"/>
              </w:rPr>
              <w:t> </w:t>
            </w:r>
          </w:p>
        </w:tc>
        <w:tc>
          <w:tcPr>
            <w:tcW w:w="1291" w:type="dxa"/>
            <w:tcBorders>
              <w:top w:val="nil"/>
              <w:left w:val="nil"/>
              <w:bottom w:val="nil"/>
              <w:right w:val="single" w:sz="4" w:space="0" w:color="auto"/>
            </w:tcBorders>
            <w:shd w:val="clear" w:color="000000" w:fill="FFFFFF"/>
            <w:tcMar>
              <w:top w:w="57" w:type="dxa"/>
              <w:bottom w:w="57" w:type="dxa"/>
            </w:tcMar>
            <w:hideMark/>
          </w:tcPr>
          <w:p w14:paraId="45951A00" w14:textId="06E480E6" w:rsidR="001A0646" w:rsidRPr="00CE1B5F" w:rsidRDefault="001A0646" w:rsidP="00CE1B5F">
            <w:pPr>
              <w:spacing w:line="240" w:lineRule="auto"/>
              <w:rPr>
                <w:rFonts w:ascii="Arial" w:hAnsi="Arial" w:cs="Arial"/>
                <w:sz w:val="18"/>
                <w:szCs w:val="18"/>
              </w:rPr>
            </w:pPr>
            <w:r>
              <w:rPr>
                <w:rFonts w:ascii="Arial" w:hAnsi="Arial"/>
                <w:sz w:val="18"/>
              </w:rPr>
              <w:t xml:space="preserve">Удостоверението за липса на PFAS е документ, изготвен и подписан от производителя, в който са посочени материалите, използвани за задния </w:t>
            </w:r>
            <w:r>
              <w:rPr>
                <w:rFonts w:ascii="Arial" w:hAnsi="Arial"/>
                <w:sz w:val="18"/>
              </w:rPr>
              <w:lastRenderedPageBreak/>
              <w:t>панел, и се потвърждава, че задният панел не съдържа PFAS.</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041342A0" w14:textId="77777777" w:rsidR="001A0646" w:rsidRPr="00CE1B5F" w:rsidRDefault="001A0646" w:rsidP="001A0646">
            <w:pPr>
              <w:spacing w:line="240" w:lineRule="auto"/>
              <w:rPr>
                <w:rFonts w:ascii="Arial" w:hAnsi="Arial" w:cs="Arial"/>
                <w:sz w:val="18"/>
                <w:szCs w:val="18"/>
              </w:rPr>
            </w:pPr>
            <w:r>
              <w:rPr>
                <w:rFonts w:ascii="Arial" w:hAnsi="Arial"/>
                <w:sz w:val="18"/>
              </w:rPr>
              <w:lastRenderedPageBreak/>
              <w:t>От технически консултант на клиента</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71EFB8AF"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148CF322"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4321E0BD"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16B6FF95"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0577BD7E" w14:textId="77777777" w:rsidR="001A0646" w:rsidRPr="00CE1B5F" w:rsidRDefault="001A0646" w:rsidP="001A0646">
            <w:pPr>
              <w:spacing w:line="240" w:lineRule="auto"/>
              <w:rPr>
                <w:rFonts w:ascii="Arial" w:hAnsi="Arial" w:cs="Arial"/>
                <w:b/>
                <w:bCs/>
                <w:color w:val="000000"/>
                <w:sz w:val="20"/>
                <w:szCs w:val="20"/>
              </w:rPr>
            </w:pPr>
            <w:r>
              <w:rPr>
                <w:rFonts w:ascii="Arial" w:hAnsi="Arial"/>
                <w:b/>
                <w:color w:val="000000"/>
                <w:sz w:val="20"/>
              </w:rPr>
              <w:t>▪ Електрическа инсталация, постояннотокова страна:</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5DAD2D64"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57B32C0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0FAC9BBA"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hideMark/>
          </w:tcPr>
          <w:p w14:paraId="6BDEF53A" w14:textId="07319B86" w:rsidR="001A0646" w:rsidRPr="00CE1B5F" w:rsidRDefault="001A0646" w:rsidP="00CE1B5F">
            <w:pPr>
              <w:spacing w:line="240" w:lineRule="auto"/>
              <w:rPr>
                <w:rFonts w:ascii="Arial" w:hAnsi="Arial" w:cs="Arial"/>
                <w:b/>
                <w:bCs/>
                <w:sz w:val="18"/>
                <w:szCs w:val="18"/>
                <w:lang w:eastAsia="en-GB"/>
              </w:rPr>
            </w:pP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637296EC"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3E14C87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3E5AF97C"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2C5F21FF"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05B79292"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6E7EB1B2"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Изчисления на кабелите</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0D73DE8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312C5AAD"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0D9F67D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375F06B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53912DA9"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0391996B"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03B75C5E"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080CF1BA"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58A7EEAE"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3D7C6825"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Схематична диаграма на низа и кодиране или отбелязване</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68B43299"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64060BA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56F9A0A4"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41949C67"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7D40F9AD"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40B74F0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535F3F51"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71A8065F"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73A2243D"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2E5536CA"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Технически спецификации за окабеляването, съединителите и съединителните кутии</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1623BC5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73FC86EE"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39D13CF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2B1BB35B"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60BC80AD"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3AA145CA"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57FF2129"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50FEA0CC"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56095A9A"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3FE5BBF5"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Сертификати за окабеляване и съединители</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6B688310"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2378ED9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713F2ED7"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1FF4D369"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0E5F2CCD"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74467D2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4F3C2259"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4B718E85"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536BA499"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63967066" w14:textId="77777777" w:rsidR="001A0646" w:rsidRPr="00CE1B5F" w:rsidRDefault="001A0646" w:rsidP="001A0646">
            <w:pPr>
              <w:spacing w:line="240" w:lineRule="auto"/>
              <w:rPr>
                <w:rFonts w:ascii="Arial" w:hAnsi="Arial" w:cs="Arial"/>
                <w:b/>
                <w:bCs/>
                <w:color w:val="000000"/>
                <w:sz w:val="20"/>
                <w:szCs w:val="20"/>
              </w:rPr>
            </w:pPr>
            <w:r>
              <w:rPr>
                <w:rFonts w:ascii="Arial" w:hAnsi="Arial"/>
                <w:b/>
                <w:color w:val="000000"/>
                <w:sz w:val="20"/>
              </w:rPr>
              <w:t>▪ Електрическа инсталация, откъм страната на променливото напрежение:</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1D62EBB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76F8E20E"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45051D7C"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7048F530"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39F315CB"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3D97E13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06A6E37B"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26C5F90F"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5E755DEE"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57A15697"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Изчисления на кабелите</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6383C49B"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511A61C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7C25BF3E"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4F26B75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1B5379C4"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6C7317C9"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16647415"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4BB2387C"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13F08D78"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0E6FDFFB"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Схематични диаграми</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74F05A2D"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43C060D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464EFE2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5F780769"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1AC135AB"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01349187"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58BFA88E"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272B10EC" w14:textId="77777777" w:rsidTr="00343E75">
        <w:trPr>
          <w:gridAfter w:val="1"/>
          <w:wAfter w:w="263" w:type="dxa"/>
          <w:trHeight w:val="551"/>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0F2DDDBE" w14:textId="77777777" w:rsidR="001A0646" w:rsidRPr="00CE1B5F" w:rsidRDefault="001A0646" w:rsidP="001A0646">
            <w:pPr>
              <w:spacing w:line="240" w:lineRule="auto"/>
              <w:rPr>
                <w:rFonts w:ascii="Arial" w:hAnsi="Arial" w:cs="Arial"/>
                <w:color w:val="000000"/>
              </w:rPr>
            </w:pPr>
            <w:r>
              <w:rPr>
                <w:rFonts w:ascii="Arial" w:hAnsi="Arial"/>
                <w:color w:val="000000"/>
              </w:rPr>
              <w:lastRenderedPageBreak/>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6DA07CB1"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Технически спецификации за защита от изключване на мрежата, релета, прекъсвач, защита от пренапрежение, използвани изключватели, предпазители и окабеляване</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40DC74C2"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64780407"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6B3F5A4E"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7878536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3B24740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00831F4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4152F919"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520621B1"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3A34EEB3"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1BB60F03" w14:textId="77777777" w:rsidR="001A0646" w:rsidRPr="00CE1B5F" w:rsidRDefault="001A0646" w:rsidP="001A0646">
            <w:pPr>
              <w:spacing w:line="240" w:lineRule="auto"/>
              <w:rPr>
                <w:rFonts w:ascii="Arial" w:hAnsi="Arial" w:cs="Arial"/>
                <w:b/>
                <w:bCs/>
                <w:color w:val="000000"/>
                <w:sz w:val="20"/>
                <w:szCs w:val="20"/>
              </w:rPr>
            </w:pPr>
            <w:r>
              <w:rPr>
                <w:rFonts w:ascii="Arial" w:hAnsi="Arial"/>
                <w:b/>
                <w:color w:val="000000"/>
                <w:sz w:val="20"/>
              </w:rPr>
              <w:t>▪ Инвертор(и):</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326AB29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42523627"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66F4543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464F272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659E0252"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79CBE6FE"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1E698AFF"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4499EB80"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504760F6"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5D5F9927"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Технически спецификации</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37835A90"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453627A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499BBCE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76AAF38F"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174EA8A4"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3FA86070"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39887FC1"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099824FF" w14:textId="77777777" w:rsidTr="00343E75">
        <w:trPr>
          <w:gridAfter w:val="1"/>
          <w:wAfter w:w="263" w:type="dxa"/>
          <w:trHeight w:val="49"/>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5FEC65EA"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0B0EA8BD"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Сертификати</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4C6C0F42"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68924472"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4E58B1B7"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3BA68D5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7F888CCE"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348EAB0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60431C0E"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533C60D2"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2CD0114C"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45344F19"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Гаранции</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02CB5EA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4EFB0E1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1057CDD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138080E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43DE08EA"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3808E189"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47C10728"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7BD595D7"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4E5B4995"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1F22A52F"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Наръчник с инструкции</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0F27BD9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02A00DB7"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513AD522"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590F674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3EF9C4D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0F005E5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1C301656"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7E329F3C"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4BE24693"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42BA5DC7"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Сериен номер с номер на отбелязването на инвертор</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02AC761C"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2D3BC95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69A7FF2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6CF43EE7"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711E058C"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27C7BFC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3514E8C5"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24A1598C" w14:textId="77777777" w:rsidTr="00343E75">
        <w:trPr>
          <w:gridAfter w:val="1"/>
          <w:wAfter w:w="263" w:type="dxa"/>
          <w:trHeight w:val="551"/>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7713C08C"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4BCEAF86"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w:t>
            </w:r>
            <w:r>
              <w:rPr>
                <w:rFonts w:ascii="Arial" w:hAnsi="Arial"/>
                <w:b/>
                <w:color w:val="000000"/>
                <w:sz w:val="20"/>
              </w:rPr>
              <w:t>Данни от наблюдението</w:t>
            </w:r>
            <w:r>
              <w:rPr>
                <w:rFonts w:ascii="Arial" w:hAnsi="Arial"/>
                <w:color w:val="000000"/>
                <w:sz w:val="20"/>
              </w:rPr>
              <w:t>; технически спецификации за уред за регистриране на данни, данни за влизане и ръководство с инструкции</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53307A79"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05D7692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33E98D94"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21E93824"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0B1B7A99"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383AF7EE"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49462FB7"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26E3CE7D"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5CF51012"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407675EE" w14:textId="77777777" w:rsidR="001A0646" w:rsidRPr="00CE1B5F" w:rsidRDefault="001A0646" w:rsidP="001A0646">
            <w:pPr>
              <w:spacing w:line="240" w:lineRule="auto"/>
              <w:rPr>
                <w:rFonts w:ascii="Arial" w:hAnsi="Arial" w:cs="Arial"/>
                <w:b/>
                <w:bCs/>
                <w:color w:val="000000"/>
                <w:sz w:val="20"/>
                <w:szCs w:val="20"/>
              </w:rPr>
            </w:pPr>
            <w:r>
              <w:rPr>
                <w:rFonts w:ascii="Arial" w:hAnsi="Arial"/>
                <w:b/>
                <w:color w:val="000000"/>
                <w:sz w:val="20"/>
              </w:rPr>
              <w:t>▪ Гаранции за добив</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1B96FAD0"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0A20BEC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2542A6A4"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08FFA1B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51EBD5E7"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5F79D26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5F890724"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407F6299" w14:textId="77777777" w:rsidTr="00343E75">
        <w:trPr>
          <w:gridAfter w:val="1"/>
          <w:wAfter w:w="263" w:type="dxa"/>
          <w:trHeight w:val="49"/>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0C756628"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0EDCD0B8" w14:textId="77777777" w:rsidR="001A0646" w:rsidRPr="00CE1B5F" w:rsidRDefault="001A0646" w:rsidP="001A0646">
            <w:pPr>
              <w:spacing w:line="240" w:lineRule="auto"/>
              <w:rPr>
                <w:rFonts w:ascii="Arial" w:hAnsi="Arial" w:cs="Arial"/>
                <w:b/>
                <w:bCs/>
                <w:color w:val="000000"/>
                <w:sz w:val="20"/>
                <w:szCs w:val="20"/>
              </w:rPr>
            </w:pPr>
            <w:r>
              <w:rPr>
                <w:rFonts w:ascii="Arial" w:hAnsi="Arial"/>
                <w:b/>
                <w:color w:val="000000"/>
                <w:sz w:val="20"/>
              </w:rPr>
              <w:t xml:space="preserve">▪ Доказателство за регистрация при </w:t>
            </w:r>
            <w:r>
              <w:rPr>
                <w:rFonts w:ascii="Arial" w:hAnsi="Arial"/>
                <w:b/>
                <w:color w:val="000000"/>
                <w:sz w:val="20"/>
              </w:rPr>
              <w:lastRenderedPageBreak/>
              <w:t>мрежов оператор и измерващо дружество (</w:t>
            </w:r>
            <w:proofErr w:type="spellStart"/>
            <w:r>
              <w:rPr>
                <w:rFonts w:ascii="Arial" w:hAnsi="Arial"/>
                <w:b/>
                <w:color w:val="000000"/>
                <w:sz w:val="20"/>
              </w:rPr>
              <w:t>Het</w:t>
            </w:r>
            <w:proofErr w:type="spellEnd"/>
            <w:r>
              <w:rPr>
                <w:rFonts w:ascii="Arial" w:hAnsi="Arial"/>
                <w:b/>
                <w:color w:val="000000"/>
                <w:sz w:val="20"/>
              </w:rPr>
              <w:t xml:space="preserve"> Meetbedrijf).</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483FE18F" w14:textId="77777777" w:rsidR="001A0646" w:rsidRPr="00CE1B5F" w:rsidRDefault="001A0646" w:rsidP="001A0646">
            <w:pPr>
              <w:spacing w:line="240" w:lineRule="auto"/>
              <w:rPr>
                <w:rFonts w:ascii="Arial" w:hAnsi="Arial" w:cs="Arial"/>
                <w:b/>
                <w:bCs/>
                <w:sz w:val="18"/>
                <w:szCs w:val="18"/>
              </w:rPr>
            </w:pPr>
            <w:r>
              <w:rPr>
                <w:rFonts w:ascii="Arial" w:hAnsi="Arial"/>
                <w:b/>
                <w:sz w:val="18"/>
              </w:rPr>
              <w:lastRenderedPageBreak/>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55BD0610"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4F9E68DB"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0B29799F"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512B76FE"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0B80CAE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66F42D6B"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1CBFCC40" w14:textId="77777777" w:rsidTr="00343E75">
        <w:trPr>
          <w:gridAfter w:val="1"/>
          <w:wAfter w:w="263" w:type="dxa"/>
          <w:trHeight w:val="49"/>
        </w:trPr>
        <w:tc>
          <w:tcPr>
            <w:tcW w:w="1424" w:type="dxa"/>
            <w:tcBorders>
              <w:top w:val="nil"/>
              <w:left w:val="single" w:sz="4" w:space="0" w:color="auto"/>
              <w:bottom w:val="single" w:sz="4" w:space="0" w:color="auto"/>
              <w:right w:val="single" w:sz="4" w:space="0" w:color="auto"/>
            </w:tcBorders>
            <w:shd w:val="clear" w:color="000000" w:fill="FFFFFF"/>
            <w:noWrap/>
            <w:tcMar>
              <w:top w:w="57" w:type="dxa"/>
              <w:bottom w:w="57" w:type="dxa"/>
            </w:tcMar>
            <w:vAlign w:val="center"/>
            <w:hideMark/>
          </w:tcPr>
          <w:p w14:paraId="71F663AB"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single" w:sz="4" w:space="0" w:color="auto"/>
              <w:right w:val="single" w:sz="4" w:space="0" w:color="auto"/>
            </w:tcBorders>
            <w:shd w:val="clear" w:color="000000" w:fill="FFFFFF"/>
            <w:tcMar>
              <w:top w:w="57" w:type="dxa"/>
              <w:bottom w:w="57" w:type="dxa"/>
            </w:tcMar>
            <w:vAlign w:val="center"/>
            <w:hideMark/>
          </w:tcPr>
          <w:p w14:paraId="145A7A08" w14:textId="77777777" w:rsidR="001A0646" w:rsidRPr="00CE1B5F" w:rsidRDefault="001A0646" w:rsidP="001A0646">
            <w:pPr>
              <w:spacing w:line="240" w:lineRule="auto"/>
              <w:rPr>
                <w:rFonts w:ascii="Arial" w:hAnsi="Arial" w:cs="Arial"/>
                <w:b/>
                <w:bCs/>
                <w:color w:val="000000"/>
                <w:sz w:val="20"/>
                <w:szCs w:val="20"/>
              </w:rPr>
            </w:pPr>
            <w:r>
              <w:rPr>
                <w:rFonts w:ascii="Arial" w:hAnsi="Arial"/>
                <w:b/>
                <w:color w:val="000000"/>
                <w:sz w:val="20"/>
              </w:rPr>
              <w:t>▪ EAN код за подаване по мрежата</w:t>
            </w:r>
          </w:p>
        </w:tc>
        <w:tc>
          <w:tcPr>
            <w:tcW w:w="1703" w:type="dxa"/>
            <w:tcBorders>
              <w:top w:val="nil"/>
              <w:left w:val="nil"/>
              <w:bottom w:val="single" w:sz="4" w:space="0" w:color="auto"/>
              <w:right w:val="single" w:sz="4" w:space="0" w:color="auto"/>
            </w:tcBorders>
            <w:shd w:val="clear" w:color="000000" w:fill="FFFFFF"/>
            <w:tcMar>
              <w:top w:w="57" w:type="dxa"/>
              <w:bottom w:w="57" w:type="dxa"/>
            </w:tcMar>
            <w:vAlign w:val="center"/>
            <w:hideMark/>
          </w:tcPr>
          <w:p w14:paraId="6E082F6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single" w:sz="4" w:space="0" w:color="auto"/>
              <w:right w:val="single" w:sz="4" w:space="0" w:color="auto"/>
            </w:tcBorders>
            <w:shd w:val="clear" w:color="000000" w:fill="FFFFFF"/>
            <w:tcMar>
              <w:top w:w="57" w:type="dxa"/>
              <w:bottom w:w="57" w:type="dxa"/>
            </w:tcMar>
            <w:vAlign w:val="center"/>
            <w:hideMark/>
          </w:tcPr>
          <w:p w14:paraId="4B0EE8CB"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single" w:sz="4" w:space="0" w:color="auto"/>
              <w:right w:val="single" w:sz="4" w:space="0" w:color="auto"/>
            </w:tcBorders>
            <w:shd w:val="clear" w:color="000000" w:fill="FFFFFF"/>
            <w:tcMar>
              <w:top w:w="57" w:type="dxa"/>
              <w:bottom w:w="57" w:type="dxa"/>
            </w:tcMar>
            <w:vAlign w:val="center"/>
            <w:hideMark/>
          </w:tcPr>
          <w:p w14:paraId="1605891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single" w:sz="4" w:space="0" w:color="auto"/>
              <w:right w:val="single" w:sz="4" w:space="0" w:color="auto"/>
            </w:tcBorders>
            <w:shd w:val="clear" w:color="000000" w:fill="FFFFFF"/>
            <w:tcMar>
              <w:top w:w="57" w:type="dxa"/>
              <w:bottom w:w="57" w:type="dxa"/>
            </w:tcMar>
            <w:vAlign w:val="center"/>
            <w:hideMark/>
          </w:tcPr>
          <w:p w14:paraId="6D690CEC"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single" w:sz="4" w:space="0" w:color="auto"/>
              <w:right w:val="single" w:sz="4" w:space="0" w:color="auto"/>
            </w:tcBorders>
            <w:shd w:val="clear" w:color="000000" w:fill="FFFFFF"/>
            <w:tcMar>
              <w:top w:w="57" w:type="dxa"/>
              <w:bottom w:w="57" w:type="dxa"/>
            </w:tcMar>
            <w:vAlign w:val="center"/>
            <w:hideMark/>
          </w:tcPr>
          <w:p w14:paraId="7221A434"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single" w:sz="4" w:space="0" w:color="auto"/>
              <w:right w:val="single" w:sz="4" w:space="0" w:color="auto"/>
            </w:tcBorders>
            <w:shd w:val="clear" w:color="000000" w:fill="FFFFFF"/>
            <w:tcMar>
              <w:top w:w="57" w:type="dxa"/>
              <w:bottom w:w="57" w:type="dxa"/>
            </w:tcMar>
            <w:vAlign w:val="center"/>
            <w:hideMark/>
          </w:tcPr>
          <w:p w14:paraId="0FA5637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single" w:sz="4" w:space="0" w:color="auto"/>
              <w:right w:val="single" w:sz="4" w:space="0" w:color="auto"/>
            </w:tcBorders>
            <w:shd w:val="clear" w:color="000000" w:fill="FFFFFF"/>
            <w:tcMar>
              <w:top w:w="57" w:type="dxa"/>
              <w:bottom w:w="57" w:type="dxa"/>
            </w:tcMar>
            <w:vAlign w:val="center"/>
            <w:hideMark/>
          </w:tcPr>
          <w:p w14:paraId="56E4A5F7"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0C1F2424" w14:textId="77777777" w:rsidTr="00343E75">
        <w:trPr>
          <w:gridAfter w:val="1"/>
          <w:wAfter w:w="263" w:type="dxa"/>
          <w:trHeight w:val="287"/>
        </w:trPr>
        <w:tc>
          <w:tcPr>
            <w:tcW w:w="14993" w:type="dxa"/>
            <w:gridSpan w:val="12"/>
            <w:tcBorders>
              <w:top w:val="nil"/>
              <w:left w:val="single" w:sz="4" w:space="0" w:color="auto"/>
              <w:bottom w:val="single" w:sz="4" w:space="0" w:color="auto"/>
              <w:right w:val="single" w:sz="4" w:space="0" w:color="auto"/>
            </w:tcBorders>
            <w:shd w:val="clear" w:color="000000" w:fill="FCE4D6"/>
            <w:noWrap/>
            <w:tcMar>
              <w:top w:w="57" w:type="dxa"/>
              <w:bottom w:w="57" w:type="dxa"/>
            </w:tcMar>
            <w:vAlign w:val="center"/>
            <w:hideMark/>
          </w:tcPr>
          <w:p w14:paraId="12C70E46" w14:textId="3C3E5BA5" w:rsidR="00CE1B5F" w:rsidRPr="0075115D" w:rsidRDefault="00CE1B5F" w:rsidP="001A0646">
            <w:pPr>
              <w:spacing w:line="240" w:lineRule="auto"/>
              <w:rPr>
                <w:rFonts w:ascii="Arial" w:hAnsi="Arial" w:cs="Arial"/>
                <w:b/>
                <w:bCs/>
                <w:color w:val="0070C0"/>
              </w:rPr>
            </w:pPr>
            <w:r>
              <w:rPr>
                <w:rFonts w:ascii="Arial" w:hAnsi="Arial"/>
                <w:b/>
                <w:color w:val="0070C0"/>
              </w:rPr>
              <w:t>По желание: за фотоволтаични инсталации с мощност над 1 </w:t>
            </w:r>
            <w:proofErr w:type="spellStart"/>
            <w:r>
              <w:rPr>
                <w:rFonts w:ascii="Arial" w:hAnsi="Arial"/>
                <w:b/>
                <w:color w:val="0070C0"/>
              </w:rPr>
              <w:t>MWp</w:t>
            </w:r>
            <w:proofErr w:type="spellEnd"/>
          </w:p>
        </w:tc>
        <w:tc>
          <w:tcPr>
            <w:tcW w:w="332" w:type="dxa"/>
            <w:tcBorders>
              <w:top w:val="nil"/>
              <w:left w:val="nil"/>
              <w:bottom w:val="single" w:sz="4" w:space="0" w:color="auto"/>
              <w:right w:val="single" w:sz="4" w:space="0" w:color="auto"/>
            </w:tcBorders>
            <w:shd w:val="clear" w:color="000000" w:fill="FFFFFF"/>
            <w:tcMar>
              <w:top w:w="57" w:type="dxa"/>
              <w:bottom w:w="57" w:type="dxa"/>
            </w:tcMar>
            <w:vAlign w:val="center"/>
            <w:hideMark/>
          </w:tcPr>
          <w:p w14:paraId="797B5956" w14:textId="77777777" w:rsidR="00CE1B5F" w:rsidRPr="00CE1B5F" w:rsidRDefault="00CE1B5F" w:rsidP="001A0646">
            <w:pPr>
              <w:spacing w:line="240" w:lineRule="auto"/>
              <w:jc w:val="center"/>
              <w:rPr>
                <w:rFonts w:ascii="Arial" w:hAnsi="Arial" w:cs="Arial"/>
                <w:b/>
                <w:bCs/>
                <w:color w:val="BFBFBF"/>
              </w:rPr>
            </w:pPr>
            <w:r>
              <w:rPr>
                <w:rFonts w:ascii="Arial" w:hAnsi="Arial"/>
                <w:b/>
                <w:color w:val="BFBFBF"/>
              </w:rPr>
              <w:t>1</w:t>
            </w:r>
          </w:p>
        </w:tc>
      </w:tr>
      <w:tr w:rsidR="00CE1B5F" w:rsidRPr="00CE1B5F" w14:paraId="09D670E3" w14:textId="77777777" w:rsidTr="00343E75">
        <w:trPr>
          <w:gridAfter w:val="1"/>
          <w:wAfter w:w="263" w:type="dxa"/>
          <w:trHeight w:val="1337"/>
        </w:trPr>
        <w:tc>
          <w:tcPr>
            <w:tcW w:w="1424"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9C55FF2" w14:textId="77777777" w:rsidR="001A0646" w:rsidRPr="00CE1B5F" w:rsidRDefault="001A0646" w:rsidP="001A0646">
            <w:pPr>
              <w:spacing w:line="240" w:lineRule="auto"/>
              <w:jc w:val="center"/>
              <w:rPr>
                <w:rFonts w:ascii="Arial" w:hAnsi="Arial" w:cs="Arial"/>
                <w:sz w:val="20"/>
                <w:szCs w:val="20"/>
              </w:rPr>
            </w:pPr>
            <w:r>
              <w:rPr>
                <w:rFonts w:ascii="Arial" w:hAnsi="Arial"/>
                <w:sz w:val="20"/>
              </w:rPr>
              <w:t>6.2</w:t>
            </w:r>
          </w:p>
        </w:tc>
        <w:tc>
          <w:tcPr>
            <w:tcW w:w="3151"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73FE8EB1" w14:textId="77777777" w:rsidR="001A0646" w:rsidRPr="00CE1B5F" w:rsidRDefault="001A0646" w:rsidP="001A0646">
            <w:pPr>
              <w:spacing w:line="240" w:lineRule="auto"/>
              <w:rPr>
                <w:rFonts w:ascii="Arial" w:hAnsi="Arial" w:cs="Arial"/>
                <w:b/>
                <w:bCs/>
                <w:color w:val="000000"/>
                <w:sz w:val="20"/>
                <w:szCs w:val="20"/>
              </w:rPr>
            </w:pPr>
            <w:r>
              <w:rPr>
                <w:rFonts w:ascii="Arial" w:hAnsi="Arial"/>
                <w:b/>
                <w:color w:val="000000"/>
                <w:sz w:val="20"/>
              </w:rPr>
              <w:t>Изпълнителят трябва да приеме PAC (сертификат за временно приемане) след проверка по „Обхват 12“ и да започне да се работи по списъка с несъответствия.</w:t>
            </w:r>
          </w:p>
        </w:tc>
        <w:tc>
          <w:tcPr>
            <w:tcW w:w="170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7B51CF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single" w:sz="4" w:space="0" w:color="auto"/>
              <w:right w:val="single" w:sz="4" w:space="0" w:color="auto"/>
            </w:tcBorders>
            <w:shd w:val="clear" w:color="000000" w:fill="FCE4D6"/>
            <w:tcMar>
              <w:top w:w="57" w:type="dxa"/>
              <w:bottom w:w="57" w:type="dxa"/>
            </w:tcMar>
            <w:vAlign w:val="center"/>
            <w:hideMark/>
          </w:tcPr>
          <w:p w14:paraId="4A2491D5" w14:textId="77777777" w:rsidR="001A0646" w:rsidRPr="00CE1B5F" w:rsidRDefault="001A0646" w:rsidP="001A0646">
            <w:pPr>
              <w:spacing w:line="240" w:lineRule="auto"/>
              <w:jc w:val="center"/>
              <w:rPr>
                <w:rFonts w:ascii="Arial" w:hAnsi="Arial" w:cs="Arial"/>
                <w:b/>
                <w:bCs/>
                <w:sz w:val="18"/>
                <w:szCs w:val="18"/>
              </w:rPr>
            </w:pPr>
            <w:r>
              <w:rPr>
                <w:rFonts w:ascii="Arial" w:hAnsi="Arial"/>
                <w:b/>
                <w:sz w:val="18"/>
              </w:rPr>
              <w:t>?</w:t>
            </w:r>
          </w:p>
        </w:tc>
        <w:tc>
          <w:tcPr>
            <w:tcW w:w="234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7FB865F"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w:t>
            </w:r>
          </w:p>
        </w:tc>
        <w:tc>
          <w:tcPr>
            <w:tcW w:w="129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75EDD3B"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PAC осигурява преглед на големите и незначителните несъответствия според технически консултант и също така в него са посочени проблемите, които трябва да се отстранят преди окончателното приемане.</w:t>
            </w:r>
          </w:p>
        </w:tc>
        <w:tc>
          <w:tcPr>
            <w:tcW w:w="1669" w:type="dxa"/>
            <w:gridSpan w:val="2"/>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5D59D781"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Доклад/технически консултант по SCIOS Обхват 12</w:t>
            </w:r>
          </w:p>
        </w:tc>
        <w:tc>
          <w:tcPr>
            <w:tcW w:w="1968"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5AAD5D1C"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Монтажникът/EPC/строителят трябва да нанесат подобрения</w:t>
            </w:r>
          </w:p>
        </w:tc>
        <w:tc>
          <w:tcPr>
            <w:tcW w:w="332" w:type="dxa"/>
            <w:tcBorders>
              <w:top w:val="nil"/>
              <w:left w:val="nil"/>
              <w:bottom w:val="single" w:sz="4" w:space="0" w:color="auto"/>
              <w:right w:val="single" w:sz="4" w:space="0" w:color="auto"/>
            </w:tcBorders>
            <w:shd w:val="clear" w:color="000000" w:fill="FFFFFF"/>
            <w:tcMar>
              <w:top w:w="57" w:type="dxa"/>
              <w:bottom w:w="57" w:type="dxa"/>
            </w:tcMar>
            <w:vAlign w:val="center"/>
            <w:hideMark/>
          </w:tcPr>
          <w:p w14:paraId="47D9CE91" w14:textId="77777777" w:rsidR="001A0646" w:rsidRPr="00CE1B5F" w:rsidRDefault="001A0646" w:rsidP="001A0646">
            <w:pPr>
              <w:spacing w:line="240" w:lineRule="auto"/>
              <w:jc w:val="center"/>
              <w:rPr>
                <w:rFonts w:ascii="Arial" w:hAnsi="Arial" w:cs="Arial"/>
                <w:b/>
                <w:bCs/>
                <w:color w:val="BFBFBF"/>
              </w:rPr>
            </w:pPr>
            <w:r>
              <w:rPr>
                <w:rFonts w:ascii="Arial" w:hAnsi="Arial"/>
                <w:b/>
                <w:color w:val="BFBFBF"/>
              </w:rPr>
              <w:t>2</w:t>
            </w:r>
          </w:p>
        </w:tc>
      </w:tr>
      <w:tr w:rsidR="00CE1B5F" w:rsidRPr="00CE1B5F" w14:paraId="3D034C29" w14:textId="77777777" w:rsidTr="00343E75">
        <w:trPr>
          <w:gridAfter w:val="1"/>
          <w:wAfter w:w="263" w:type="dxa"/>
          <w:trHeight w:val="6441"/>
        </w:trPr>
        <w:tc>
          <w:tcPr>
            <w:tcW w:w="1424"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2B570A3" w14:textId="77777777" w:rsidR="001A0646" w:rsidRPr="00CE1B5F" w:rsidRDefault="001A0646" w:rsidP="001A0646">
            <w:pPr>
              <w:spacing w:line="240" w:lineRule="auto"/>
              <w:jc w:val="center"/>
              <w:rPr>
                <w:rFonts w:ascii="Arial" w:hAnsi="Arial" w:cs="Arial"/>
                <w:sz w:val="20"/>
                <w:szCs w:val="20"/>
              </w:rPr>
            </w:pPr>
            <w:r>
              <w:rPr>
                <w:rFonts w:ascii="Arial" w:hAnsi="Arial"/>
                <w:sz w:val="20"/>
              </w:rPr>
              <w:lastRenderedPageBreak/>
              <w:t>6.3</w:t>
            </w:r>
          </w:p>
        </w:tc>
        <w:tc>
          <w:tcPr>
            <w:tcW w:w="3151"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05AECB3A" w14:textId="77777777" w:rsidR="001A0646" w:rsidRPr="00CE1B5F" w:rsidRDefault="001A0646" w:rsidP="001A0646">
            <w:pPr>
              <w:spacing w:line="240" w:lineRule="auto"/>
              <w:rPr>
                <w:rFonts w:ascii="Arial" w:hAnsi="Arial" w:cs="Arial"/>
                <w:b/>
                <w:bCs/>
                <w:color w:val="000000"/>
                <w:sz w:val="20"/>
                <w:szCs w:val="20"/>
              </w:rPr>
            </w:pPr>
            <w:r>
              <w:rPr>
                <w:rFonts w:ascii="Arial" w:hAnsi="Arial"/>
                <w:b/>
                <w:color w:val="000000"/>
                <w:sz w:val="20"/>
              </w:rPr>
              <w:t>Изпълнителят трябва да е предприел всички необходими стъпки, за да гарантира, че FAC (сертификат за окончателно приемане) може да бъде издаден в рамките на ... месеца от PAC</w:t>
            </w:r>
          </w:p>
        </w:tc>
        <w:tc>
          <w:tcPr>
            <w:tcW w:w="1703" w:type="dxa"/>
            <w:tcBorders>
              <w:top w:val="nil"/>
              <w:left w:val="nil"/>
              <w:bottom w:val="single" w:sz="4" w:space="0" w:color="auto"/>
              <w:right w:val="single" w:sz="4" w:space="0" w:color="auto"/>
            </w:tcBorders>
            <w:shd w:val="clear" w:color="000000" w:fill="FFF2CC"/>
            <w:tcMar>
              <w:top w:w="57" w:type="dxa"/>
              <w:bottom w:w="57" w:type="dxa"/>
            </w:tcMar>
            <w:vAlign w:val="center"/>
            <w:hideMark/>
          </w:tcPr>
          <w:p w14:paraId="1DB7116B" w14:textId="77777777" w:rsidR="001A0646" w:rsidRPr="00CE1B5F" w:rsidRDefault="001A0646" w:rsidP="001A0646">
            <w:pPr>
              <w:spacing w:line="240" w:lineRule="auto"/>
              <w:rPr>
                <w:rFonts w:ascii="Arial" w:hAnsi="Arial" w:cs="Arial"/>
                <w:b/>
                <w:bCs/>
                <w:color w:val="0070C0"/>
                <w:sz w:val="20"/>
                <w:szCs w:val="20"/>
              </w:rPr>
            </w:pPr>
            <w:r>
              <w:rPr>
                <w:rFonts w:ascii="Arial" w:hAnsi="Arial"/>
                <w:b/>
                <w:color w:val="0070C0"/>
                <w:sz w:val="20"/>
              </w:rPr>
              <w:t xml:space="preserve"> в рамките на x месеца</w:t>
            </w:r>
          </w:p>
        </w:tc>
        <w:tc>
          <w:tcPr>
            <w:tcW w:w="1445" w:type="dxa"/>
            <w:gridSpan w:val="3"/>
            <w:tcBorders>
              <w:top w:val="nil"/>
              <w:left w:val="nil"/>
              <w:bottom w:val="single" w:sz="4" w:space="0" w:color="auto"/>
              <w:right w:val="single" w:sz="4" w:space="0" w:color="auto"/>
            </w:tcBorders>
            <w:shd w:val="clear" w:color="000000" w:fill="FCE4D6"/>
            <w:tcMar>
              <w:top w:w="57" w:type="dxa"/>
              <w:bottom w:w="57" w:type="dxa"/>
            </w:tcMar>
            <w:vAlign w:val="center"/>
            <w:hideMark/>
          </w:tcPr>
          <w:p w14:paraId="1323F9D3" w14:textId="77777777" w:rsidR="001A0646" w:rsidRPr="00CE1B5F" w:rsidRDefault="001A0646" w:rsidP="001A0646">
            <w:pPr>
              <w:spacing w:line="240" w:lineRule="auto"/>
              <w:jc w:val="center"/>
              <w:rPr>
                <w:rFonts w:ascii="Arial" w:hAnsi="Arial" w:cs="Arial"/>
                <w:b/>
                <w:bCs/>
                <w:sz w:val="18"/>
                <w:szCs w:val="18"/>
              </w:rPr>
            </w:pPr>
            <w:r>
              <w:rPr>
                <w:rFonts w:ascii="Arial" w:hAnsi="Arial"/>
                <w:b/>
                <w:sz w:val="18"/>
              </w:rPr>
              <w:t>?</w:t>
            </w:r>
          </w:p>
        </w:tc>
        <w:tc>
          <w:tcPr>
            <w:tcW w:w="234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633D493"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w:t>
            </w:r>
          </w:p>
        </w:tc>
        <w:tc>
          <w:tcPr>
            <w:tcW w:w="129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D6F0772"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FAC е доклад, в който за всяка точка за подобрение в PAC е посочено дали такова е постигнато според собственика/техническия консултант. За тази цел е необходимо следното: всички точки за подобрение в PAC трябва да са изпълнени; действителното отношение на действието през последните 30 дни трябва да бъде поне 98 % от номиналния коефициент на производителност (PR</w:t>
            </w:r>
            <w:r>
              <w:rPr>
                <w:rFonts w:ascii="Arial" w:hAnsi="Arial"/>
                <w:color w:val="000000"/>
                <w:sz w:val="20"/>
                <w:vertAlign w:val="subscript"/>
              </w:rPr>
              <w:t>N</w:t>
            </w:r>
            <w:r>
              <w:rPr>
                <w:rFonts w:ascii="Arial" w:hAnsi="Arial"/>
                <w:color w:val="000000"/>
                <w:sz w:val="20"/>
              </w:rPr>
              <w:t xml:space="preserve">, вж. критериите за възлагане); докладът за приключване трябва да е актуализиран с документация за „действителното състояние“. </w:t>
            </w:r>
          </w:p>
        </w:tc>
        <w:tc>
          <w:tcPr>
            <w:tcW w:w="1669" w:type="dxa"/>
            <w:gridSpan w:val="2"/>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577D821F"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Доклад/технически консултант по SCIOS Обхват 12</w:t>
            </w:r>
          </w:p>
        </w:tc>
        <w:tc>
          <w:tcPr>
            <w:tcW w:w="1968"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04F5B3B6"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w:t>
            </w:r>
          </w:p>
        </w:tc>
        <w:tc>
          <w:tcPr>
            <w:tcW w:w="332" w:type="dxa"/>
            <w:tcBorders>
              <w:top w:val="nil"/>
              <w:left w:val="nil"/>
              <w:bottom w:val="single" w:sz="4" w:space="0" w:color="auto"/>
              <w:right w:val="single" w:sz="4" w:space="0" w:color="auto"/>
            </w:tcBorders>
            <w:shd w:val="clear" w:color="000000" w:fill="FFFFFF"/>
            <w:tcMar>
              <w:top w:w="57" w:type="dxa"/>
              <w:bottom w:w="57" w:type="dxa"/>
            </w:tcMar>
            <w:vAlign w:val="center"/>
            <w:hideMark/>
          </w:tcPr>
          <w:p w14:paraId="60FBF56D" w14:textId="77777777" w:rsidR="001A0646" w:rsidRPr="00CE1B5F" w:rsidRDefault="001A0646" w:rsidP="001A0646">
            <w:pPr>
              <w:spacing w:line="240" w:lineRule="auto"/>
              <w:jc w:val="center"/>
              <w:rPr>
                <w:rFonts w:ascii="Arial" w:hAnsi="Arial" w:cs="Arial"/>
                <w:b/>
                <w:bCs/>
                <w:color w:val="BFBFBF"/>
              </w:rPr>
            </w:pPr>
            <w:r>
              <w:rPr>
                <w:rFonts w:ascii="Arial" w:hAnsi="Arial"/>
                <w:b/>
                <w:color w:val="BFBFBF"/>
              </w:rPr>
              <w:t>3</w:t>
            </w:r>
          </w:p>
        </w:tc>
      </w:tr>
      <w:tr w:rsidR="00343E75" w:rsidRPr="00CE1B5F" w14:paraId="1EE399CD" w14:textId="77777777" w:rsidTr="00343E75">
        <w:trPr>
          <w:gridAfter w:val="1"/>
          <w:wAfter w:w="263" w:type="dxa"/>
          <w:trHeight w:val="478"/>
        </w:trPr>
        <w:tc>
          <w:tcPr>
            <w:tcW w:w="14993" w:type="dxa"/>
            <w:gridSpan w:val="12"/>
            <w:tcBorders>
              <w:top w:val="single" w:sz="4" w:space="0" w:color="auto"/>
              <w:left w:val="single" w:sz="4" w:space="0" w:color="auto"/>
              <w:bottom w:val="single" w:sz="4" w:space="0" w:color="auto"/>
              <w:right w:val="single" w:sz="4" w:space="0" w:color="auto"/>
            </w:tcBorders>
            <w:shd w:val="clear" w:color="000000" w:fill="FCE4D6"/>
            <w:noWrap/>
            <w:tcMar>
              <w:top w:w="57" w:type="dxa"/>
              <w:bottom w:w="57" w:type="dxa"/>
            </w:tcMar>
            <w:vAlign w:val="center"/>
            <w:hideMark/>
          </w:tcPr>
          <w:p w14:paraId="2DCB137A" w14:textId="59C2157A" w:rsidR="00343E75" w:rsidRPr="00343E75" w:rsidRDefault="00343E75" w:rsidP="001A0646">
            <w:pPr>
              <w:spacing w:line="240" w:lineRule="auto"/>
              <w:rPr>
                <w:rFonts w:ascii="Arial" w:hAnsi="Arial" w:cs="Arial"/>
                <w:b/>
                <w:bCs/>
                <w:color w:val="0070C0"/>
              </w:rPr>
            </w:pPr>
            <w:r>
              <w:rPr>
                <w:rFonts w:ascii="Arial" w:hAnsi="Arial"/>
                <w:b/>
                <w:color w:val="0070C0"/>
              </w:rPr>
              <w:lastRenderedPageBreak/>
              <w:t>По желание: за фотоволтаични инсталации с мощност над 10 </w:t>
            </w:r>
            <w:proofErr w:type="spellStart"/>
            <w:r>
              <w:rPr>
                <w:rFonts w:ascii="Arial" w:hAnsi="Arial"/>
                <w:b/>
                <w:color w:val="0070C0"/>
              </w:rPr>
              <w:t>MWp</w:t>
            </w:r>
            <w:proofErr w:type="spellEnd"/>
          </w:p>
        </w:tc>
        <w:tc>
          <w:tcPr>
            <w:tcW w:w="332" w:type="dxa"/>
            <w:tcBorders>
              <w:top w:val="single" w:sz="4" w:space="0" w:color="auto"/>
              <w:left w:val="nil"/>
              <w:bottom w:val="single" w:sz="4" w:space="0" w:color="auto"/>
              <w:right w:val="single" w:sz="4" w:space="0" w:color="auto"/>
            </w:tcBorders>
            <w:shd w:val="clear" w:color="000000" w:fill="FFFFFF"/>
            <w:tcMar>
              <w:top w:w="57" w:type="dxa"/>
              <w:bottom w:w="57" w:type="dxa"/>
            </w:tcMar>
            <w:vAlign w:val="center"/>
            <w:hideMark/>
          </w:tcPr>
          <w:p w14:paraId="62B6EE5F" w14:textId="77777777" w:rsidR="00343E75" w:rsidRPr="00CE1B5F" w:rsidRDefault="00343E75" w:rsidP="001A0646">
            <w:pPr>
              <w:spacing w:line="240" w:lineRule="auto"/>
              <w:jc w:val="center"/>
              <w:rPr>
                <w:rFonts w:ascii="Arial" w:hAnsi="Arial" w:cs="Arial"/>
                <w:b/>
                <w:bCs/>
                <w:color w:val="BFBFBF"/>
              </w:rPr>
            </w:pPr>
            <w:r>
              <w:rPr>
                <w:rFonts w:ascii="Arial" w:hAnsi="Arial"/>
                <w:b/>
                <w:color w:val="BFBFBF"/>
              </w:rPr>
              <w:t>3</w:t>
            </w:r>
          </w:p>
        </w:tc>
      </w:tr>
      <w:tr w:rsidR="00CE1B5F" w:rsidRPr="00CE1B5F" w14:paraId="00101898" w14:textId="77777777" w:rsidTr="00343E75">
        <w:trPr>
          <w:gridAfter w:val="1"/>
          <w:wAfter w:w="263" w:type="dxa"/>
          <w:trHeight w:val="2482"/>
        </w:trPr>
        <w:tc>
          <w:tcPr>
            <w:tcW w:w="1424"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1C902331" w14:textId="77777777" w:rsidR="001A0646" w:rsidRPr="00CE1B5F" w:rsidRDefault="001A0646" w:rsidP="001A0646">
            <w:pPr>
              <w:spacing w:line="240" w:lineRule="auto"/>
              <w:jc w:val="center"/>
              <w:rPr>
                <w:rFonts w:ascii="Arial" w:hAnsi="Arial" w:cs="Arial"/>
                <w:sz w:val="20"/>
                <w:szCs w:val="20"/>
              </w:rPr>
            </w:pPr>
            <w:r>
              <w:rPr>
                <w:rFonts w:ascii="Arial" w:hAnsi="Arial"/>
                <w:sz w:val="20"/>
              </w:rPr>
              <w:t>6.4</w:t>
            </w:r>
          </w:p>
        </w:tc>
        <w:tc>
          <w:tcPr>
            <w:tcW w:w="3151"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60A2E0D8"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Изпитване на произволни слънчеви панели за проверка на мощността и качеството на доставените слънчеви панели.</w:t>
            </w:r>
          </w:p>
        </w:tc>
        <w:tc>
          <w:tcPr>
            <w:tcW w:w="1703" w:type="dxa"/>
            <w:tcBorders>
              <w:top w:val="nil"/>
              <w:left w:val="nil"/>
              <w:bottom w:val="single" w:sz="4" w:space="0" w:color="auto"/>
              <w:right w:val="single" w:sz="4" w:space="0" w:color="auto"/>
            </w:tcBorders>
            <w:shd w:val="clear" w:color="000000" w:fill="FFF2CC"/>
            <w:tcMar>
              <w:top w:w="57" w:type="dxa"/>
              <w:bottom w:w="57" w:type="dxa"/>
            </w:tcMar>
            <w:vAlign w:val="center"/>
            <w:hideMark/>
          </w:tcPr>
          <w:p w14:paraId="6398BAB3" w14:textId="77777777" w:rsidR="001A0646" w:rsidRPr="00CE1B5F" w:rsidRDefault="001A0646" w:rsidP="001A0646">
            <w:pPr>
              <w:spacing w:line="240" w:lineRule="auto"/>
              <w:rPr>
                <w:rFonts w:ascii="Arial" w:hAnsi="Arial" w:cs="Arial"/>
                <w:b/>
                <w:bCs/>
                <w:color w:val="0070C0"/>
                <w:sz w:val="20"/>
                <w:szCs w:val="20"/>
              </w:rPr>
            </w:pPr>
            <w:r>
              <w:rPr>
                <w:rFonts w:ascii="Arial" w:hAnsi="Arial"/>
                <w:b/>
                <w:color w:val="0070C0"/>
                <w:sz w:val="20"/>
              </w:rPr>
              <w:t xml:space="preserve">1) </w:t>
            </w:r>
            <w:proofErr w:type="spellStart"/>
            <w:r>
              <w:rPr>
                <w:rFonts w:ascii="Arial" w:hAnsi="Arial"/>
                <w:b/>
                <w:color w:val="0070C0"/>
                <w:sz w:val="20"/>
              </w:rPr>
              <w:t>P_test</w:t>
            </w:r>
            <w:proofErr w:type="spellEnd"/>
            <w:r>
              <w:rPr>
                <w:rFonts w:ascii="Arial" w:hAnsi="Arial"/>
                <w:b/>
                <w:color w:val="0070C0"/>
                <w:sz w:val="20"/>
              </w:rPr>
              <w:t xml:space="preserve"> &gt; 99 % </w:t>
            </w:r>
            <w:proofErr w:type="spellStart"/>
            <w:r>
              <w:rPr>
                <w:rFonts w:ascii="Arial" w:hAnsi="Arial"/>
                <w:b/>
                <w:color w:val="0070C0"/>
                <w:sz w:val="20"/>
              </w:rPr>
              <w:t>P_производител</w:t>
            </w:r>
            <w:proofErr w:type="spellEnd"/>
            <w:r>
              <w:rPr>
                <w:rFonts w:ascii="Arial" w:hAnsi="Arial"/>
                <w:b/>
                <w:color w:val="0070C0"/>
                <w:sz w:val="20"/>
              </w:rPr>
              <w:t>. 2) Приемливо състояние.</w:t>
            </w:r>
          </w:p>
        </w:tc>
        <w:tc>
          <w:tcPr>
            <w:tcW w:w="1445" w:type="dxa"/>
            <w:gridSpan w:val="3"/>
            <w:tcBorders>
              <w:top w:val="nil"/>
              <w:left w:val="nil"/>
              <w:bottom w:val="single" w:sz="4" w:space="0" w:color="auto"/>
              <w:right w:val="single" w:sz="4" w:space="0" w:color="auto"/>
            </w:tcBorders>
            <w:shd w:val="clear" w:color="000000" w:fill="FCE4D6"/>
            <w:tcMar>
              <w:top w:w="57" w:type="dxa"/>
              <w:bottom w:w="57" w:type="dxa"/>
            </w:tcMar>
            <w:vAlign w:val="center"/>
            <w:hideMark/>
          </w:tcPr>
          <w:p w14:paraId="753F4502" w14:textId="77777777" w:rsidR="001A0646" w:rsidRPr="00CE1B5F" w:rsidRDefault="001A0646" w:rsidP="001A0646">
            <w:pPr>
              <w:spacing w:line="240" w:lineRule="auto"/>
              <w:jc w:val="center"/>
              <w:rPr>
                <w:rFonts w:ascii="Arial" w:hAnsi="Arial" w:cs="Arial"/>
                <w:b/>
                <w:bCs/>
                <w:sz w:val="18"/>
                <w:szCs w:val="18"/>
              </w:rPr>
            </w:pPr>
            <w:r>
              <w:rPr>
                <w:rFonts w:ascii="Arial" w:hAnsi="Arial"/>
                <w:b/>
                <w:sz w:val="18"/>
              </w:rPr>
              <w:t>?</w:t>
            </w:r>
          </w:p>
        </w:tc>
        <w:tc>
          <w:tcPr>
            <w:tcW w:w="234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74751B8"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Обикновено само за проекти &gt; 10 </w:t>
            </w:r>
            <w:proofErr w:type="spellStart"/>
            <w:r>
              <w:rPr>
                <w:rFonts w:ascii="Arial" w:hAnsi="Arial"/>
                <w:color w:val="000000"/>
                <w:sz w:val="20"/>
              </w:rPr>
              <w:t>MWp</w:t>
            </w:r>
            <w:proofErr w:type="spellEnd"/>
            <w:r>
              <w:rPr>
                <w:rFonts w:ascii="Arial" w:hAnsi="Arial"/>
                <w:color w:val="000000"/>
                <w:sz w:val="20"/>
              </w:rPr>
              <w:t>. Изпитването на произволни слънчеви панели включва следното: 1) мощността на произволните слънчеви панели според независим I-V тест трябва да бъде &gt; 99 % от мощността според производителя; 2) произволните слънчеви панели трябва да бъдат в приемливо състояние (при оглед, брой микропукнатини според изпитването за електролуминесценция и др.).</w:t>
            </w:r>
          </w:p>
        </w:tc>
        <w:tc>
          <w:tcPr>
            <w:tcW w:w="1291" w:type="dxa"/>
            <w:tcBorders>
              <w:top w:val="nil"/>
              <w:left w:val="nil"/>
              <w:bottom w:val="single" w:sz="4" w:space="0" w:color="auto"/>
              <w:right w:val="single" w:sz="4" w:space="0" w:color="auto"/>
            </w:tcBorders>
            <w:shd w:val="clear" w:color="000000" w:fill="FFFFFF"/>
            <w:tcMar>
              <w:top w:w="57" w:type="dxa"/>
              <w:bottom w:w="57" w:type="dxa"/>
            </w:tcMar>
            <w:vAlign w:val="center"/>
            <w:hideMark/>
          </w:tcPr>
          <w:p w14:paraId="2616BA37"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Доклад с I-V данни и изображения от електролуминесценция на фотоволтаични модули съгласно IS 2859, брой проби, определени според AQL ниво S2 или S3. </w:t>
            </w:r>
          </w:p>
        </w:tc>
        <w:tc>
          <w:tcPr>
            <w:tcW w:w="1669" w:type="dxa"/>
            <w:gridSpan w:val="2"/>
            <w:tcBorders>
              <w:top w:val="nil"/>
              <w:left w:val="nil"/>
              <w:bottom w:val="single" w:sz="4" w:space="0" w:color="auto"/>
              <w:right w:val="single" w:sz="4" w:space="0" w:color="auto"/>
            </w:tcBorders>
            <w:shd w:val="clear" w:color="000000" w:fill="FFFFFF"/>
            <w:tcMar>
              <w:top w:w="57" w:type="dxa"/>
              <w:bottom w:w="57" w:type="dxa"/>
            </w:tcMar>
            <w:vAlign w:val="center"/>
            <w:hideMark/>
          </w:tcPr>
          <w:p w14:paraId="50F29690"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Трябва да бъде одобрен от технически консултант. </w:t>
            </w:r>
          </w:p>
        </w:tc>
        <w:tc>
          <w:tcPr>
            <w:tcW w:w="1968"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0586F034"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В случай на значително незадоволителни резултати (&gt; 1 %) трябва да се доставят допълнителни панели, докато действителната мощност на постоянния ток съвпадне с мощността на постоянния ток според търга, или трябва да се приложи пропорционална отстъпка към общата цена на проекта.</w:t>
            </w:r>
          </w:p>
        </w:tc>
        <w:tc>
          <w:tcPr>
            <w:tcW w:w="332" w:type="dxa"/>
            <w:tcBorders>
              <w:top w:val="nil"/>
              <w:left w:val="nil"/>
              <w:bottom w:val="single" w:sz="4" w:space="0" w:color="auto"/>
              <w:right w:val="single" w:sz="4" w:space="0" w:color="auto"/>
            </w:tcBorders>
            <w:shd w:val="clear" w:color="000000" w:fill="FFFFFF"/>
            <w:tcMar>
              <w:top w:w="57" w:type="dxa"/>
              <w:bottom w:w="57" w:type="dxa"/>
            </w:tcMar>
            <w:vAlign w:val="center"/>
            <w:hideMark/>
          </w:tcPr>
          <w:p w14:paraId="24B99EDC" w14:textId="77777777" w:rsidR="001A0646" w:rsidRPr="00CE1B5F" w:rsidRDefault="001A0646" w:rsidP="001A0646">
            <w:pPr>
              <w:spacing w:line="240" w:lineRule="auto"/>
              <w:jc w:val="center"/>
              <w:rPr>
                <w:rFonts w:ascii="Arial" w:hAnsi="Arial" w:cs="Arial"/>
                <w:b/>
                <w:bCs/>
                <w:color w:val="BFBFBF"/>
              </w:rPr>
            </w:pPr>
            <w:r>
              <w:rPr>
                <w:rFonts w:ascii="Arial" w:hAnsi="Arial"/>
                <w:b/>
                <w:color w:val="BFBFBF"/>
              </w:rPr>
              <w:t>4</w:t>
            </w:r>
          </w:p>
        </w:tc>
      </w:tr>
      <w:tr w:rsidR="00CE1B5F" w:rsidRPr="00CE1B5F" w14:paraId="135EEAC6" w14:textId="77777777" w:rsidTr="00343E75">
        <w:trPr>
          <w:gridAfter w:val="1"/>
          <w:wAfter w:w="263" w:type="dxa"/>
          <w:trHeight w:val="1930"/>
        </w:trPr>
        <w:tc>
          <w:tcPr>
            <w:tcW w:w="1424"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48C3B51" w14:textId="77777777" w:rsidR="001A0646" w:rsidRPr="00CE1B5F" w:rsidRDefault="001A0646" w:rsidP="001A0646">
            <w:pPr>
              <w:spacing w:line="240" w:lineRule="auto"/>
              <w:jc w:val="center"/>
              <w:rPr>
                <w:rFonts w:ascii="Arial" w:hAnsi="Arial" w:cs="Arial"/>
                <w:sz w:val="20"/>
                <w:szCs w:val="20"/>
              </w:rPr>
            </w:pPr>
            <w:r>
              <w:rPr>
                <w:rFonts w:ascii="Arial" w:hAnsi="Arial"/>
                <w:sz w:val="20"/>
              </w:rPr>
              <w:lastRenderedPageBreak/>
              <w:t>6.5</w:t>
            </w:r>
          </w:p>
        </w:tc>
        <w:tc>
          <w:tcPr>
            <w:tcW w:w="3151"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12CC3978" w14:textId="77777777" w:rsidR="001A0646" w:rsidRPr="00CE1B5F" w:rsidRDefault="001A0646" w:rsidP="001A0646">
            <w:pPr>
              <w:spacing w:line="240" w:lineRule="auto"/>
              <w:rPr>
                <w:rFonts w:ascii="Arial" w:hAnsi="Arial" w:cs="Arial"/>
                <w:b/>
                <w:bCs/>
                <w:color w:val="000000"/>
                <w:sz w:val="20"/>
                <w:szCs w:val="20"/>
              </w:rPr>
            </w:pPr>
            <w:r>
              <w:rPr>
                <w:rFonts w:ascii="Arial" w:hAnsi="Arial"/>
                <w:b/>
                <w:color w:val="000000"/>
                <w:sz w:val="20"/>
              </w:rPr>
              <w:t>Проверка на предприятието</w:t>
            </w:r>
          </w:p>
        </w:tc>
        <w:tc>
          <w:tcPr>
            <w:tcW w:w="1703" w:type="dxa"/>
            <w:tcBorders>
              <w:top w:val="nil"/>
              <w:left w:val="nil"/>
              <w:bottom w:val="single" w:sz="4" w:space="0" w:color="auto"/>
              <w:right w:val="single" w:sz="4" w:space="0" w:color="auto"/>
            </w:tcBorders>
            <w:shd w:val="clear" w:color="000000" w:fill="FFF2CC"/>
            <w:tcMar>
              <w:top w:w="57" w:type="dxa"/>
              <w:bottom w:w="57" w:type="dxa"/>
            </w:tcMar>
            <w:vAlign w:val="center"/>
            <w:hideMark/>
          </w:tcPr>
          <w:p w14:paraId="3FC563B7" w14:textId="77777777" w:rsidR="001A0646" w:rsidRPr="00CE1B5F" w:rsidRDefault="001A0646" w:rsidP="001A0646">
            <w:pPr>
              <w:spacing w:line="240" w:lineRule="auto"/>
              <w:rPr>
                <w:rFonts w:ascii="Arial" w:hAnsi="Arial" w:cs="Arial"/>
                <w:b/>
                <w:bCs/>
                <w:color w:val="0070C0"/>
                <w:sz w:val="20"/>
                <w:szCs w:val="20"/>
              </w:rPr>
            </w:pPr>
            <w:r>
              <w:rPr>
                <w:rFonts w:ascii="Arial" w:hAnsi="Arial"/>
                <w:b/>
                <w:color w:val="0070C0"/>
                <w:sz w:val="20"/>
              </w:rPr>
              <w:t>Оценка: „задоволително“</w:t>
            </w:r>
          </w:p>
        </w:tc>
        <w:tc>
          <w:tcPr>
            <w:tcW w:w="1445" w:type="dxa"/>
            <w:gridSpan w:val="3"/>
            <w:tcBorders>
              <w:top w:val="nil"/>
              <w:left w:val="nil"/>
              <w:bottom w:val="single" w:sz="4" w:space="0" w:color="auto"/>
              <w:right w:val="single" w:sz="4" w:space="0" w:color="auto"/>
            </w:tcBorders>
            <w:shd w:val="clear" w:color="000000" w:fill="FCE4D6"/>
            <w:tcMar>
              <w:top w:w="57" w:type="dxa"/>
              <w:bottom w:w="57" w:type="dxa"/>
            </w:tcMar>
            <w:vAlign w:val="center"/>
            <w:hideMark/>
          </w:tcPr>
          <w:p w14:paraId="128F30D4" w14:textId="77777777" w:rsidR="001A0646" w:rsidRPr="00CE1B5F" w:rsidRDefault="001A0646" w:rsidP="001A0646">
            <w:pPr>
              <w:spacing w:line="240" w:lineRule="auto"/>
              <w:jc w:val="center"/>
              <w:rPr>
                <w:rFonts w:ascii="Arial" w:hAnsi="Arial" w:cs="Arial"/>
                <w:b/>
                <w:bCs/>
                <w:sz w:val="18"/>
                <w:szCs w:val="18"/>
              </w:rPr>
            </w:pPr>
            <w:r>
              <w:rPr>
                <w:rFonts w:ascii="Arial" w:hAnsi="Arial"/>
                <w:b/>
                <w:sz w:val="18"/>
              </w:rPr>
              <w:t>?</w:t>
            </w:r>
          </w:p>
        </w:tc>
        <w:tc>
          <w:tcPr>
            <w:tcW w:w="234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A50F203"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Обикновено само за проекти за фотоволтаични системи &gt; 10 </w:t>
            </w:r>
            <w:proofErr w:type="spellStart"/>
            <w:r>
              <w:rPr>
                <w:rFonts w:ascii="Arial" w:hAnsi="Arial"/>
                <w:color w:val="000000"/>
                <w:sz w:val="20"/>
              </w:rPr>
              <w:t>MWp</w:t>
            </w:r>
            <w:proofErr w:type="spellEnd"/>
            <w:r>
              <w:rPr>
                <w:rFonts w:ascii="Arial" w:hAnsi="Arial"/>
                <w:color w:val="000000"/>
                <w:sz w:val="20"/>
              </w:rPr>
              <w:t xml:space="preserve">. Цена прибл. 3 000—7 000 EUR. Фабриката, в която се произвеждат модулите, трябва да бъде проверена преди или по време на производството на панелите, включително да се извършат проверки на качеството на материалите и производствения процес. </w:t>
            </w:r>
          </w:p>
        </w:tc>
        <w:tc>
          <w:tcPr>
            <w:tcW w:w="129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E610B06"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w:t>
            </w:r>
          </w:p>
        </w:tc>
        <w:tc>
          <w:tcPr>
            <w:tcW w:w="166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5BF0A5EB"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w:t>
            </w:r>
          </w:p>
        </w:tc>
        <w:tc>
          <w:tcPr>
            <w:tcW w:w="1968" w:type="dxa"/>
            <w:gridSpan w:val="2"/>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3A19FFD0"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w:t>
            </w:r>
          </w:p>
        </w:tc>
        <w:tc>
          <w:tcPr>
            <w:tcW w:w="332" w:type="dxa"/>
            <w:tcBorders>
              <w:top w:val="nil"/>
              <w:left w:val="nil"/>
              <w:bottom w:val="single" w:sz="4" w:space="0" w:color="auto"/>
              <w:right w:val="single" w:sz="4" w:space="0" w:color="auto"/>
            </w:tcBorders>
            <w:shd w:val="clear" w:color="000000" w:fill="FFFFFF"/>
            <w:tcMar>
              <w:top w:w="57" w:type="dxa"/>
              <w:bottom w:w="57" w:type="dxa"/>
            </w:tcMar>
            <w:vAlign w:val="center"/>
            <w:hideMark/>
          </w:tcPr>
          <w:p w14:paraId="1277A76E" w14:textId="77777777" w:rsidR="001A0646" w:rsidRPr="00CE1B5F" w:rsidRDefault="001A0646" w:rsidP="001A0646">
            <w:pPr>
              <w:spacing w:line="240" w:lineRule="auto"/>
              <w:jc w:val="center"/>
              <w:rPr>
                <w:rFonts w:ascii="Arial" w:hAnsi="Arial" w:cs="Arial"/>
                <w:b/>
                <w:bCs/>
                <w:color w:val="BFBFBF"/>
              </w:rPr>
            </w:pPr>
            <w:r>
              <w:rPr>
                <w:rFonts w:ascii="Arial" w:hAnsi="Arial"/>
                <w:b/>
                <w:color w:val="BFBFBF"/>
              </w:rPr>
              <w:t>5</w:t>
            </w:r>
          </w:p>
        </w:tc>
      </w:tr>
    </w:tbl>
    <w:p w14:paraId="5550ED62" w14:textId="77777777" w:rsidR="001A0646" w:rsidRPr="007061E0" w:rsidRDefault="001A0646" w:rsidP="006D5265">
      <w:pPr>
        <w:ind w:left="-720"/>
        <w:rPr>
          <w:b/>
          <w:bCs/>
          <w:color w:val="92D050"/>
          <w:lang w:val="en-US"/>
        </w:rPr>
      </w:pPr>
    </w:p>
    <w:p w14:paraId="61F9033B" w14:textId="77777777" w:rsidR="00534D6F" w:rsidRPr="00343E75" w:rsidRDefault="00534D6F" w:rsidP="00DB3C55">
      <w:pPr>
        <w:rPr>
          <w:b/>
          <w:bCs/>
          <w:color w:val="92D050"/>
          <w:lang w:val="el-GR"/>
        </w:rPr>
      </w:pPr>
    </w:p>
    <w:p w14:paraId="6078ED1A" w14:textId="686F54A0" w:rsidR="00E732CC" w:rsidRDefault="00534D6F" w:rsidP="00AE6706">
      <w:pPr>
        <w:pStyle w:val="MH2"/>
      </w:pPr>
      <w:bookmarkStart w:id="22" w:name="_Toc174962384"/>
      <w:bookmarkStart w:id="23" w:name="_Toc180503510"/>
      <w:r>
        <w:t>10.7 — Изисквания — завършване, инспекция и проверки</w:t>
      </w:r>
      <w:bookmarkEnd w:id="22"/>
      <w:bookmarkEnd w:id="23"/>
    </w:p>
    <w:p w14:paraId="0F2202EE" w14:textId="77777777" w:rsidR="00DB3C55" w:rsidRDefault="00DB3C55" w:rsidP="003070E7">
      <w:pPr>
        <w:ind w:left="-720"/>
        <w:rPr>
          <w:b/>
          <w:bCs/>
          <w:color w:val="92D050"/>
          <w:lang w:val="en-US"/>
        </w:rPr>
      </w:pPr>
    </w:p>
    <w:tbl>
      <w:tblPr>
        <w:tblW w:w="15689" w:type="dxa"/>
        <w:tblInd w:w="-810" w:type="dxa"/>
        <w:tblLook w:val="04A0" w:firstRow="1" w:lastRow="0" w:firstColumn="1" w:lastColumn="0" w:noHBand="0" w:noVBand="1"/>
      </w:tblPr>
      <w:tblGrid>
        <w:gridCol w:w="1376"/>
        <w:gridCol w:w="2911"/>
        <w:gridCol w:w="1826"/>
        <w:gridCol w:w="216"/>
        <w:gridCol w:w="223"/>
        <w:gridCol w:w="1047"/>
        <w:gridCol w:w="223"/>
        <w:gridCol w:w="216"/>
        <w:gridCol w:w="3358"/>
        <w:gridCol w:w="1717"/>
        <w:gridCol w:w="2313"/>
        <w:gridCol w:w="226"/>
        <w:gridCol w:w="37"/>
      </w:tblGrid>
      <w:tr w:rsidR="00DB3C55" w:rsidRPr="00DB3C55" w14:paraId="3F723C42" w14:textId="77777777" w:rsidTr="00343E75">
        <w:trPr>
          <w:gridAfter w:val="2"/>
          <w:wAfter w:w="263" w:type="dxa"/>
          <w:trHeight w:val="288"/>
        </w:trPr>
        <w:tc>
          <w:tcPr>
            <w:tcW w:w="4287" w:type="dxa"/>
            <w:gridSpan w:val="2"/>
            <w:tcBorders>
              <w:top w:val="nil"/>
              <w:left w:val="nil"/>
              <w:bottom w:val="nil"/>
              <w:right w:val="nil"/>
            </w:tcBorders>
            <w:shd w:val="clear" w:color="000000" w:fill="FFFFFF"/>
            <w:noWrap/>
            <w:hideMark/>
          </w:tcPr>
          <w:p w14:paraId="79B252F9" w14:textId="77777777" w:rsidR="00DB3C55" w:rsidRPr="00DB3C55" w:rsidRDefault="00DB3C55" w:rsidP="00AE6706">
            <w:pPr>
              <w:pStyle w:val="MH2"/>
            </w:pPr>
            <w:bookmarkStart w:id="24" w:name="_Toc174962385"/>
            <w:bookmarkStart w:id="25" w:name="_Toc180503511"/>
            <w:r>
              <w:t>Изисквания — Поддръжка и наблюдение</w:t>
            </w:r>
            <w:bookmarkEnd w:id="24"/>
            <w:bookmarkEnd w:id="25"/>
            <w:r>
              <w:t xml:space="preserve"> </w:t>
            </w:r>
          </w:p>
        </w:tc>
        <w:tc>
          <w:tcPr>
            <w:tcW w:w="7109" w:type="dxa"/>
            <w:gridSpan w:val="7"/>
            <w:tcBorders>
              <w:top w:val="nil"/>
              <w:left w:val="nil"/>
              <w:bottom w:val="nil"/>
              <w:right w:val="nil"/>
            </w:tcBorders>
            <w:shd w:val="clear" w:color="000000" w:fill="FFFFFF"/>
            <w:noWrap/>
            <w:hideMark/>
          </w:tcPr>
          <w:p w14:paraId="49261497" w14:textId="77777777" w:rsidR="00DB3C55" w:rsidRPr="00DB3C55" w:rsidRDefault="00DB3C55" w:rsidP="00DB3C55">
            <w:pPr>
              <w:spacing w:line="240" w:lineRule="auto"/>
              <w:rPr>
                <w:rFonts w:ascii="Calibri" w:hAnsi="Calibri" w:cs="Calibri"/>
                <w:b/>
                <w:bCs/>
                <w:color w:val="FF0000"/>
              </w:rPr>
            </w:pPr>
            <w:r>
              <w:rPr>
                <w:rFonts w:ascii="Calibri" w:hAnsi="Calibri"/>
                <w:b/>
                <w:color w:val="FF0000"/>
              </w:rPr>
              <w:t>Моля, имайте предвид: само ако поддръжката и наблюдението са поискани в договора/поканата за участие в търг</w:t>
            </w:r>
          </w:p>
        </w:tc>
        <w:tc>
          <w:tcPr>
            <w:tcW w:w="1717" w:type="dxa"/>
            <w:tcBorders>
              <w:top w:val="nil"/>
              <w:left w:val="nil"/>
              <w:bottom w:val="nil"/>
              <w:right w:val="nil"/>
            </w:tcBorders>
            <w:shd w:val="clear" w:color="000000" w:fill="FFFFFF"/>
            <w:noWrap/>
            <w:hideMark/>
          </w:tcPr>
          <w:p w14:paraId="54F0C1B1" w14:textId="77777777" w:rsidR="00DB3C55" w:rsidRPr="00DB3C55" w:rsidRDefault="00DB3C55" w:rsidP="00DB3C55">
            <w:pPr>
              <w:spacing w:line="240" w:lineRule="auto"/>
              <w:rPr>
                <w:rFonts w:ascii="Calibri" w:hAnsi="Calibri" w:cs="Calibri"/>
                <w:b/>
                <w:bCs/>
              </w:rPr>
            </w:pPr>
            <w:r>
              <w:rPr>
                <w:rFonts w:ascii="Calibri" w:hAnsi="Calibri"/>
                <w:b/>
              </w:rPr>
              <w:t> </w:t>
            </w:r>
          </w:p>
        </w:tc>
        <w:tc>
          <w:tcPr>
            <w:tcW w:w="2313" w:type="dxa"/>
            <w:tcBorders>
              <w:top w:val="nil"/>
              <w:left w:val="nil"/>
              <w:bottom w:val="nil"/>
              <w:right w:val="nil"/>
            </w:tcBorders>
            <w:shd w:val="clear" w:color="000000" w:fill="FFFFFF"/>
            <w:hideMark/>
          </w:tcPr>
          <w:p w14:paraId="33437F2A" w14:textId="77777777" w:rsidR="00DB3C55" w:rsidRPr="00DB3C55" w:rsidRDefault="00DB3C55" w:rsidP="00DB3C55">
            <w:pPr>
              <w:spacing w:line="240" w:lineRule="auto"/>
              <w:rPr>
                <w:rFonts w:ascii="Calibri" w:hAnsi="Calibri" w:cs="Calibri"/>
                <w:color w:val="000000"/>
              </w:rPr>
            </w:pPr>
            <w:r>
              <w:rPr>
                <w:rFonts w:ascii="Calibri" w:hAnsi="Calibri"/>
                <w:color w:val="000000"/>
              </w:rPr>
              <w:t> </w:t>
            </w:r>
          </w:p>
        </w:tc>
      </w:tr>
      <w:tr w:rsidR="00DB3C55" w:rsidRPr="00DB3C55" w14:paraId="22C1AA28" w14:textId="77777777" w:rsidTr="00343E75">
        <w:trPr>
          <w:gridAfter w:val="2"/>
          <w:wAfter w:w="263" w:type="dxa"/>
          <w:trHeight w:val="300"/>
        </w:trPr>
        <w:tc>
          <w:tcPr>
            <w:tcW w:w="6552" w:type="dxa"/>
            <w:gridSpan w:val="5"/>
            <w:tcBorders>
              <w:top w:val="nil"/>
              <w:left w:val="nil"/>
              <w:bottom w:val="nil"/>
              <w:right w:val="nil"/>
            </w:tcBorders>
            <w:shd w:val="clear" w:color="000000" w:fill="FFFFFF"/>
            <w:noWrap/>
            <w:hideMark/>
          </w:tcPr>
          <w:p w14:paraId="1C7E8D31" w14:textId="77777777" w:rsidR="00DB3C55" w:rsidRPr="00343E75" w:rsidRDefault="00DB3C55" w:rsidP="00DB3C55">
            <w:pPr>
              <w:spacing w:line="240" w:lineRule="auto"/>
              <w:rPr>
                <w:rFonts w:ascii="Arial" w:hAnsi="Arial" w:cs="Arial"/>
                <w:i/>
                <w:iCs/>
                <w:color w:val="000000"/>
                <w:sz w:val="18"/>
                <w:szCs w:val="18"/>
              </w:rPr>
            </w:pPr>
            <w:r>
              <w:rPr>
                <w:rFonts w:ascii="Arial" w:hAnsi="Arial"/>
                <w:i/>
                <w:color w:val="104D54"/>
                <w:sz w:val="18"/>
              </w:rPr>
              <w:t>Образец на изисквания и критерии за възлагане на проекти за фотоволтаични системи</w:t>
            </w:r>
          </w:p>
        </w:tc>
        <w:tc>
          <w:tcPr>
            <w:tcW w:w="1486" w:type="dxa"/>
            <w:gridSpan w:val="3"/>
            <w:tcBorders>
              <w:top w:val="nil"/>
              <w:left w:val="nil"/>
              <w:bottom w:val="nil"/>
              <w:right w:val="nil"/>
            </w:tcBorders>
            <w:shd w:val="clear" w:color="000000" w:fill="FFFFFF"/>
            <w:hideMark/>
          </w:tcPr>
          <w:p w14:paraId="3DFB42C7" w14:textId="77777777" w:rsidR="00DB3C55" w:rsidRPr="00DB3C55" w:rsidRDefault="00DB3C55" w:rsidP="00DB3C55">
            <w:pPr>
              <w:spacing w:line="240" w:lineRule="auto"/>
              <w:rPr>
                <w:rFonts w:ascii="Calibri" w:hAnsi="Calibri" w:cs="Calibri"/>
              </w:rPr>
            </w:pPr>
            <w:r>
              <w:rPr>
                <w:rFonts w:ascii="Calibri" w:hAnsi="Calibri"/>
              </w:rPr>
              <w:t> </w:t>
            </w:r>
          </w:p>
        </w:tc>
        <w:tc>
          <w:tcPr>
            <w:tcW w:w="3358" w:type="dxa"/>
            <w:tcBorders>
              <w:top w:val="nil"/>
              <w:left w:val="nil"/>
              <w:bottom w:val="nil"/>
              <w:right w:val="nil"/>
            </w:tcBorders>
            <w:shd w:val="clear" w:color="000000" w:fill="FFFFFF"/>
            <w:noWrap/>
            <w:vAlign w:val="center"/>
            <w:hideMark/>
          </w:tcPr>
          <w:p w14:paraId="6B3DAC0D" w14:textId="6BAD4B55" w:rsidR="00DB3C55" w:rsidRPr="00343E75" w:rsidRDefault="00343E75" w:rsidP="00DB3C55">
            <w:pPr>
              <w:spacing w:line="240" w:lineRule="auto"/>
              <w:rPr>
                <w:rFonts w:ascii="Arial" w:hAnsi="Arial" w:cs="Arial"/>
                <w:color w:val="808080"/>
                <w:sz w:val="16"/>
                <w:szCs w:val="16"/>
              </w:rPr>
            </w:pPr>
            <w:r>
              <w:rPr>
                <w:rFonts w:ascii="Arial" w:hAnsi="Arial"/>
                <w:b/>
                <w:color w:val="808080"/>
                <w:sz w:val="16"/>
              </w:rPr>
              <w:t>Инструкции на клиента</w:t>
            </w:r>
            <w:r>
              <w:rPr>
                <w:rFonts w:ascii="Arial" w:hAnsi="Arial"/>
                <w:color w:val="808080"/>
                <w:sz w:val="16"/>
              </w:rPr>
              <w:t xml:space="preserve"> </w:t>
            </w:r>
            <w:r>
              <w:rPr>
                <w:rFonts w:ascii="Arial" w:hAnsi="Arial"/>
                <w:color w:val="808080"/>
                <w:sz w:val="16"/>
              </w:rPr>
              <w:cr/>
            </w:r>
            <w:r>
              <w:rPr>
                <w:rFonts w:ascii="Arial" w:hAnsi="Arial"/>
                <w:color w:val="808080"/>
                <w:sz w:val="16"/>
              </w:rPr>
              <w:br/>
              <w:t>1. Попълвайте в жълтите полета със син текст</w:t>
            </w:r>
          </w:p>
        </w:tc>
        <w:tc>
          <w:tcPr>
            <w:tcW w:w="1717" w:type="dxa"/>
            <w:tcBorders>
              <w:top w:val="nil"/>
              <w:left w:val="nil"/>
              <w:bottom w:val="nil"/>
              <w:right w:val="nil"/>
            </w:tcBorders>
            <w:shd w:val="clear" w:color="000000" w:fill="FFFFFF"/>
            <w:noWrap/>
            <w:hideMark/>
          </w:tcPr>
          <w:p w14:paraId="37FE4DCF" w14:textId="77777777" w:rsidR="00DB3C55" w:rsidRPr="00DB3C55" w:rsidRDefault="00DB3C55" w:rsidP="00DB3C55">
            <w:pPr>
              <w:spacing w:line="240" w:lineRule="auto"/>
              <w:rPr>
                <w:rFonts w:ascii="Calibri" w:hAnsi="Calibri" w:cs="Calibri"/>
                <w:b/>
                <w:bCs/>
              </w:rPr>
            </w:pPr>
            <w:r>
              <w:rPr>
                <w:rFonts w:ascii="Calibri" w:hAnsi="Calibri"/>
                <w:b/>
              </w:rPr>
              <w:t> </w:t>
            </w:r>
          </w:p>
        </w:tc>
        <w:tc>
          <w:tcPr>
            <w:tcW w:w="2313" w:type="dxa"/>
            <w:tcBorders>
              <w:top w:val="nil"/>
              <w:left w:val="nil"/>
              <w:bottom w:val="nil"/>
              <w:right w:val="nil"/>
            </w:tcBorders>
            <w:shd w:val="clear" w:color="000000" w:fill="FFFFFF"/>
            <w:hideMark/>
          </w:tcPr>
          <w:p w14:paraId="31FBC502" w14:textId="77777777" w:rsidR="00DB3C55" w:rsidRPr="00DB3C55" w:rsidRDefault="00DB3C55" w:rsidP="00DB3C55">
            <w:pPr>
              <w:spacing w:line="240" w:lineRule="auto"/>
              <w:rPr>
                <w:rFonts w:ascii="Calibri" w:hAnsi="Calibri" w:cs="Calibri"/>
                <w:color w:val="000000"/>
              </w:rPr>
            </w:pPr>
            <w:r>
              <w:rPr>
                <w:rFonts w:ascii="Calibri" w:hAnsi="Calibri"/>
                <w:color w:val="000000"/>
              </w:rPr>
              <w:t> </w:t>
            </w:r>
          </w:p>
        </w:tc>
      </w:tr>
      <w:tr w:rsidR="00DB3C55" w:rsidRPr="00DB3C55" w14:paraId="201B6DC6" w14:textId="77777777" w:rsidTr="00343E75">
        <w:trPr>
          <w:gridAfter w:val="1"/>
          <w:wAfter w:w="37" w:type="dxa"/>
          <w:trHeight w:val="222"/>
        </w:trPr>
        <w:tc>
          <w:tcPr>
            <w:tcW w:w="4287" w:type="dxa"/>
            <w:gridSpan w:val="2"/>
            <w:tcBorders>
              <w:top w:val="nil"/>
              <w:left w:val="nil"/>
              <w:bottom w:val="nil"/>
              <w:right w:val="nil"/>
            </w:tcBorders>
            <w:shd w:val="clear" w:color="000000" w:fill="FFFFFF"/>
            <w:noWrap/>
            <w:hideMark/>
          </w:tcPr>
          <w:p w14:paraId="7AA97E7E" w14:textId="77777777" w:rsidR="00DB3C55" w:rsidRPr="00343E75" w:rsidRDefault="00DB3C55" w:rsidP="00DB3C55">
            <w:pPr>
              <w:spacing w:line="240" w:lineRule="auto"/>
              <w:rPr>
                <w:rFonts w:ascii="Arial" w:hAnsi="Arial" w:cs="Arial"/>
                <w:color w:val="808080"/>
                <w:sz w:val="16"/>
                <w:szCs w:val="16"/>
              </w:rPr>
            </w:pPr>
            <w:r>
              <w:rPr>
                <w:rFonts w:ascii="Arial" w:hAnsi="Arial"/>
                <w:color w:val="808080"/>
                <w:sz w:val="16"/>
              </w:rPr>
              <w:lastRenderedPageBreak/>
              <w:t>Версия: 0.99</w:t>
            </w:r>
          </w:p>
        </w:tc>
        <w:tc>
          <w:tcPr>
            <w:tcW w:w="1826" w:type="dxa"/>
            <w:tcBorders>
              <w:top w:val="nil"/>
              <w:left w:val="nil"/>
              <w:bottom w:val="nil"/>
              <w:right w:val="nil"/>
            </w:tcBorders>
            <w:shd w:val="clear" w:color="000000" w:fill="FFFFFF"/>
            <w:hideMark/>
          </w:tcPr>
          <w:p w14:paraId="5366B04B" w14:textId="77777777" w:rsidR="00DB3C55" w:rsidRPr="00DB3C55" w:rsidRDefault="00DB3C55" w:rsidP="00DB3C55">
            <w:pPr>
              <w:spacing w:line="240" w:lineRule="auto"/>
              <w:rPr>
                <w:rFonts w:ascii="Calibri" w:hAnsi="Calibri" w:cs="Calibri"/>
              </w:rPr>
            </w:pPr>
            <w:r>
              <w:rPr>
                <w:rFonts w:ascii="Calibri" w:hAnsi="Calibri"/>
              </w:rPr>
              <w:t> </w:t>
            </w:r>
          </w:p>
        </w:tc>
        <w:tc>
          <w:tcPr>
            <w:tcW w:w="1486" w:type="dxa"/>
            <w:gridSpan w:val="3"/>
            <w:tcBorders>
              <w:top w:val="nil"/>
              <w:left w:val="nil"/>
              <w:bottom w:val="nil"/>
              <w:right w:val="nil"/>
            </w:tcBorders>
            <w:shd w:val="clear" w:color="000000" w:fill="FFFFFF"/>
            <w:hideMark/>
          </w:tcPr>
          <w:p w14:paraId="2586054A" w14:textId="77777777" w:rsidR="00DB3C55" w:rsidRPr="00DB3C55" w:rsidRDefault="00DB3C55" w:rsidP="00DB3C55">
            <w:pPr>
              <w:spacing w:line="240" w:lineRule="auto"/>
              <w:rPr>
                <w:rFonts w:ascii="Calibri" w:hAnsi="Calibri" w:cs="Calibri"/>
              </w:rPr>
            </w:pPr>
            <w:r>
              <w:rPr>
                <w:rFonts w:ascii="Calibri" w:hAnsi="Calibri"/>
              </w:rPr>
              <w:t> </w:t>
            </w:r>
          </w:p>
        </w:tc>
        <w:tc>
          <w:tcPr>
            <w:tcW w:w="8053" w:type="dxa"/>
            <w:gridSpan w:val="6"/>
            <w:tcBorders>
              <w:top w:val="nil"/>
              <w:left w:val="nil"/>
              <w:bottom w:val="nil"/>
              <w:right w:val="nil"/>
            </w:tcBorders>
            <w:shd w:val="clear" w:color="000000" w:fill="FFFFFF"/>
            <w:noWrap/>
            <w:vAlign w:val="center"/>
            <w:hideMark/>
          </w:tcPr>
          <w:p w14:paraId="2185ABC5" w14:textId="314078EB" w:rsidR="00DB3C55" w:rsidRPr="00343E75" w:rsidRDefault="00DB3C55" w:rsidP="00DB3C55">
            <w:pPr>
              <w:spacing w:line="240" w:lineRule="auto"/>
              <w:rPr>
                <w:rFonts w:ascii="Arial" w:hAnsi="Arial" w:cs="Arial"/>
                <w:color w:val="808080"/>
                <w:sz w:val="16"/>
                <w:szCs w:val="16"/>
              </w:rPr>
            </w:pPr>
            <w:r>
              <w:rPr>
                <w:rFonts w:ascii="Arial" w:hAnsi="Arial"/>
                <w:color w:val="808080"/>
                <w:sz w:val="16"/>
              </w:rPr>
              <w:t xml:space="preserve">2. Незадължителни изисквания в розовите полета: заличете въпросителния знак в колона C, ако това изискване не е включено. В противен случай напишете „да“ или „1“. Тогава номерът на изискването ще бъде премахнат, а номерирането на следващите изисквания ще се коригира автоматично. </w:t>
            </w:r>
          </w:p>
        </w:tc>
      </w:tr>
      <w:tr w:rsidR="00DB3C55" w:rsidRPr="00DB3C55" w14:paraId="75403E1C" w14:textId="77777777" w:rsidTr="00343E75">
        <w:trPr>
          <w:trHeight w:val="222"/>
        </w:trPr>
        <w:tc>
          <w:tcPr>
            <w:tcW w:w="4287" w:type="dxa"/>
            <w:gridSpan w:val="2"/>
            <w:tcBorders>
              <w:top w:val="nil"/>
              <w:left w:val="nil"/>
              <w:bottom w:val="nil"/>
              <w:right w:val="nil"/>
            </w:tcBorders>
            <w:shd w:val="clear" w:color="000000" w:fill="FFFFFF"/>
            <w:noWrap/>
            <w:hideMark/>
          </w:tcPr>
          <w:p w14:paraId="574F0A2A" w14:textId="77777777" w:rsidR="00DB3C55" w:rsidRPr="00343E75" w:rsidRDefault="00DB3C55" w:rsidP="00DB3C55">
            <w:pPr>
              <w:spacing w:line="240" w:lineRule="auto"/>
              <w:rPr>
                <w:rFonts w:ascii="Arial" w:hAnsi="Arial" w:cs="Arial"/>
                <w:color w:val="808080"/>
                <w:sz w:val="16"/>
                <w:szCs w:val="16"/>
              </w:rPr>
            </w:pPr>
            <w:r>
              <w:rPr>
                <w:rFonts w:ascii="Arial" w:hAnsi="Arial"/>
                <w:color w:val="808080"/>
                <w:sz w:val="16"/>
              </w:rPr>
              <w:t xml:space="preserve">Публикувано от: </w:t>
            </w:r>
            <w:proofErr w:type="spellStart"/>
            <w:r>
              <w:rPr>
                <w:rFonts w:ascii="Arial" w:hAnsi="Arial"/>
                <w:color w:val="808080"/>
                <w:sz w:val="16"/>
              </w:rPr>
              <w:t>Buyer</w:t>
            </w:r>
            <w:proofErr w:type="spellEnd"/>
            <w:r>
              <w:rPr>
                <w:rFonts w:ascii="Arial" w:hAnsi="Arial"/>
                <w:color w:val="808080"/>
                <w:sz w:val="16"/>
              </w:rPr>
              <w:t xml:space="preserve"> Group </w:t>
            </w:r>
            <w:proofErr w:type="spellStart"/>
            <w:r>
              <w:rPr>
                <w:rFonts w:ascii="Arial" w:hAnsi="Arial"/>
                <w:color w:val="808080"/>
                <w:sz w:val="16"/>
              </w:rPr>
              <w:t>voor</w:t>
            </w:r>
            <w:proofErr w:type="spellEnd"/>
            <w:r>
              <w:rPr>
                <w:rFonts w:ascii="Arial" w:hAnsi="Arial"/>
                <w:color w:val="808080"/>
                <w:sz w:val="16"/>
              </w:rPr>
              <w:t xml:space="preserve"> </w:t>
            </w:r>
            <w:proofErr w:type="spellStart"/>
            <w:r>
              <w:rPr>
                <w:rFonts w:ascii="Arial" w:hAnsi="Arial"/>
                <w:color w:val="808080"/>
                <w:sz w:val="16"/>
              </w:rPr>
              <w:t>Duurzame</w:t>
            </w:r>
            <w:proofErr w:type="spellEnd"/>
            <w:r>
              <w:rPr>
                <w:rFonts w:ascii="Arial" w:hAnsi="Arial"/>
                <w:color w:val="808080"/>
                <w:sz w:val="16"/>
              </w:rPr>
              <w:t xml:space="preserve"> PV</w:t>
            </w:r>
          </w:p>
        </w:tc>
        <w:tc>
          <w:tcPr>
            <w:tcW w:w="1826" w:type="dxa"/>
            <w:tcBorders>
              <w:top w:val="nil"/>
              <w:left w:val="nil"/>
              <w:bottom w:val="nil"/>
              <w:right w:val="nil"/>
            </w:tcBorders>
            <w:shd w:val="clear" w:color="000000" w:fill="FFFFFF"/>
            <w:hideMark/>
          </w:tcPr>
          <w:p w14:paraId="0E45C0CE" w14:textId="77777777" w:rsidR="00DB3C55" w:rsidRPr="00DB3C55" w:rsidRDefault="00DB3C55" w:rsidP="00DB3C55">
            <w:pPr>
              <w:spacing w:line="240" w:lineRule="auto"/>
              <w:rPr>
                <w:rFonts w:ascii="Calibri" w:hAnsi="Calibri" w:cs="Calibri"/>
              </w:rPr>
            </w:pPr>
            <w:r>
              <w:rPr>
                <w:rFonts w:ascii="Calibri" w:hAnsi="Calibri"/>
              </w:rPr>
              <w:t> </w:t>
            </w:r>
          </w:p>
        </w:tc>
        <w:tc>
          <w:tcPr>
            <w:tcW w:w="1486" w:type="dxa"/>
            <w:gridSpan w:val="3"/>
            <w:tcBorders>
              <w:top w:val="nil"/>
              <w:left w:val="nil"/>
              <w:bottom w:val="nil"/>
              <w:right w:val="nil"/>
            </w:tcBorders>
            <w:shd w:val="clear" w:color="000000" w:fill="FFFFFF"/>
            <w:hideMark/>
          </w:tcPr>
          <w:p w14:paraId="2502669F" w14:textId="77777777" w:rsidR="00DB3C55" w:rsidRPr="00DB3C55" w:rsidRDefault="00DB3C55" w:rsidP="00DB3C55">
            <w:pPr>
              <w:spacing w:line="240" w:lineRule="auto"/>
              <w:rPr>
                <w:rFonts w:ascii="Calibri" w:hAnsi="Calibri" w:cs="Calibri"/>
              </w:rPr>
            </w:pPr>
            <w:r>
              <w:rPr>
                <w:rFonts w:ascii="Calibri" w:hAnsi="Calibri"/>
              </w:rPr>
              <w:t> </w:t>
            </w:r>
          </w:p>
        </w:tc>
        <w:tc>
          <w:tcPr>
            <w:tcW w:w="7827" w:type="dxa"/>
            <w:gridSpan w:val="5"/>
            <w:tcBorders>
              <w:top w:val="nil"/>
              <w:left w:val="nil"/>
              <w:bottom w:val="nil"/>
              <w:right w:val="nil"/>
            </w:tcBorders>
            <w:shd w:val="clear" w:color="000000" w:fill="FFFFFF"/>
            <w:noWrap/>
            <w:vAlign w:val="center"/>
            <w:hideMark/>
          </w:tcPr>
          <w:p w14:paraId="682795AF" w14:textId="487EE23F" w:rsidR="00DB3C55" w:rsidRPr="00343E75" w:rsidRDefault="00DB3C55" w:rsidP="00DB3C55">
            <w:pPr>
              <w:spacing w:line="240" w:lineRule="auto"/>
              <w:rPr>
                <w:rFonts w:ascii="Arial" w:hAnsi="Arial" w:cs="Arial"/>
                <w:color w:val="808080"/>
                <w:sz w:val="16"/>
                <w:szCs w:val="16"/>
              </w:rPr>
            </w:pPr>
            <w:r>
              <w:rPr>
                <w:rFonts w:ascii="Arial" w:hAnsi="Arial"/>
                <w:color w:val="808080"/>
                <w:sz w:val="16"/>
              </w:rPr>
              <w:t>3. Въведете всички допълнителни изисквания в празните полета. Ако са въведени допълнителни редове, коригирайте автоматичните формули за номериране в колони A и H.</w:t>
            </w:r>
          </w:p>
        </w:tc>
        <w:tc>
          <w:tcPr>
            <w:tcW w:w="263" w:type="dxa"/>
            <w:gridSpan w:val="2"/>
            <w:tcBorders>
              <w:top w:val="nil"/>
              <w:left w:val="nil"/>
              <w:bottom w:val="nil"/>
              <w:right w:val="nil"/>
            </w:tcBorders>
            <w:shd w:val="clear" w:color="000000" w:fill="FFFFFF"/>
            <w:hideMark/>
          </w:tcPr>
          <w:p w14:paraId="51A6560E" w14:textId="77777777" w:rsidR="00DB3C55" w:rsidRPr="00DB3C55" w:rsidRDefault="00DB3C55" w:rsidP="00DB3C55">
            <w:pPr>
              <w:spacing w:line="240" w:lineRule="auto"/>
              <w:rPr>
                <w:rFonts w:ascii="Calibri" w:hAnsi="Calibri" w:cs="Calibri"/>
                <w:color w:val="000000"/>
              </w:rPr>
            </w:pPr>
            <w:r>
              <w:rPr>
                <w:rFonts w:ascii="Calibri" w:hAnsi="Calibri"/>
                <w:color w:val="000000"/>
              </w:rPr>
              <w:t> </w:t>
            </w:r>
          </w:p>
        </w:tc>
      </w:tr>
      <w:tr w:rsidR="00DB3C55" w:rsidRPr="00DB3C55" w14:paraId="4CA72604" w14:textId="77777777" w:rsidTr="00343E75">
        <w:trPr>
          <w:trHeight w:val="222"/>
        </w:trPr>
        <w:tc>
          <w:tcPr>
            <w:tcW w:w="6552" w:type="dxa"/>
            <w:gridSpan w:val="5"/>
            <w:tcBorders>
              <w:top w:val="nil"/>
              <w:left w:val="nil"/>
              <w:bottom w:val="nil"/>
              <w:right w:val="nil"/>
            </w:tcBorders>
            <w:shd w:val="clear" w:color="000000" w:fill="FFFFFF"/>
            <w:noWrap/>
            <w:hideMark/>
          </w:tcPr>
          <w:p w14:paraId="3C9BAF02" w14:textId="77777777" w:rsidR="00DB3C55" w:rsidRPr="00343E75" w:rsidRDefault="00DB3C55" w:rsidP="00DB3C55">
            <w:pPr>
              <w:spacing w:line="240" w:lineRule="auto"/>
              <w:rPr>
                <w:rFonts w:ascii="Arial" w:hAnsi="Arial" w:cs="Arial"/>
                <w:color w:val="808080"/>
                <w:sz w:val="16"/>
                <w:szCs w:val="16"/>
              </w:rPr>
            </w:pPr>
            <w:r>
              <w:rPr>
                <w:rFonts w:ascii="Arial" w:hAnsi="Arial"/>
                <w:color w:val="808080"/>
                <w:sz w:val="16"/>
              </w:rPr>
              <w:t>Обратна връзка/грешки/допълнения: изпратете имейл на BGDPV@pianoo.nl</w:t>
            </w:r>
          </w:p>
        </w:tc>
        <w:tc>
          <w:tcPr>
            <w:tcW w:w="1486" w:type="dxa"/>
            <w:gridSpan w:val="3"/>
            <w:tcBorders>
              <w:top w:val="nil"/>
              <w:left w:val="nil"/>
              <w:bottom w:val="nil"/>
              <w:right w:val="nil"/>
            </w:tcBorders>
            <w:shd w:val="clear" w:color="000000" w:fill="FFFFFF"/>
            <w:hideMark/>
          </w:tcPr>
          <w:p w14:paraId="3B95BCDD" w14:textId="77777777" w:rsidR="00DB3C55" w:rsidRPr="00DB3C55" w:rsidRDefault="00DB3C55" w:rsidP="00DB3C55">
            <w:pPr>
              <w:spacing w:line="240" w:lineRule="auto"/>
              <w:rPr>
                <w:rFonts w:ascii="Calibri" w:hAnsi="Calibri" w:cs="Calibri"/>
              </w:rPr>
            </w:pPr>
            <w:r>
              <w:rPr>
                <w:rFonts w:ascii="Calibri" w:hAnsi="Calibri"/>
              </w:rPr>
              <w:t> </w:t>
            </w:r>
          </w:p>
        </w:tc>
        <w:tc>
          <w:tcPr>
            <w:tcW w:w="3358" w:type="dxa"/>
            <w:tcBorders>
              <w:top w:val="nil"/>
              <w:left w:val="nil"/>
              <w:bottom w:val="nil"/>
              <w:right w:val="nil"/>
            </w:tcBorders>
            <w:shd w:val="clear" w:color="000000" w:fill="FFFFFF"/>
            <w:noWrap/>
            <w:vAlign w:val="center"/>
            <w:hideMark/>
          </w:tcPr>
          <w:p w14:paraId="7A7B3BA7" w14:textId="7A940443" w:rsidR="00DB3C55" w:rsidRPr="00343E75" w:rsidRDefault="00DB3C55" w:rsidP="00DB3C55">
            <w:pPr>
              <w:spacing w:line="240" w:lineRule="auto"/>
              <w:rPr>
                <w:rFonts w:ascii="Arial" w:hAnsi="Arial" w:cs="Arial"/>
                <w:color w:val="808080"/>
                <w:sz w:val="16"/>
                <w:szCs w:val="16"/>
              </w:rPr>
            </w:pPr>
            <w:r>
              <w:rPr>
                <w:rFonts w:ascii="Arial" w:hAnsi="Arial"/>
                <w:color w:val="808080"/>
                <w:sz w:val="16"/>
              </w:rPr>
              <w:t xml:space="preserve">4. Когато сте готови, скрийте колони D и E. </w:t>
            </w:r>
          </w:p>
        </w:tc>
        <w:tc>
          <w:tcPr>
            <w:tcW w:w="1717" w:type="dxa"/>
            <w:tcBorders>
              <w:top w:val="nil"/>
              <w:left w:val="nil"/>
              <w:bottom w:val="nil"/>
              <w:right w:val="nil"/>
            </w:tcBorders>
            <w:shd w:val="clear" w:color="000000" w:fill="FFFFFF"/>
            <w:noWrap/>
            <w:hideMark/>
          </w:tcPr>
          <w:p w14:paraId="64AC7FE9" w14:textId="77777777" w:rsidR="00DB3C55" w:rsidRPr="00DB3C55" w:rsidRDefault="00DB3C55" w:rsidP="00DB3C55">
            <w:pPr>
              <w:spacing w:line="240" w:lineRule="auto"/>
              <w:rPr>
                <w:rFonts w:ascii="Calibri" w:hAnsi="Calibri" w:cs="Calibri"/>
                <w:b/>
                <w:bCs/>
              </w:rPr>
            </w:pPr>
            <w:r>
              <w:rPr>
                <w:rFonts w:ascii="Calibri" w:hAnsi="Calibri"/>
                <w:b/>
              </w:rPr>
              <w:t> </w:t>
            </w:r>
          </w:p>
        </w:tc>
        <w:tc>
          <w:tcPr>
            <w:tcW w:w="2313" w:type="dxa"/>
            <w:tcBorders>
              <w:top w:val="nil"/>
              <w:left w:val="nil"/>
              <w:bottom w:val="nil"/>
              <w:right w:val="nil"/>
            </w:tcBorders>
            <w:shd w:val="clear" w:color="000000" w:fill="FFFFFF"/>
            <w:hideMark/>
          </w:tcPr>
          <w:p w14:paraId="48B3EC6E" w14:textId="77777777" w:rsidR="00DB3C55" w:rsidRPr="00DB3C55" w:rsidRDefault="00DB3C55" w:rsidP="00DB3C55">
            <w:pPr>
              <w:spacing w:line="240" w:lineRule="auto"/>
              <w:rPr>
                <w:rFonts w:ascii="Calibri" w:hAnsi="Calibri" w:cs="Calibri"/>
                <w:color w:val="000000"/>
              </w:rPr>
            </w:pPr>
            <w:r>
              <w:rPr>
                <w:rFonts w:ascii="Calibri" w:hAnsi="Calibri"/>
                <w:color w:val="000000"/>
              </w:rPr>
              <w:t> </w:t>
            </w:r>
          </w:p>
        </w:tc>
        <w:tc>
          <w:tcPr>
            <w:tcW w:w="263" w:type="dxa"/>
            <w:gridSpan w:val="2"/>
            <w:vAlign w:val="center"/>
            <w:hideMark/>
          </w:tcPr>
          <w:p w14:paraId="3982092F" w14:textId="77777777" w:rsidR="00DB3C55" w:rsidRPr="00DB3C55" w:rsidRDefault="00DB3C55" w:rsidP="00DB3C55">
            <w:pPr>
              <w:spacing w:line="240" w:lineRule="auto"/>
              <w:rPr>
                <w:rFonts w:ascii="Times New Roman" w:hAnsi="Times New Roman" w:cs="Times New Roman"/>
                <w:sz w:val="20"/>
                <w:szCs w:val="20"/>
                <w:lang w:eastAsia="en-GB"/>
              </w:rPr>
            </w:pPr>
          </w:p>
        </w:tc>
      </w:tr>
      <w:tr w:rsidR="00343E75" w:rsidRPr="00DB3C55" w14:paraId="6A893336" w14:textId="77777777" w:rsidTr="00343E75">
        <w:trPr>
          <w:trHeight w:val="405"/>
        </w:trPr>
        <w:tc>
          <w:tcPr>
            <w:tcW w:w="1376"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436A4E68" w14:textId="77777777" w:rsidR="00DB3C55" w:rsidRPr="00343E75" w:rsidRDefault="00DB3C55" w:rsidP="00343E75">
            <w:pPr>
              <w:spacing w:line="240" w:lineRule="auto"/>
              <w:rPr>
                <w:rFonts w:ascii="Arial" w:hAnsi="Arial" w:cs="Arial"/>
                <w:b/>
                <w:bCs/>
                <w:color w:val="FFFFFF"/>
              </w:rPr>
            </w:pPr>
            <w:r>
              <w:rPr>
                <w:rFonts w:ascii="Arial" w:hAnsi="Arial"/>
                <w:b/>
                <w:color w:val="FFFFFF"/>
              </w:rPr>
              <w:t>ИД №</w:t>
            </w:r>
          </w:p>
        </w:tc>
        <w:tc>
          <w:tcPr>
            <w:tcW w:w="2911"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604EB549" w14:textId="66554AF9" w:rsidR="00DB3C55" w:rsidRPr="00343E75" w:rsidRDefault="00DB3C55" w:rsidP="00343E75">
            <w:pPr>
              <w:spacing w:line="240" w:lineRule="auto"/>
              <w:rPr>
                <w:rFonts w:ascii="Arial" w:hAnsi="Arial" w:cs="Arial"/>
                <w:b/>
                <w:bCs/>
                <w:color w:val="FFFFFF"/>
              </w:rPr>
            </w:pPr>
            <w:r>
              <w:rPr>
                <w:rFonts w:ascii="Arial" w:hAnsi="Arial"/>
                <w:b/>
                <w:color w:val="FFFFFF"/>
              </w:rPr>
              <w:t>Описание</w:t>
            </w:r>
          </w:p>
        </w:tc>
        <w:tc>
          <w:tcPr>
            <w:tcW w:w="2042" w:type="dxa"/>
            <w:gridSpan w:val="2"/>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468D92A0" w14:textId="77777777" w:rsidR="00DB3C55" w:rsidRPr="00343E75" w:rsidRDefault="00DB3C55" w:rsidP="00343E75">
            <w:pPr>
              <w:spacing w:line="240" w:lineRule="auto"/>
              <w:rPr>
                <w:rFonts w:ascii="Arial" w:hAnsi="Arial" w:cs="Arial"/>
                <w:b/>
                <w:bCs/>
                <w:color w:val="FFFFFF"/>
              </w:rPr>
            </w:pPr>
            <w:r>
              <w:rPr>
                <w:rFonts w:ascii="Arial" w:hAnsi="Arial"/>
                <w:b/>
                <w:color w:val="FFFFFF"/>
              </w:rPr>
              <w:t>Стойност</w:t>
            </w:r>
          </w:p>
        </w:tc>
        <w:tc>
          <w:tcPr>
            <w:tcW w:w="1493" w:type="dxa"/>
            <w:gridSpan w:val="3"/>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403EED8D" w14:textId="77777777" w:rsidR="00DB3C55" w:rsidRPr="00343E75" w:rsidRDefault="00DB3C55" w:rsidP="00343E75">
            <w:pPr>
              <w:spacing w:line="240" w:lineRule="auto"/>
              <w:rPr>
                <w:rFonts w:ascii="Arial" w:hAnsi="Arial" w:cs="Arial"/>
                <w:b/>
                <w:bCs/>
                <w:color w:val="000000"/>
                <w:sz w:val="20"/>
                <w:szCs w:val="20"/>
              </w:rPr>
            </w:pPr>
            <w:r>
              <w:rPr>
                <w:rFonts w:ascii="Arial" w:hAnsi="Arial"/>
                <w:b/>
                <w:color w:val="000000"/>
                <w:sz w:val="20"/>
              </w:rPr>
              <w:t>Включване на изискване?</w:t>
            </w:r>
          </w:p>
        </w:tc>
        <w:tc>
          <w:tcPr>
            <w:tcW w:w="3574" w:type="dxa"/>
            <w:gridSpan w:val="2"/>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492C0381" w14:textId="77777777" w:rsidR="00DB3C55" w:rsidRPr="00343E75" w:rsidRDefault="00DB3C55" w:rsidP="00343E75">
            <w:pPr>
              <w:spacing w:line="240" w:lineRule="auto"/>
              <w:rPr>
                <w:rFonts w:ascii="Arial" w:hAnsi="Arial" w:cs="Arial"/>
                <w:b/>
                <w:bCs/>
                <w:color w:val="FFFFFF"/>
              </w:rPr>
            </w:pPr>
            <w:r>
              <w:rPr>
                <w:rFonts w:ascii="Arial" w:hAnsi="Arial"/>
                <w:b/>
                <w:color w:val="FFFFFF"/>
              </w:rPr>
              <w:t>Обяснение за клиентите</w:t>
            </w:r>
          </w:p>
        </w:tc>
        <w:tc>
          <w:tcPr>
            <w:tcW w:w="1717"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388F3811" w14:textId="77777777" w:rsidR="00DB3C55" w:rsidRPr="00343E75" w:rsidRDefault="00DB3C55" w:rsidP="00343E75">
            <w:pPr>
              <w:spacing w:line="240" w:lineRule="auto"/>
              <w:rPr>
                <w:rFonts w:ascii="Arial" w:hAnsi="Arial" w:cs="Arial"/>
                <w:b/>
                <w:bCs/>
                <w:color w:val="FFFFFF"/>
              </w:rPr>
            </w:pPr>
            <w:r>
              <w:rPr>
                <w:rFonts w:ascii="Arial" w:hAnsi="Arial"/>
                <w:b/>
                <w:color w:val="FFFFFF"/>
              </w:rPr>
              <w:t>Проверка и валидиране</w:t>
            </w:r>
          </w:p>
        </w:tc>
        <w:tc>
          <w:tcPr>
            <w:tcW w:w="2313"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6966B399" w14:textId="77777777" w:rsidR="00DB3C55" w:rsidRPr="00343E75" w:rsidRDefault="00DB3C55" w:rsidP="00343E75">
            <w:pPr>
              <w:spacing w:line="240" w:lineRule="auto"/>
              <w:rPr>
                <w:rFonts w:ascii="Arial" w:hAnsi="Arial" w:cs="Arial"/>
                <w:b/>
                <w:bCs/>
                <w:color w:val="FFFFFF"/>
              </w:rPr>
            </w:pPr>
            <w:r>
              <w:rPr>
                <w:rFonts w:ascii="Arial" w:hAnsi="Arial"/>
                <w:b/>
                <w:color w:val="FFFFFF"/>
              </w:rPr>
              <w:t>Последици от незадоволителни резултати</w:t>
            </w:r>
          </w:p>
        </w:tc>
        <w:tc>
          <w:tcPr>
            <w:tcW w:w="263" w:type="dxa"/>
            <w:gridSpan w:val="2"/>
            <w:vAlign w:val="center"/>
            <w:hideMark/>
          </w:tcPr>
          <w:p w14:paraId="2404E31A" w14:textId="77777777" w:rsidR="00DB3C55" w:rsidRPr="00DB3C55" w:rsidRDefault="00DB3C55" w:rsidP="00DB3C55">
            <w:pPr>
              <w:spacing w:line="240" w:lineRule="auto"/>
              <w:rPr>
                <w:rFonts w:ascii="Times New Roman" w:hAnsi="Times New Roman" w:cs="Times New Roman"/>
                <w:sz w:val="20"/>
                <w:szCs w:val="20"/>
                <w:lang w:eastAsia="en-GB"/>
              </w:rPr>
            </w:pPr>
          </w:p>
        </w:tc>
      </w:tr>
      <w:tr w:rsidR="00343E75" w:rsidRPr="00DB3C55" w14:paraId="3A086ED4" w14:textId="77777777" w:rsidTr="00343E75">
        <w:trPr>
          <w:trHeight w:val="288"/>
        </w:trPr>
        <w:tc>
          <w:tcPr>
            <w:tcW w:w="15426" w:type="dxa"/>
            <w:gridSpan w:val="11"/>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3EEF768C" w14:textId="1B07E175" w:rsidR="00343E75" w:rsidRPr="00343E75" w:rsidRDefault="00343E75" w:rsidP="00DB3C55">
            <w:pPr>
              <w:spacing w:line="240" w:lineRule="auto"/>
              <w:rPr>
                <w:rFonts w:ascii="Arial" w:hAnsi="Arial" w:cs="Arial"/>
                <w:b/>
                <w:bCs/>
                <w:color w:val="000000"/>
              </w:rPr>
            </w:pPr>
            <w:r>
              <w:rPr>
                <w:rFonts w:ascii="Arial" w:hAnsi="Arial"/>
                <w:b/>
                <w:color w:val="000000"/>
              </w:rPr>
              <w:t>Поддръжка и ремонт</w:t>
            </w:r>
          </w:p>
        </w:tc>
        <w:tc>
          <w:tcPr>
            <w:tcW w:w="263" w:type="dxa"/>
            <w:gridSpan w:val="2"/>
            <w:vAlign w:val="center"/>
            <w:hideMark/>
          </w:tcPr>
          <w:p w14:paraId="03A3B2A1" w14:textId="77777777" w:rsidR="00343E75" w:rsidRPr="00DB3C55" w:rsidRDefault="00343E75" w:rsidP="00DB3C55">
            <w:pPr>
              <w:spacing w:line="240" w:lineRule="auto"/>
              <w:rPr>
                <w:rFonts w:ascii="Times New Roman" w:hAnsi="Times New Roman" w:cs="Times New Roman"/>
                <w:sz w:val="20"/>
                <w:szCs w:val="20"/>
                <w:lang w:eastAsia="en-GB"/>
              </w:rPr>
            </w:pPr>
          </w:p>
        </w:tc>
      </w:tr>
      <w:tr w:rsidR="00DB3C55" w:rsidRPr="00DB3C55" w14:paraId="573D9333" w14:textId="77777777" w:rsidTr="00343E75">
        <w:trPr>
          <w:trHeight w:val="720"/>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70909886" w14:textId="77777777" w:rsidR="00DB3C55" w:rsidRPr="00343E75" w:rsidRDefault="00DB3C55" w:rsidP="00DB3C55">
            <w:pPr>
              <w:spacing w:line="240" w:lineRule="auto"/>
              <w:rPr>
                <w:rFonts w:ascii="Arial" w:hAnsi="Arial" w:cs="Arial"/>
                <w:sz w:val="18"/>
                <w:szCs w:val="18"/>
              </w:rPr>
            </w:pPr>
            <w:r>
              <w:rPr>
                <w:rFonts w:ascii="Arial" w:hAnsi="Arial"/>
                <w:sz w:val="18"/>
              </w:rPr>
              <w:t>7.1</w:t>
            </w:r>
          </w:p>
        </w:tc>
        <w:tc>
          <w:tcPr>
            <w:tcW w:w="291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63840E4" w14:textId="77777777" w:rsidR="00DB3C55" w:rsidRPr="00343E75" w:rsidRDefault="00DB3C55" w:rsidP="00DB3C55">
            <w:pPr>
              <w:spacing w:line="240" w:lineRule="auto"/>
              <w:rPr>
                <w:rFonts w:ascii="Arial" w:hAnsi="Arial" w:cs="Arial"/>
                <w:b/>
                <w:bCs/>
                <w:sz w:val="18"/>
                <w:szCs w:val="18"/>
              </w:rPr>
            </w:pPr>
            <w:r>
              <w:rPr>
                <w:rFonts w:ascii="Arial" w:hAnsi="Arial"/>
                <w:b/>
                <w:sz w:val="18"/>
              </w:rPr>
              <w:t>Наличност на инсталацията</w:t>
            </w:r>
          </w:p>
        </w:tc>
        <w:tc>
          <w:tcPr>
            <w:tcW w:w="2042" w:type="dxa"/>
            <w:gridSpan w:val="2"/>
            <w:tcBorders>
              <w:top w:val="nil"/>
              <w:left w:val="nil"/>
              <w:bottom w:val="single" w:sz="4" w:space="0" w:color="auto"/>
              <w:right w:val="single" w:sz="4" w:space="0" w:color="auto"/>
            </w:tcBorders>
            <w:shd w:val="clear" w:color="000000" w:fill="FFF2CC"/>
            <w:tcMar>
              <w:top w:w="57" w:type="dxa"/>
              <w:bottom w:w="57" w:type="dxa"/>
            </w:tcMar>
            <w:vAlign w:val="center"/>
            <w:hideMark/>
          </w:tcPr>
          <w:p w14:paraId="671E608A"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Системи &lt; 1 </w:t>
            </w:r>
            <w:proofErr w:type="spellStart"/>
            <w:r>
              <w:rPr>
                <w:rFonts w:ascii="Arial" w:hAnsi="Arial"/>
                <w:b/>
                <w:color w:val="0070C0"/>
                <w:sz w:val="18"/>
              </w:rPr>
              <w:t>MWp</w:t>
            </w:r>
            <w:proofErr w:type="spellEnd"/>
            <w:r>
              <w:rPr>
                <w:rFonts w:ascii="Arial" w:hAnsi="Arial"/>
                <w:b/>
                <w:color w:val="0070C0"/>
                <w:sz w:val="18"/>
              </w:rPr>
              <w:t>: &gt; 98 %;   Системи &gt; 1 </w:t>
            </w:r>
            <w:proofErr w:type="spellStart"/>
            <w:r>
              <w:rPr>
                <w:rFonts w:ascii="Arial" w:hAnsi="Arial"/>
                <w:b/>
                <w:color w:val="0070C0"/>
                <w:sz w:val="18"/>
              </w:rPr>
              <w:t>MWp</w:t>
            </w:r>
            <w:proofErr w:type="spellEnd"/>
            <w:r>
              <w:rPr>
                <w:rFonts w:ascii="Arial" w:hAnsi="Arial"/>
                <w:b/>
                <w:color w:val="0070C0"/>
                <w:sz w:val="18"/>
              </w:rPr>
              <w:t>: 99 %</w:t>
            </w:r>
          </w:p>
        </w:tc>
        <w:tc>
          <w:tcPr>
            <w:tcW w:w="1493" w:type="dxa"/>
            <w:gridSpan w:val="3"/>
            <w:tcBorders>
              <w:top w:val="nil"/>
              <w:left w:val="nil"/>
              <w:bottom w:val="single" w:sz="4" w:space="0" w:color="auto"/>
              <w:right w:val="nil"/>
            </w:tcBorders>
            <w:shd w:val="clear" w:color="000000" w:fill="FFFFFF"/>
            <w:tcMar>
              <w:top w:w="57" w:type="dxa"/>
              <w:bottom w:w="57" w:type="dxa"/>
            </w:tcMar>
            <w:vAlign w:val="center"/>
            <w:hideMark/>
          </w:tcPr>
          <w:p w14:paraId="136A75C3"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 </w:t>
            </w:r>
          </w:p>
        </w:tc>
        <w:tc>
          <w:tcPr>
            <w:tcW w:w="3574" w:type="dxa"/>
            <w:gridSpan w:val="2"/>
            <w:tcBorders>
              <w:top w:val="nil"/>
              <w:left w:val="single" w:sz="4" w:space="0" w:color="auto"/>
              <w:bottom w:val="single" w:sz="4" w:space="0" w:color="auto"/>
              <w:right w:val="nil"/>
            </w:tcBorders>
            <w:shd w:val="clear" w:color="auto" w:fill="auto"/>
            <w:tcMar>
              <w:top w:w="57" w:type="dxa"/>
              <w:bottom w:w="57" w:type="dxa"/>
            </w:tcMar>
            <w:vAlign w:val="center"/>
            <w:hideMark/>
          </w:tcPr>
          <w:p w14:paraId="76347554" w14:textId="77777777" w:rsidR="00DB3C55" w:rsidRPr="00343E75" w:rsidRDefault="00DB3C55" w:rsidP="00DB3C55">
            <w:pPr>
              <w:spacing w:line="240" w:lineRule="auto"/>
              <w:rPr>
                <w:rFonts w:ascii="Arial" w:hAnsi="Arial" w:cs="Arial"/>
                <w:sz w:val="18"/>
                <w:szCs w:val="18"/>
              </w:rPr>
            </w:pPr>
            <w:r>
              <w:rPr>
                <w:rFonts w:ascii="Arial" w:hAnsi="Arial"/>
                <w:sz w:val="18"/>
              </w:rPr>
              <w:t xml:space="preserve">Определя се след справка с консултант. Това изискване не винаги е включено. Наличността показва, че даден проект е в експлоатация за 98 % или 99 % от часовете със слънчева светлина. Всяка поддръжка трябва да бъде кратка, а неизправностите трябва да се отстраняват бързо. </w:t>
            </w:r>
          </w:p>
        </w:tc>
        <w:tc>
          <w:tcPr>
            <w:tcW w:w="1717"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55862042" w14:textId="77777777" w:rsidR="00DB3C55" w:rsidRPr="00343E75" w:rsidRDefault="00DB3C55" w:rsidP="00DB3C55">
            <w:pPr>
              <w:spacing w:line="240" w:lineRule="auto"/>
              <w:rPr>
                <w:rFonts w:ascii="Arial" w:hAnsi="Arial" w:cs="Arial"/>
                <w:sz w:val="18"/>
                <w:szCs w:val="18"/>
              </w:rPr>
            </w:pPr>
            <w:r>
              <w:rPr>
                <w:rFonts w:ascii="Arial" w:hAnsi="Arial"/>
                <w:sz w:val="18"/>
              </w:rPr>
              <w:t>Чрез системата за наблюдение или, като алтернатива, чрез доклади от системата за наблюдение.</w:t>
            </w:r>
          </w:p>
        </w:tc>
        <w:tc>
          <w:tcPr>
            <w:tcW w:w="2313"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159070DA" w14:textId="77777777" w:rsidR="00DB3C55" w:rsidRPr="00343E75" w:rsidRDefault="00DB3C55" w:rsidP="00DB3C55">
            <w:pPr>
              <w:spacing w:line="240" w:lineRule="auto"/>
              <w:rPr>
                <w:rFonts w:ascii="Arial" w:hAnsi="Arial" w:cs="Arial"/>
                <w:color w:val="000000"/>
                <w:sz w:val="18"/>
                <w:szCs w:val="18"/>
              </w:rPr>
            </w:pPr>
            <w:r>
              <w:rPr>
                <w:rFonts w:ascii="Arial" w:hAnsi="Arial"/>
                <w:color w:val="000000"/>
                <w:sz w:val="18"/>
              </w:rPr>
              <w:t>По желание: големите системи често включват клауза за неустойка</w:t>
            </w:r>
          </w:p>
        </w:tc>
        <w:tc>
          <w:tcPr>
            <w:tcW w:w="263" w:type="dxa"/>
            <w:gridSpan w:val="2"/>
            <w:vAlign w:val="center"/>
            <w:hideMark/>
          </w:tcPr>
          <w:p w14:paraId="61460BBF"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60417E8A" w14:textId="77777777" w:rsidTr="00343E75">
        <w:trPr>
          <w:trHeight w:val="1044"/>
        </w:trPr>
        <w:tc>
          <w:tcPr>
            <w:tcW w:w="1376"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044EC2F" w14:textId="77777777" w:rsidR="00DB3C55" w:rsidRPr="00343E75" w:rsidRDefault="00DB3C55" w:rsidP="00DB3C55">
            <w:pPr>
              <w:spacing w:line="240" w:lineRule="auto"/>
              <w:rPr>
                <w:rFonts w:ascii="Arial" w:hAnsi="Arial" w:cs="Arial"/>
                <w:sz w:val="18"/>
                <w:szCs w:val="18"/>
              </w:rPr>
            </w:pPr>
            <w:r>
              <w:rPr>
                <w:rFonts w:ascii="Arial" w:hAnsi="Arial"/>
                <w:sz w:val="18"/>
              </w:rPr>
              <w:t>7.2</w:t>
            </w:r>
          </w:p>
        </w:tc>
        <w:tc>
          <w:tcPr>
            <w:tcW w:w="291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F25AD0E" w14:textId="77777777" w:rsidR="00DB3C55" w:rsidRPr="00343E75" w:rsidRDefault="00DB3C55" w:rsidP="00DB3C55">
            <w:pPr>
              <w:spacing w:line="240" w:lineRule="auto"/>
              <w:rPr>
                <w:rFonts w:ascii="Arial" w:hAnsi="Arial" w:cs="Arial"/>
                <w:b/>
                <w:bCs/>
                <w:sz w:val="18"/>
                <w:szCs w:val="18"/>
              </w:rPr>
            </w:pPr>
            <w:r>
              <w:rPr>
                <w:rFonts w:ascii="Arial" w:hAnsi="Arial"/>
                <w:b/>
                <w:color w:val="000000"/>
                <w:sz w:val="18"/>
              </w:rPr>
              <w:t>Измереният коефициент на производителност (PR</w:t>
            </w:r>
            <w:r>
              <w:rPr>
                <w:rFonts w:ascii="Arial" w:hAnsi="Arial"/>
                <w:b/>
                <w:color w:val="000000"/>
                <w:sz w:val="18"/>
                <w:vertAlign w:val="subscript"/>
              </w:rPr>
              <w:t>M</w:t>
            </w:r>
            <w:r>
              <w:rPr>
                <w:rFonts w:ascii="Arial" w:hAnsi="Arial"/>
                <w:b/>
                <w:color w:val="000000"/>
                <w:sz w:val="18"/>
              </w:rPr>
              <w:t xml:space="preserve">), </w:t>
            </w:r>
            <w:r>
              <w:rPr>
                <w:rFonts w:ascii="Arial" w:hAnsi="Arial"/>
                <w:color w:val="000000"/>
                <w:sz w:val="18"/>
              </w:rPr>
              <w:t>за период от 1 година, трябва да бъде най-малко 97 % от PR</w:t>
            </w:r>
            <w:r>
              <w:rPr>
                <w:rFonts w:ascii="Arial" w:hAnsi="Arial"/>
                <w:color w:val="000000"/>
                <w:sz w:val="18"/>
                <w:vertAlign w:val="subscript"/>
              </w:rPr>
              <w:t>N</w:t>
            </w:r>
            <w:r>
              <w:rPr>
                <w:rFonts w:ascii="Arial" w:hAnsi="Arial"/>
                <w:color w:val="000000"/>
                <w:sz w:val="18"/>
              </w:rPr>
              <w:t xml:space="preserve"> (номинален PR според проекта, вж. работен лист 9 — Критерии за възлагане)</w:t>
            </w:r>
          </w:p>
        </w:tc>
        <w:tc>
          <w:tcPr>
            <w:tcW w:w="2042" w:type="dxa"/>
            <w:gridSpan w:val="2"/>
            <w:tcBorders>
              <w:top w:val="single" w:sz="4" w:space="0" w:color="auto"/>
              <w:left w:val="nil"/>
              <w:bottom w:val="single" w:sz="4" w:space="0" w:color="auto"/>
              <w:right w:val="single" w:sz="4" w:space="0" w:color="auto"/>
            </w:tcBorders>
            <w:shd w:val="clear" w:color="000000" w:fill="FFF2CC"/>
            <w:tcMar>
              <w:top w:w="57" w:type="dxa"/>
              <w:bottom w:w="57" w:type="dxa"/>
            </w:tcMar>
            <w:vAlign w:val="center"/>
            <w:hideMark/>
          </w:tcPr>
          <w:p w14:paraId="036CADCF"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&gt; 97 % от PR</w:t>
            </w:r>
            <w:r>
              <w:rPr>
                <w:rFonts w:ascii="Arial" w:hAnsi="Arial"/>
                <w:b/>
                <w:color w:val="0070C0"/>
                <w:sz w:val="18"/>
                <w:vertAlign w:val="subscript"/>
              </w:rPr>
              <w:t>N</w:t>
            </w:r>
          </w:p>
        </w:tc>
        <w:tc>
          <w:tcPr>
            <w:tcW w:w="1493" w:type="dxa"/>
            <w:gridSpan w:val="3"/>
            <w:tcBorders>
              <w:top w:val="single" w:sz="4" w:space="0" w:color="auto"/>
              <w:left w:val="nil"/>
              <w:bottom w:val="single" w:sz="4" w:space="0" w:color="auto"/>
              <w:right w:val="single" w:sz="4" w:space="0" w:color="auto"/>
            </w:tcBorders>
            <w:shd w:val="clear" w:color="000000" w:fill="FFFFFF"/>
            <w:tcMar>
              <w:top w:w="57" w:type="dxa"/>
              <w:bottom w:w="57" w:type="dxa"/>
            </w:tcMar>
            <w:vAlign w:val="center"/>
            <w:hideMark/>
          </w:tcPr>
          <w:p w14:paraId="7B5488C1"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 </w:t>
            </w:r>
          </w:p>
        </w:tc>
        <w:tc>
          <w:tcPr>
            <w:tcW w:w="3574"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50F5AE8" w14:textId="77777777" w:rsidR="00DB3C55" w:rsidRPr="00343E75" w:rsidRDefault="00DB3C55" w:rsidP="00DB3C55">
            <w:pPr>
              <w:spacing w:line="240" w:lineRule="auto"/>
              <w:rPr>
                <w:rFonts w:ascii="Arial" w:hAnsi="Arial" w:cs="Arial"/>
                <w:sz w:val="18"/>
                <w:szCs w:val="18"/>
              </w:rPr>
            </w:pPr>
            <w:r>
              <w:rPr>
                <w:rFonts w:ascii="Arial" w:hAnsi="Arial"/>
                <w:sz w:val="18"/>
              </w:rPr>
              <w:t>Определя се след справка с консултант. Това изискване не винаги е включено. PR</w:t>
            </w:r>
            <w:r>
              <w:rPr>
                <w:rFonts w:ascii="Arial" w:hAnsi="Arial"/>
                <w:sz w:val="18"/>
                <w:vertAlign w:val="subscript"/>
              </w:rPr>
              <w:t>M</w:t>
            </w:r>
            <w:r>
              <w:rPr>
                <w:rFonts w:ascii="Arial" w:hAnsi="Arial"/>
                <w:sz w:val="18"/>
              </w:rPr>
              <w:t xml:space="preserve"> се определя чрез разделяне на произведената енергия за 1 година на инсталираната мощност на фотоволтаичната система (DC ват-пик) и на действителното излъчване на m</w:t>
            </w:r>
            <w:r>
              <w:rPr>
                <w:rFonts w:ascii="Arial" w:hAnsi="Arial"/>
                <w:sz w:val="18"/>
                <w:vertAlign w:val="superscript"/>
              </w:rPr>
              <w:t>2</w:t>
            </w:r>
            <w:r>
              <w:rPr>
                <w:rFonts w:ascii="Arial" w:hAnsi="Arial"/>
                <w:sz w:val="18"/>
              </w:rPr>
              <w:t xml:space="preserve"> през тази година (съгласно например разположена наблизо метеорологична станция на Кралския нидерландски метеорологичен институт или измервателен уред за излъчване на обекта).  Отклонения над 3 % показват проблеми в инсталацията. </w:t>
            </w:r>
          </w:p>
        </w:tc>
        <w:tc>
          <w:tcPr>
            <w:tcW w:w="1717"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91F6DCA" w14:textId="77777777" w:rsidR="00DB3C55" w:rsidRPr="00343E75" w:rsidRDefault="00DB3C55" w:rsidP="00DB3C55">
            <w:pPr>
              <w:spacing w:line="240" w:lineRule="auto"/>
              <w:rPr>
                <w:rFonts w:ascii="Arial" w:hAnsi="Arial" w:cs="Arial"/>
                <w:sz w:val="18"/>
                <w:szCs w:val="18"/>
              </w:rPr>
            </w:pPr>
            <w:r>
              <w:rPr>
                <w:rFonts w:ascii="Arial" w:hAnsi="Arial"/>
                <w:sz w:val="18"/>
              </w:rPr>
              <w:t>Ежегодно чрез системата за наблюдение или годишен отчет от системата за наблюдение</w:t>
            </w:r>
          </w:p>
        </w:tc>
        <w:tc>
          <w:tcPr>
            <w:tcW w:w="2313"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75C3D3CB" w14:textId="77777777" w:rsidR="00DB3C55" w:rsidRPr="00343E75" w:rsidRDefault="00DB3C55" w:rsidP="00DB3C55">
            <w:pPr>
              <w:spacing w:line="240" w:lineRule="auto"/>
              <w:rPr>
                <w:rFonts w:ascii="Arial" w:hAnsi="Arial" w:cs="Arial"/>
                <w:color w:val="000000"/>
                <w:sz w:val="18"/>
                <w:szCs w:val="18"/>
              </w:rPr>
            </w:pPr>
            <w:r>
              <w:rPr>
                <w:rFonts w:ascii="Arial" w:hAnsi="Arial"/>
                <w:color w:val="000000"/>
                <w:sz w:val="18"/>
              </w:rPr>
              <w:t xml:space="preserve">По желание: големите системи често включват клауза за неустойка, напр. 60 евро за липсващ </w:t>
            </w:r>
            <w:proofErr w:type="spellStart"/>
            <w:r>
              <w:rPr>
                <w:rFonts w:ascii="Arial" w:hAnsi="Arial"/>
                <w:color w:val="000000"/>
                <w:sz w:val="18"/>
              </w:rPr>
              <w:t>MWh</w:t>
            </w:r>
            <w:proofErr w:type="spellEnd"/>
            <w:r>
              <w:rPr>
                <w:rFonts w:ascii="Arial" w:hAnsi="Arial"/>
                <w:color w:val="000000"/>
                <w:sz w:val="18"/>
              </w:rPr>
              <w:t xml:space="preserve"> производство в сравнение с производството, което би било постигнато, ако PR</w:t>
            </w:r>
            <w:r>
              <w:rPr>
                <w:rFonts w:ascii="Arial" w:hAnsi="Arial"/>
                <w:color w:val="000000"/>
                <w:sz w:val="18"/>
                <w:vertAlign w:val="subscript"/>
              </w:rPr>
              <w:t>G</w:t>
            </w:r>
            <w:r>
              <w:rPr>
                <w:rFonts w:ascii="Arial" w:hAnsi="Arial"/>
                <w:color w:val="000000"/>
                <w:sz w:val="18"/>
              </w:rPr>
              <w:t xml:space="preserve"> = 97 % от PR</w:t>
            </w:r>
            <w:r>
              <w:rPr>
                <w:rFonts w:ascii="Arial" w:hAnsi="Arial"/>
                <w:color w:val="000000"/>
                <w:sz w:val="18"/>
                <w:vertAlign w:val="subscript"/>
              </w:rPr>
              <w:t>N</w:t>
            </w:r>
            <w:r>
              <w:rPr>
                <w:rFonts w:ascii="Arial" w:hAnsi="Arial"/>
                <w:color w:val="000000"/>
                <w:sz w:val="18"/>
              </w:rPr>
              <w:t>.</w:t>
            </w:r>
          </w:p>
        </w:tc>
        <w:tc>
          <w:tcPr>
            <w:tcW w:w="263" w:type="dxa"/>
            <w:gridSpan w:val="2"/>
            <w:vAlign w:val="center"/>
            <w:hideMark/>
          </w:tcPr>
          <w:p w14:paraId="74A104C9"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7C248217" w14:textId="77777777" w:rsidTr="00343E75">
        <w:trPr>
          <w:trHeight w:val="480"/>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4BA06726" w14:textId="77777777" w:rsidR="00DB3C55" w:rsidRPr="00343E75" w:rsidRDefault="00DB3C55" w:rsidP="00DB3C55">
            <w:pPr>
              <w:spacing w:line="240" w:lineRule="auto"/>
              <w:rPr>
                <w:rFonts w:ascii="Arial" w:hAnsi="Arial" w:cs="Arial"/>
                <w:sz w:val="18"/>
                <w:szCs w:val="18"/>
              </w:rPr>
            </w:pPr>
            <w:r>
              <w:rPr>
                <w:rFonts w:ascii="Arial" w:hAnsi="Arial"/>
                <w:sz w:val="18"/>
              </w:rPr>
              <w:t>7.3</w:t>
            </w:r>
          </w:p>
        </w:tc>
        <w:tc>
          <w:tcPr>
            <w:tcW w:w="291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3A1EFAC" w14:textId="77777777" w:rsidR="00DB3C55" w:rsidRPr="00343E75" w:rsidRDefault="00DB3C55" w:rsidP="00DB3C55">
            <w:pPr>
              <w:spacing w:line="240" w:lineRule="auto"/>
              <w:rPr>
                <w:rFonts w:ascii="Arial" w:hAnsi="Arial" w:cs="Arial"/>
                <w:b/>
                <w:bCs/>
                <w:sz w:val="18"/>
                <w:szCs w:val="18"/>
              </w:rPr>
            </w:pPr>
            <w:r>
              <w:rPr>
                <w:rFonts w:ascii="Arial" w:hAnsi="Arial"/>
                <w:b/>
                <w:sz w:val="18"/>
              </w:rPr>
              <w:t>План за контрол и ремонтно-техническо обслужване</w:t>
            </w:r>
          </w:p>
        </w:tc>
        <w:tc>
          <w:tcPr>
            <w:tcW w:w="2042"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567495A4" w14:textId="77777777" w:rsidR="00DB3C55" w:rsidRPr="00343E75" w:rsidRDefault="00DB3C55" w:rsidP="00DB3C55">
            <w:pPr>
              <w:spacing w:line="240" w:lineRule="auto"/>
              <w:rPr>
                <w:rFonts w:ascii="Arial" w:hAnsi="Arial" w:cs="Arial"/>
                <w:sz w:val="18"/>
                <w:szCs w:val="18"/>
              </w:rPr>
            </w:pPr>
            <w:r>
              <w:rPr>
                <w:rFonts w:ascii="Arial" w:hAnsi="Arial"/>
                <w:sz w:val="18"/>
              </w:rPr>
              <w:t> </w:t>
            </w:r>
          </w:p>
        </w:tc>
        <w:tc>
          <w:tcPr>
            <w:tcW w:w="1493" w:type="dxa"/>
            <w:gridSpan w:val="3"/>
            <w:tcBorders>
              <w:top w:val="nil"/>
              <w:left w:val="nil"/>
              <w:bottom w:val="single" w:sz="4" w:space="0" w:color="auto"/>
              <w:right w:val="single" w:sz="4" w:space="0" w:color="auto"/>
            </w:tcBorders>
            <w:shd w:val="clear" w:color="000000" w:fill="FFFFFF"/>
            <w:tcMar>
              <w:top w:w="57" w:type="dxa"/>
              <w:bottom w:w="57" w:type="dxa"/>
            </w:tcMar>
            <w:vAlign w:val="center"/>
            <w:hideMark/>
          </w:tcPr>
          <w:p w14:paraId="519D8D98" w14:textId="77777777" w:rsidR="00DB3C55" w:rsidRPr="00343E75" w:rsidRDefault="00DB3C55" w:rsidP="00DB3C55">
            <w:pPr>
              <w:spacing w:line="240" w:lineRule="auto"/>
              <w:rPr>
                <w:rFonts w:ascii="Arial" w:hAnsi="Arial" w:cs="Arial"/>
                <w:sz w:val="18"/>
                <w:szCs w:val="18"/>
              </w:rPr>
            </w:pPr>
            <w:r>
              <w:rPr>
                <w:rFonts w:ascii="Arial" w:hAnsi="Arial"/>
                <w:sz w:val="18"/>
              </w:rPr>
              <w:t> </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244DD1F8" w14:textId="77777777" w:rsidR="00DB3C55" w:rsidRPr="00343E75" w:rsidRDefault="00DB3C55" w:rsidP="00DB3C55">
            <w:pPr>
              <w:spacing w:line="240" w:lineRule="auto"/>
              <w:rPr>
                <w:rFonts w:ascii="Arial" w:hAnsi="Arial" w:cs="Arial"/>
                <w:sz w:val="18"/>
                <w:szCs w:val="18"/>
              </w:rPr>
            </w:pPr>
            <w:r>
              <w:rPr>
                <w:rFonts w:ascii="Arial" w:hAnsi="Arial"/>
                <w:sz w:val="18"/>
              </w:rPr>
              <w:t xml:space="preserve">Документ, в който е описано как и колко често се извършват проверки и поддръжка. </w:t>
            </w:r>
          </w:p>
        </w:tc>
        <w:tc>
          <w:tcPr>
            <w:tcW w:w="171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87CD116" w14:textId="77777777" w:rsidR="00DB3C55" w:rsidRPr="00343E75" w:rsidRDefault="00DB3C55" w:rsidP="00DB3C55">
            <w:pPr>
              <w:spacing w:line="240" w:lineRule="auto"/>
              <w:rPr>
                <w:rFonts w:ascii="Arial" w:hAnsi="Arial" w:cs="Arial"/>
                <w:sz w:val="18"/>
                <w:szCs w:val="18"/>
              </w:rPr>
            </w:pPr>
            <w:r>
              <w:rPr>
                <w:rFonts w:ascii="Arial" w:hAnsi="Arial"/>
                <w:sz w:val="18"/>
              </w:rPr>
              <w:t>Определя се след справка с консултант</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76E2976" w14:textId="77777777" w:rsidR="00DB3C55" w:rsidRPr="00343E75" w:rsidRDefault="00DB3C55" w:rsidP="00DB3C55">
            <w:pPr>
              <w:spacing w:line="240" w:lineRule="auto"/>
              <w:rPr>
                <w:rFonts w:ascii="Arial" w:hAnsi="Arial" w:cs="Arial"/>
                <w:color w:val="000000"/>
                <w:sz w:val="18"/>
                <w:szCs w:val="18"/>
              </w:rPr>
            </w:pPr>
            <w:r>
              <w:rPr>
                <w:rFonts w:ascii="Arial" w:hAnsi="Arial"/>
                <w:color w:val="000000"/>
                <w:sz w:val="18"/>
              </w:rPr>
              <w:t> </w:t>
            </w:r>
          </w:p>
        </w:tc>
        <w:tc>
          <w:tcPr>
            <w:tcW w:w="263" w:type="dxa"/>
            <w:gridSpan w:val="2"/>
            <w:vAlign w:val="center"/>
            <w:hideMark/>
          </w:tcPr>
          <w:p w14:paraId="68395FFE"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3636D2CC" w14:textId="77777777" w:rsidTr="00343E75">
        <w:trPr>
          <w:trHeight w:val="960"/>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1F9F9F00" w14:textId="77777777" w:rsidR="00DB3C55" w:rsidRPr="00343E75" w:rsidRDefault="00DB3C55" w:rsidP="00DB3C55">
            <w:pPr>
              <w:spacing w:line="240" w:lineRule="auto"/>
              <w:rPr>
                <w:rFonts w:ascii="Arial" w:hAnsi="Arial" w:cs="Arial"/>
                <w:sz w:val="18"/>
                <w:szCs w:val="18"/>
              </w:rPr>
            </w:pPr>
            <w:r>
              <w:rPr>
                <w:rFonts w:ascii="Arial" w:hAnsi="Arial"/>
                <w:sz w:val="18"/>
              </w:rPr>
              <w:lastRenderedPageBreak/>
              <w:t>7.4</w:t>
            </w:r>
          </w:p>
        </w:tc>
        <w:tc>
          <w:tcPr>
            <w:tcW w:w="291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9A3732E" w14:textId="77777777" w:rsidR="00DB3C55" w:rsidRPr="00343E75" w:rsidRDefault="00DB3C55" w:rsidP="00DB3C55">
            <w:pPr>
              <w:spacing w:line="240" w:lineRule="auto"/>
              <w:rPr>
                <w:rFonts w:ascii="Arial" w:hAnsi="Arial" w:cs="Arial"/>
                <w:b/>
                <w:bCs/>
                <w:sz w:val="18"/>
                <w:szCs w:val="18"/>
              </w:rPr>
            </w:pPr>
            <w:r>
              <w:rPr>
                <w:rFonts w:ascii="Arial" w:hAnsi="Arial"/>
                <w:b/>
                <w:color w:val="000000"/>
                <w:sz w:val="18"/>
              </w:rPr>
              <w:t>Корективна поддръжка/споразумение за нивото на обслужване — A.</w:t>
            </w:r>
            <w:r>
              <w:rPr>
                <w:rFonts w:ascii="Arial" w:hAnsi="Arial"/>
                <w:color w:val="000000"/>
                <w:sz w:val="18"/>
              </w:rPr>
              <w:t xml:space="preserve"> В случай на повреда на трансформатор, инвертор или система за наблюдение: проверете причината и предложете корективни действия в рамките на:</w:t>
            </w:r>
          </w:p>
        </w:tc>
        <w:tc>
          <w:tcPr>
            <w:tcW w:w="2042" w:type="dxa"/>
            <w:gridSpan w:val="2"/>
            <w:tcBorders>
              <w:top w:val="nil"/>
              <w:left w:val="nil"/>
              <w:bottom w:val="single" w:sz="4" w:space="0" w:color="auto"/>
              <w:right w:val="single" w:sz="4" w:space="0" w:color="auto"/>
            </w:tcBorders>
            <w:shd w:val="clear" w:color="000000" w:fill="FFF2CC"/>
            <w:tcMar>
              <w:top w:w="57" w:type="dxa"/>
              <w:bottom w:w="57" w:type="dxa"/>
            </w:tcMar>
            <w:vAlign w:val="center"/>
            <w:hideMark/>
          </w:tcPr>
          <w:p w14:paraId="1E867DAF"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За системи &gt; 1 </w:t>
            </w:r>
            <w:proofErr w:type="spellStart"/>
            <w:r>
              <w:rPr>
                <w:rFonts w:ascii="Arial" w:hAnsi="Arial"/>
                <w:b/>
                <w:color w:val="0070C0"/>
                <w:sz w:val="18"/>
              </w:rPr>
              <w:t>MWp</w:t>
            </w:r>
            <w:proofErr w:type="spellEnd"/>
            <w:r>
              <w:rPr>
                <w:rFonts w:ascii="Arial" w:hAnsi="Arial"/>
                <w:b/>
                <w:color w:val="0070C0"/>
                <w:sz w:val="18"/>
              </w:rPr>
              <w:t>: 4 часа; За системи &gt; 100 </w:t>
            </w:r>
            <w:proofErr w:type="spellStart"/>
            <w:r>
              <w:rPr>
                <w:rFonts w:ascii="Arial" w:hAnsi="Arial"/>
                <w:b/>
                <w:color w:val="0070C0"/>
                <w:sz w:val="18"/>
              </w:rPr>
              <w:t>kW</w:t>
            </w:r>
            <w:proofErr w:type="spellEnd"/>
            <w:r>
              <w:rPr>
                <w:rFonts w:ascii="Arial" w:hAnsi="Arial"/>
                <w:b/>
                <w:color w:val="0070C0"/>
                <w:sz w:val="18"/>
              </w:rPr>
              <w:t>, &lt; 1 </w:t>
            </w:r>
            <w:proofErr w:type="spellStart"/>
            <w:r>
              <w:rPr>
                <w:rFonts w:ascii="Arial" w:hAnsi="Arial"/>
                <w:b/>
                <w:color w:val="0070C0"/>
                <w:sz w:val="18"/>
              </w:rPr>
              <w:t>MWp</w:t>
            </w:r>
            <w:proofErr w:type="spellEnd"/>
            <w:r>
              <w:rPr>
                <w:rFonts w:ascii="Arial" w:hAnsi="Arial"/>
                <w:b/>
                <w:color w:val="0070C0"/>
                <w:sz w:val="18"/>
              </w:rPr>
              <w:t>: 24 часа; За системи &lt; 100 </w:t>
            </w:r>
            <w:proofErr w:type="spellStart"/>
            <w:r>
              <w:rPr>
                <w:rFonts w:ascii="Arial" w:hAnsi="Arial"/>
                <w:b/>
                <w:color w:val="0070C0"/>
                <w:sz w:val="18"/>
              </w:rPr>
              <w:t>kW</w:t>
            </w:r>
            <w:proofErr w:type="spellEnd"/>
            <w:r>
              <w:rPr>
                <w:rFonts w:ascii="Arial" w:hAnsi="Arial"/>
                <w:b/>
                <w:color w:val="0070C0"/>
                <w:sz w:val="18"/>
              </w:rPr>
              <w:t>: 72 часа</w:t>
            </w:r>
          </w:p>
        </w:tc>
        <w:tc>
          <w:tcPr>
            <w:tcW w:w="1493" w:type="dxa"/>
            <w:gridSpan w:val="3"/>
            <w:tcBorders>
              <w:top w:val="nil"/>
              <w:left w:val="nil"/>
              <w:bottom w:val="single" w:sz="4" w:space="0" w:color="auto"/>
              <w:right w:val="single" w:sz="4" w:space="0" w:color="auto"/>
            </w:tcBorders>
            <w:shd w:val="clear" w:color="000000" w:fill="FFFFFF"/>
            <w:tcMar>
              <w:top w:w="57" w:type="dxa"/>
              <w:bottom w:w="57" w:type="dxa"/>
            </w:tcMar>
            <w:vAlign w:val="center"/>
            <w:hideMark/>
          </w:tcPr>
          <w:p w14:paraId="2890717A"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 </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85E1310" w14:textId="77777777" w:rsidR="00DB3C55" w:rsidRPr="00343E75" w:rsidRDefault="00DB3C55" w:rsidP="00DB3C55">
            <w:pPr>
              <w:spacing w:line="240" w:lineRule="auto"/>
              <w:rPr>
                <w:rFonts w:ascii="Arial" w:hAnsi="Arial" w:cs="Arial"/>
                <w:sz w:val="18"/>
                <w:szCs w:val="18"/>
              </w:rPr>
            </w:pPr>
            <w:r>
              <w:rPr>
                <w:rFonts w:ascii="Arial" w:hAnsi="Arial"/>
                <w:sz w:val="18"/>
              </w:rPr>
              <w:t>Определя се след справка с консултант</w:t>
            </w:r>
          </w:p>
        </w:tc>
        <w:tc>
          <w:tcPr>
            <w:tcW w:w="171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C0E1A10" w14:textId="77777777" w:rsidR="00DB3C55" w:rsidRPr="00343E75" w:rsidRDefault="00DB3C55" w:rsidP="00DB3C55">
            <w:pPr>
              <w:spacing w:line="240" w:lineRule="auto"/>
              <w:rPr>
                <w:rFonts w:ascii="Arial" w:hAnsi="Arial" w:cs="Arial"/>
                <w:sz w:val="18"/>
                <w:szCs w:val="18"/>
              </w:rPr>
            </w:pPr>
            <w:r>
              <w:rPr>
                <w:rFonts w:ascii="Arial" w:hAnsi="Arial"/>
                <w:sz w:val="18"/>
              </w:rPr>
              <w:t xml:space="preserve">Предварително: план за проверка и ремонт след година 1: възможни проверки от страна на клиента дали е извършена работа. </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40ABC12" w14:textId="77777777" w:rsidR="00DB3C55" w:rsidRPr="00343E75" w:rsidRDefault="00DB3C55" w:rsidP="00DB3C55">
            <w:pPr>
              <w:spacing w:line="240" w:lineRule="auto"/>
              <w:rPr>
                <w:rFonts w:ascii="Arial" w:hAnsi="Arial" w:cs="Arial"/>
                <w:color w:val="000000"/>
                <w:sz w:val="18"/>
                <w:szCs w:val="18"/>
              </w:rPr>
            </w:pPr>
            <w:r>
              <w:rPr>
                <w:rFonts w:ascii="Arial" w:hAnsi="Arial"/>
                <w:color w:val="000000"/>
                <w:sz w:val="18"/>
              </w:rPr>
              <w:t> </w:t>
            </w:r>
          </w:p>
        </w:tc>
        <w:tc>
          <w:tcPr>
            <w:tcW w:w="263" w:type="dxa"/>
            <w:gridSpan w:val="2"/>
            <w:vAlign w:val="center"/>
            <w:hideMark/>
          </w:tcPr>
          <w:p w14:paraId="4ADDB35D"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47B0DCE5" w14:textId="77777777" w:rsidTr="00343E75">
        <w:trPr>
          <w:trHeight w:val="960"/>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7041B80B" w14:textId="77777777" w:rsidR="00DB3C55" w:rsidRPr="00343E75" w:rsidRDefault="00DB3C55" w:rsidP="00DB3C55">
            <w:pPr>
              <w:spacing w:line="240" w:lineRule="auto"/>
              <w:rPr>
                <w:rFonts w:ascii="Arial" w:hAnsi="Arial" w:cs="Arial"/>
                <w:sz w:val="18"/>
                <w:szCs w:val="18"/>
              </w:rPr>
            </w:pPr>
            <w:r>
              <w:rPr>
                <w:rFonts w:ascii="Arial" w:hAnsi="Arial"/>
                <w:sz w:val="18"/>
              </w:rPr>
              <w:t>7.5</w:t>
            </w:r>
          </w:p>
        </w:tc>
        <w:tc>
          <w:tcPr>
            <w:tcW w:w="291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43E7955" w14:textId="77777777" w:rsidR="00DB3C55" w:rsidRPr="00343E75" w:rsidRDefault="00DB3C55" w:rsidP="00DB3C55">
            <w:pPr>
              <w:spacing w:line="240" w:lineRule="auto"/>
              <w:rPr>
                <w:rFonts w:ascii="Arial" w:hAnsi="Arial" w:cs="Arial"/>
                <w:b/>
                <w:bCs/>
                <w:sz w:val="18"/>
                <w:szCs w:val="18"/>
              </w:rPr>
            </w:pPr>
            <w:r>
              <w:rPr>
                <w:rFonts w:ascii="Arial" w:hAnsi="Arial"/>
                <w:b/>
                <w:color w:val="000000"/>
                <w:sz w:val="18"/>
              </w:rPr>
              <w:t>Корективна поддръжка/споразумение за нивото на обслужване — Б.</w:t>
            </w:r>
            <w:r>
              <w:rPr>
                <w:rFonts w:ascii="Arial" w:hAnsi="Arial"/>
                <w:color w:val="000000"/>
                <w:sz w:val="18"/>
              </w:rPr>
              <w:t xml:space="preserve"> В случай на повреда на низа или повреда на повече от 4 фотоволтаични модула проучете причината и предложете корективни действия в рамките на:  </w:t>
            </w:r>
          </w:p>
        </w:tc>
        <w:tc>
          <w:tcPr>
            <w:tcW w:w="2042" w:type="dxa"/>
            <w:gridSpan w:val="2"/>
            <w:tcBorders>
              <w:top w:val="nil"/>
              <w:left w:val="nil"/>
              <w:bottom w:val="single" w:sz="4" w:space="0" w:color="auto"/>
              <w:right w:val="single" w:sz="4" w:space="0" w:color="auto"/>
            </w:tcBorders>
            <w:shd w:val="clear" w:color="000000" w:fill="FFF2CC"/>
            <w:tcMar>
              <w:top w:w="57" w:type="dxa"/>
              <w:bottom w:w="57" w:type="dxa"/>
            </w:tcMar>
            <w:vAlign w:val="center"/>
            <w:hideMark/>
          </w:tcPr>
          <w:p w14:paraId="0BC164C2"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За системи &gt; 1 </w:t>
            </w:r>
            <w:proofErr w:type="spellStart"/>
            <w:r>
              <w:rPr>
                <w:rFonts w:ascii="Arial" w:hAnsi="Arial"/>
                <w:b/>
                <w:color w:val="0070C0"/>
                <w:sz w:val="18"/>
              </w:rPr>
              <w:t>MWp</w:t>
            </w:r>
            <w:proofErr w:type="spellEnd"/>
            <w:r>
              <w:rPr>
                <w:rFonts w:ascii="Arial" w:hAnsi="Arial"/>
                <w:b/>
                <w:color w:val="0070C0"/>
                <w:sz w:val="18"/>
              </w:rPr>
              <w:t>: 24 часа; За системи &gt; 100 </w:t>
            </w:r>
            <w:proofErr w:type="spellStart"/>
            <w:r>
              <w:rPr>
                <w:rFonts w:ascii="Arial" w:hAnsi="Arial"/>
                <w:b/>
                <w:color w:val="0070C0"/>
                <w:sz w:val="18"/>
              </w:rPr>
              <w:t>kW</w:t>
            </w:r>
            <w:proofErr w:type="spellEnd"/>
            <w:r>
              <w:rPr>
                <w:rFonts w:ascii="Arial" w:hAnsi="Arial"/>
                <w:b/>
                <w:color w:val="0070C0"/>
                <w:sz w:val="18"/>
              </w:rPr>
              <w:t>, &lt; 1 </w:t>
            </w:r>
            <w:proofErr w:type="spellStart"/>
            <w:r>
              <w:rPr>
                <w:rFonts w:ascii="Arial" w:hAnsi="Arial"/>
                <w:b/>
                <w:color w:val="0070C0"/>
                <w:sz w:val="18"/>
              </w:rPr>
              <w:t>MWp</w:t>
            </w:r>
            <w:proofErr w:type="spellEnd"/>
            <w:r>
              <w:rPr>
                <w:rFonts w:ascii="Arial" w:hAnsi="Arial"/>
                <w:b/>
                <w:color w:val="0070C0"/>
                <w:sz w:val="18"/>
              </w:rPr>
              <w:t>: 72 часа; За системи &lt; 100 </w:t>
            </w:r>
            <w:proofErr w:type="spellStart"/>
            <w:r>
              <w:rPr>
                <w:rFonts w:ascii="Arial" w:hAnsi="Arial"/>
                <w:b/>
                <w:color w:val="0070C0"/>
                <w:sz w:val="18"/>
              </w:rPr>
              <w:t>kW</w:t>
            </w:r>
            <w:proofErr w:type="spellEnd"/>
            <w:r>
              <w:rPr>
                <w:rFonts w:ascii="Arial" w:hAnsi="Arial"/>
                <w:b/>
                <w:color w:val="0070C0"/>
                <w:sz w:val="18"/>
              </w:rPr>
              <w:t>: 1 седмица</w:t>
            </w:r>
          </w:p>
        </w:tc>
        <w:tc>
          <w:tcPr>
            <w:tcW w:w="1493" w:type="dxa"/>
            <w:gridSpan w:val="3"/>
            <w:tcBorders>
              <w:top w:val="nil"/>
              <w:left w:val="nil"/>
              <w:bottom w:val="single" w:sz="4" w:space="0" w:color="auto"/>
              <w:right w:val="single" w:sz="4" w:space="0" w:color="auto"/>
            </w:tcBorders>
            <w:shd w:val="clear" w:color="000000" w:fill="FFFFFF"/>
            <w:tcMar>
              <w:top w:w="57" w:type="dxa"/>
              <w:bottom w:w="57" w:type="dxa"/>
            </w:tcMar>
            <w:vAlign w:val="center"/>
            <w:hideMark/>
          </w:tcPr>
          <w:p w14:paraId="154326C5"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 </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C330133" w14:textId="77777777" w:rsidR="00DB3C55" w:rsidRPr="00343E75" w:rsidRDefault="00DB3C55" w:rsidP="00DB3C55">
            <w:pPr>
              <w:spacing w:line="240" w:lineRule="auto"/>
              <w:rPr>
                <w:rFonts w:ascii="Arial" w:hAnsi="Arial" w:cs="Arial"/>
                <w:sz w:val="18"/>
                <w:szCs w:val="18"/>
              </w:rPr>
            </w:pPr>
            <w:r>
              <w:rPr>
                <w:rFonts w:ascii="Arial" w:hAnsi="Arial"/>
                <w:sz w:val="18"/>
              </w:rPr>
              <w:t>Определя се след справка с консултант</w:t>
            </w:r>
          </w:p>
        </w:tc>
        <w:tc>
          <w:tcPr>
            <w:tcW w:w="171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BC1CCC1" w14:textId="77777777" w:rsidR="00DB3C55" w:rsidRPr="00343E75" w:rsidRDefault="00DB3C55" w:rsidP="00DB3C55">
            <w:pPr>
              <w:spacing w:line="240" w:lineRule="auto"/>
              <w:rPr>
                <w:rFonts w:ascii="Arial" w:hAnsi="Arial" w:cs="Arial"/>
                <w:sz w:val="18"/>
                <w:szCs w:val="18"/>
              </w:rPr>
            </w:pPr>
            <w:r>
              <w:rPr>
                <w:rFonts w:ascii="Arial" w:hAnsi="Arial"/>
                <w:sz w:val="18"/>
              </w:rPr>
              <w:t xml:space="preserve">Предварително: план за проверка и ремонт след година 1: възможни проверки от страна на клиента дали е извършена работа. </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4D8F00A" w14:textId="77777777" w:rsidR="00DB3C55" w:rsidRPr="00343E75" w:rsidRDefault="00DB3C55" w:rsidP="00DB3C55">
            <w:pPr>
              <w:spacing w:line="240" w:lineRule="auto"/>
              <w:rPr>
                <w:rFonts w:ascii="Arial" w:hAnsi="Arial" w:cs="Arial"/>
                <w:color w:val="000000"/>
                <w:sz w:val="18"/>
                <w:szCs w:val="18"/>
              </w:rPr>
            </w:pPr>
            <w:r>
              <w:rPr>
                <w:rFonts w:ascii="Arial" w:hAnsi="Arial"/>
                <w:color w:val="000000"/>
                <w:sz w:val="18"/>
              </w:rPr>
              <w:t> </w:t>
            </w:r>
          </w:p>
        </w:tc>
        <w:tc>
          <w:tcPr>
            <w:tcW w:w="263" w:type="dxa"/>
            <w:gridSpan w:val="2"/>
            <w:vAlign w:val="center"/>
            <w:hideMark/>
          </w:tcPr>
          <w:p w14:paraId="017D8701"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589CAB67" w14:textId="77777777" w:rsidTr="00343E75">
        <w:trPr>
          <w:trHeight w:val="960"/>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67172B7C" w14:textId="77777777" w:rsidR="00DB3C55" w:rsidRPr="00343E75" w:rsidRDefault="00DB3C55" w:rsidP="00DB3C55">
            <w:pPr>
              <w:spacing w:line="240" w:lineRule="auto"/>
              <w:rPr>
                <w:rFonts w:ascii="Arial" w:hAnsi="Arial" w:cs="Arial"/>
                <w:sz w:val="18"/>
                <w:szCs w:val="18"/>
              </w:rPr>
            </w:pPr>
            <w:r>
              <w:rPr>
                <w:rFonts w:ascii="Arial" w:hAnsi="Arial"/>
                <w:sz w:val="18"/>
              </w:rPr>
              <w:t>7.6</w:t>
            </w:r>
          </w:p>
        </w:tc>
        <w:tc>
          <w:tcPr>
            <w:tcW w:w="291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EEC27BC" w14:textId="77777777" w:rsidR="00DB3C55" w:rsidRPr="00343E75" w:rsidRDefault="00DB3C55" w:rsidP="00DB3C55">
            <w:pPr>
              <w:spacing w:line="240" w:lineRule="auto"/>
              <w:rPr>
                <w:rFonts w:ascii="Arial" w:hAnsi="Arial" w:cs="Arial"/>
                <w:b/>
                <w:bCs/>
                <w:sz w:val="18"/>
                <w:szCs w:val="18"/>
              </w:rPr>
            </w:pPr>
            <w:r>
              <w:rPr>
                <w:rFonts w:ascii="Arial" w:hAnsi="Arial"/>
                <w:b/>
                <w:color w:val="000000"/>
                <w:sz w:val="18"/>
              </w:rPr>
              <w:t>Корективна поддръжка/споразумение за нивото на обслужване — В.</w:t>
            </w:r>
            <w:r>
              <w:rPr>
                <w:rFonts w:ascii="Arial" w:hAnsi="Arial"/>
                <w:color w:val="000000"/>
                <w:sz w:val="18"/>
              </w:rPr>
              <w:t xml:space="preserve"> В случай на повреда на 1 фотоволтаичен модул проучете причината и предложете корективни действия в рамките на:  </w:t>
            </w:r>
          </w:p>
        </w:tc>
        <w:tc>
          <w:tcPr>
            <w:tcW w:w="2042" w:type="dxa"/>
            <w:gridSpan w:val="2"/>
            <w:tcBorders>
              <w:top w:val="nil"/>
              <w:left w:val="nil"/>
              <w:bottom w:val="single" w:sz="4" w:space="0" w:color="auto"/>
              <w:right w:val="single" w:sz="4" w:space="0" w:color="auto"/>
            </w:tcBorders>
            <w:shd w:val="clear" w:color="000000" w:fill="FFF2CC"/>
            <w:tcMar>
              <w:top w:w="57" w:type="dxa"/>
              <w:bottom w:w="57" w:type="dxa"/>
            </w:tcMar>
            <w:vAlign w:val="center"/>
            <w:hideMark/>
          </w:tcPr>
          <w:p w14:paraId="44BD4285"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За системи &gt; 1 </w:t>
            </w:r>
            <w:proofErr w:type="spellStart"/>
            <w:r>
              <w:rPr>
                <w:rFonts w:ascii="Arial" w:hAnsi="Arial"/>
                <w:b/>
                <w:color w:val="0070C0"/>
                <w:sz w:val="18"/>
              </w:rPr>
              <w:t>MWp</w:t>
            </w:r>
            <w:proofErr w:type="spellEnd"/>
            <w:r>
              <w:rPr>
                <w:rFonts w:ascii="Arial" w:hAnsi="Arial"/>
                <w:b/>
                <w:color w:val="0070C0"/>
                <w:sz w:val="18"/>
              </w:rPr>
              <w:t>: 72 часа; За системи &gt; 100 </w:t>
            </w:r>
            <w:proofErr w:type="spellStart"/>
            <w:r>
              <w:rPr>
                <w:rFonts w:ascii="Arial" w:hAnsi="Arial"/>
                <w:b/>
                <w:color w:val="0070C0"/>
                <w:sz w:val="18"/>
              </w:rPr>
              <w:t>kW</w:t>
            </w:r>
            <w:proofErr w:type="spellEnd"/>
            <w:r>
              <w:rPr>
                <w:rFonts w:ascii="Arial" w:hAnsi="Arial"/>
                <w:b/>
                <w:color w:val="0070C0"/>
                <w:sz w:val="18"/>
              </w:rPr>
              <w:t>, &lt; 1 </w:t>
            </w:r>
            <w:proofErr w:type="spellStart"/>
            <w:r>
              <w:rPr>
                <w:rFonts w:ascii="Arial" w:hAnsi="Arial"/>
                <w:b/>
                <w:color w:val="0070C0"/>
                <w:sz w:val="18"/>
              </w:rPr>
              <w:t>MWp</w:t>
            </w:r>
            <w:proofErr w:type="spellEnd"/>
            <w:r>
              <w:rPr>
                <w:rFonts w:ascii="Arial" w:hAnsi="Arial"/>
                <w:b/>
                <w:color w:val="0070C0"/>
                <w:sz w:val="18"/>
              </w:rPr>
              <w:t>: 1 седмица; За системи &lt; 100 </w:t>
            </w:r>
            <w:proofErr w:type="spellStart"/>
            <w:r>
              <w:rPr>
                <w:rFonts w:ascii="Arial" w:hAnsi="Arial"/>
                <w:b/>
                <w:color w:val="0070C0"/>
                <w:sz w:val="18"/>
              </w:rPr>
              <w:t>kW</w:t>
            </w:r>
            <w:proofErr w:type="spellEnd"/>
            <w:r>
              <w:rPr>
                <w:rFonts w:ascii="Arial" w:hAnsi="Arial"/>
                <w:b/>
                <w:color w:val="0070C0"/>
                <w:sz w:val="18"/>
              </w:rPr>
              <w:t>: 1 седмица</w:t>
            </w:r>
          </w:p>
        </w:tc>
        <w:tc>
          <w:tcPr>
            <w:tcW w:w="1493" w:type="dxa"/>
            <w:gridSpan w:val="3"/>
            <w:tcBorders>
              <w:top w:val="nil"/>
              <w:left w:val="nil"/>
              <w:bottom w:val="single" w:sz="4" w:space="0" w:color="auto"/>
              <w:right w:val="single" w:sz="4" w:space="0" w:color="auto"/>
            </w:tcBorders>
            <w:shd w:val="clear" w:color="000000" w:fill="FFFFFF"/>
            <w:tcMar>
              <w:top w:w="57" w:type="dxa"/>
              <w:bottom w:w="57" w:type="dxa"/>
            </w:tcMar>
            <w:vAlign w:val="center"/>
            <w:hideMark/>
          </w:tcPr>
          <w:p w14:paraId="2BADBF76"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 </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396CEDC" w14:textId="77777777" w:rsidR="00DB3C55" w:rsidRPr="00343E75" w:rsidRDefault="00DB3C55" w:rsidP="00DB3C55">
            <w:pPr>
              <w:spacing w:line="240" w:lineRule="auto"/>
              <w:rPr>
                <w:rFonts w:ascii="Arial" w:hAnsi="Arial" w:cs="Arial"/>
                <w:sz w:val="18"/>
                <w:szCs w:val="18"/>
              </w:rPr>
            </w:pPr>
            <w:r>
              <w:rPr>
                <w:rFonts w:ascii="Arial" w:hAnsi="Arial"/>
                <w:sz w:val="18"/>
              </w:rPr>
              <w:t>Определя се след справка с консултант</w:t>
            </w:r>
          </w:p>
        </w:tc>
        <w:tc>
          <w:tcPr>
            <w:tcW w:w="171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B8AA238" w14:textId="77777777" w:rsidR="00DB3C55" w:rsidRPr="00343E75" w:rsidRDefault="00DB3C55" w:rsidP="00DB3C55">
            <w:pPr>
              <w:spacing w:line="240" w:lineRule="auto"/>
              <w:rPr>
                <w:rFonts w:ascii="Arial" w:hAnsi="Arial" w:cs="Arial"/>
                <w:sz w:val="18"/>
                <w:szCs w:val="18"/>
              </w:rPr>
            </w:pPr>
            <w:r>
              <w:rPr>
                <w:rFonts w:ascii="Arial" w:hAnsi="Arial"/>
                <w:sz w:val="18"/>
              </w:rPr>
              <w:t xml:space="preserve">Предварително: план за проверка и ремонт след година 1: възможни проверки от страна на клиента дали е извършена работа. </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07DFF15" w14:textId="77777777" w:rsidR="00DB3C55" w:rsidRPr="00343E75" w:rsidRDefault="00DB3C55" w:rsidP="00DB3C55">
            <w:pPr>
              <w:spacing w:line="240" w:lineRule="auto"/>
              <w:rPr>
                <w:rFonts w:ascii="Arial" w:hAnsi="Arial" w:cs="Arial"/>
                <w:color w:val="000000"/>
                <w:sz w:val="18"/>
                <w:szCs w:val="18"/>
              </w:rPr>
            </w:pPr>
            <w:r>
              <w:rPr>
                <w:rFonts w:ascii="Arial" w:hAnsi="Arial"/>
                <w:color w:val="000000"/>
                <w:sz w:val="18"/>
              </w:rPr>
              <w:t> </w:t>
            </w:r>
          </w:p>
        </w:tc>
        <w:tc>
          <w:tcPr>
            <w:tcW w:w="263" w:type="dxa"/>
            <w:gridSpan w:val="2"/>
            <w:vAlign w:val="center"/>
            <w:hideMark/>
          </w:tcPr>
          <w:p w14:paraId="5CAFA012"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4160FABD" w14:textId="77777777" w:rsidTr="00343E75">
        <w:trPr>
          <w:trHeight w:val="205"/>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D687898" w14:textId="77777777" w:rsidR="00DB3C55" w:rsidRPr="00343E75" w:rsidRDefault="00DB3C55" w:rsidP="00DB3C55">
            <w:pPr>
              <w:spacing w:line="240" w:lineRule="auto"/>
              <w:rPr>
                <w:rFonts w:ascii="Arial" w:hAnsi="Arial" w:cs="Arial"/>
                <w:sz w:val="18"/>
                <w:szCs w:val="18"/>
              </w:rPr>
            </w:pPr>
            <w:r>
              <w:rPr>
                <w:rFonts w:ascii="Arial" w:hAnsi="Arial"/>
                <w:sz w:val="18"/>
              </w:rPr>
              <w:t>7.7</w:t>
            </w:r>
          </w:p>
        </w:tc>
        <w:tc>
          <w:tcPr>
            <w:tcW w:w="2911" w:type="dxa"/>
            <w:tcBorders>
              <w:top w:val="nil"/>
              <w:left w:val="nil"/>
              <w:bottom w:val="single" w:sz="4" w:space="0" w:color="000000"/>
              <w:right w:val="single" w:sz="4" w:space="0" w:color="000000"/>
            </w:tcBorders>
            <w:shd w:val="clear" w:color="auto" w:fill="auto"/>
            <w:tcMar>
              <w:top w:w="57" w:type="dxa"/>
              <w:bottom w:w="57" w:type="dxa"/>
            </w:tcMar>
            <w:vAlign w:val="center"/>
            <w:hideMark/>
          </w:tcPr>
          <w:p w14:paraId="7BE72174" w14:textId="77777777" w:rsidR="00DB3C55" w:rsidRPr="00343E75" w:rsidRDefault="00DB3C55" w:rsidP="00DB3C55">
            <w:pPr>
              <w:spacing w:line="240" w:lineRule="auto"/>
              <w:rPr>
                <w:rFonts w:ascii="Arial" w:hAnsi="Arial" w:cs="Arial"/>
                <w:b/>
                <w:bCs/>
                <w:color w:val="000000"/>
                <w:sz w:val="18"/>
                <w:szCs w:val="18"/>
              </w:rPr>
            </w:pPr>
            <w:r>
              <w:rPr>
                <w:rFonts w:ascii="Arial" w:hAnsi="Arial"/>
                <w:b/>
                <w:color w:val="000000"/>
                <w:sz w:val="18"/>
              </w:rPr>
              <w:t>Техническа профилактика на инверторите и, при необходимост, на трансформатора.</w:t>
            </w:r>
            <w:r>
              <w:rPr>
                <w:rFonts w:ascii="Arial" w:hAnsi="Arial"/>
                <w:color w:val="000000"/>
                <w:sz w:val="18"/>
              </w:rPr>
              <w:t xml:space="preserve"> Трансформаторът и инверторите трябва да преминават превантивна </w:t>
            </w:r>
            <w:r>
              <w:rPr>
                <w:rFonts w:ascii="Arial" w:hAnsi="Arial"/>
                <w:color w:val="000000"/>
                <w:sz w:val="18"/>
              </w:rPr>
              <w:lastRenderedPageBreak/>
              <w:t xml:space="preserve">профилактика, която се изисква от производителя всяка </w:t>
            </w:r>
          </w:p>
        </w:tc>
        <w:tc>
          <w:tcPr>
            <w:tcW w:w="2042" w:type="dxa"/>
            <w:gridSpan w:val="2"/>
            <w:tcBorders>
              <w:top w:val="nil"/>
              <w:left w:val="nil"/>
              <w:bottom w:val="single" w:sz="4" w:space="0" w:color="auto"/>
              <w:right w:val="single" w:sz="4" w:space="0" w:color="auto"/>
            </w:tcBorders>
            <w:shd w:val="clear" w:color="000000" w:fill="FFF2CC"/>
            <w:tcMar>
              <w:top w:w="57" w:type="dxa"/>
              <w:bottom w:w="57" w:type="dxa"/>
            </w:tcMar>
            <w:vAlign w:val="center"/>
            <w:hideMark/>
          </w:tcPr>
          <w:p w14:paraId="6CFB4EDB"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lastRenderedPageBreak/>
              <w:t>година/половин година</w:t>
            </w:r>
          </w:p>
        </w:tc>
        <w:tc>
          <w:tcPr>
            <w:tcW w:w="1493" w:type="dxa"/>
            <w:gridSpan w:val="3"/>
            <w:tcBorders>
              <w:top w:val="nil"/>
              <w:left w:val="nil"/>
              <w:bottom w:val="single" w:sz="4" w:space="0" w:color="auto"/>
              <w:right w:val="single" w:sz="4" w:space="0" w:color="auto"/>
            </w:tcBorders>
            <w:shd w:val="clear" w:color="000000" w:fill="FFFFFF"/>
            <w:tcMar>
              <w:top w:w="57" w:type="dxa"/>
              <w:bottom w:w="57" w:type="dxa"/>
            </w:tcMar>
            <w:vAlign w:val="center"/>
            <w:hideMark/>
          </w:tcPr>
          <w:p w14:paraId="000D212C"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 </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12BE40F8" w14:textId="77777777" w:rsidR="00DB3C55" w:rsidRPr="00343E75" w:rsidRDefault="00DB3C55" w:rsidP="00DB3C55">
            <w:pPr>
              <w:spacing w:line="240" w:lineRule="auto"/>
              <w:rPr>
                <w:rFonts w:ascii="Arial" w:hAnsi="Arial" w:cs="Arial"/>
                <w:sz w:val="18"/>
                <w:szCs w:val="18"/>
              </w:rPr>
            </w:pPr>
            <w:r>
              <w:rPr>
                <w:rFonts w:ascii="Arial" w:hAnsi="Arial"/>
                <w:sz w:val="18"/>
              </w:rPr>
              <w:t>Определя се след справка с консултант</w:t>
            </w:r>
          </w:p>
        </w:tc>
        <w:tc>
          <w:tcPr>
            <w:tcW w:w="171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7CF357A" w14:textId="77777777" w:rsidR="00DB3C55" w:rsidRPr="00343E75" w:rsidRDefault="00DB3C55" w:rsidP="00DB3C55">
            <w:pPr>
              <w:spacing w:line="240" w:lineRule="auto"/>
              <w:rPr>
                <w:rFonts w:ascii="Arial" w:hAnsi="Arial" w:cs="Arial"/>
                <w:sz w:val="18"/>
                <w:szCs w:val="18"/>
              </w:rPr>
            </w:pPr>
            <w:r>
              <w:rPr>
                <w:rFonts w:ascii="Arial" w:hAnsi="Arial"/>
                <w:sz w:val="18"/>
              </w:rPr>
              <w:t xml:space="preserve">Предварително: план за проверка и ремонт след година 1: възможни проверки от страна на клиента дали е </w:t>
            </w:r>
            <w:r>
              <w:rPr>
                <w:rFonts w:ascii="Arial" w:hAnsi="Arial"/>
                <w:sz w:val="18"/>
              </w:rPr>
              <w:lastRenderedPageBreak/>
              <w:t xml:space="preserve">извършена работа. </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343401C" w14:textId="77777777" w:rsidR="00DB3C55" w:rsidRPr="00343E75" w:rsidRDefault="00DB3C55" w:rsidP="00DB3C55">
            <w:pPr>
              <w:spacing w:line="240" w:lineRule="auto"/>
              <w:rPr>
                <w:rFonts w:ascii="Arial" w:hAnsi="Arial" w:cs="Arial"/>
                <w:color w:val="000000"/>
                <w:sz w:val="18"/>
                <w:szCs w:val="18"/>
              </w:rPr>
            </w:pPr>
            <w:r>
              <w:rPr>
                <w:rFonts w:ascii="Arial" w:hAnsi="Arial"/>
                <w:color w:val="000000"/>
                <w:sz w:val="18"/>
              </w:rPr>
              <w:lastRenderedPageBreak/>
              <w:t> </w:t>
            </w:r>
          </w:p>
        </w:tc>
        <w:tc>
          <w:tcPr>
            <w:tcW w:w="263" w:type="dxa"/>
            <w:gridSpan w:val="2"/>
            <w:vAlign w:val="center"/>
            <w:hideMark/>
          </w:tcPr>
          <w:p w14:paraId="55FF620A"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434088DF" w14:textId="77777777" w:rsidTr="00343E75">
        <w:trPr>
          <w:trHeight w:val="1219"/>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40800E16" w14:textId="77777777" w:rsidR="00DB3C55" w:rsidRPr="00343E75" w:rsidRDefault="00DB3C55" w:rsidP="00DB3C55">
            <w:pPr>
              <w:spacing w:line="240" w:lineRule="auto"/>
              <w:rPr>
                <w:rFonts w:ascii="Arial" w:hAnsi="Arial" w:cs="Arial"/>
                <w:sz w:val="18"/>
                <w:szCs w:val="18"/>
              </w:rPr>
            </w:pPr>
            <w:r>
              <w:rPr>
                <w:rFonts w:ascii="Arial" w:hAnsi="Arial"/>
                <w:sz w:val="18"/>
              </w:rPr>
              <w:t>7.8</w:t>
            </w:r>
          </w:p>
        </w:tc>
        <w:tc>
          <w:tcPr>
            <w:tcW w:w="291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BA92B47" w14:textId="77777777" w:rsidR="00DB3C55" w:rsidRPr="00343E75" w:rsidRDefault="00DB3C55" w:rsidP="00DB3C55">
            <w:pPr>
              <w:spacing w:line="240" w:lineRule="auto"/>
              <w:rPr>
                <w:rFonts w:ascii="Arial" w:hAnsi="Arial" w:cs="Arial"/>
                <w:b/>
                <w:bCs/>
                <w:sz w:val="18"/>
                <w:szCs w:val="18"/>
              </w:rPr>
            </w:pPr>
            <w:r>
              <w:rPr>
                <w:rFonts w:ascii="Arial" w:hAnsi="Arial"/>
                <w:b/>
                <w:color w:val="000000"/>
                <w:sz w:val="18"/>
              </w:rPr>
              <w:t xml:space="preserve">Техническа профилактика на слънчеви панели, кабели, съединители, долна конструкция. </w:t>
            </w:r>
            <w:r>
              <w:rPr>
                <w:rFonts w:ascii="Arial" w:hAnsi="Arial"/>
                <w:color w:val="000000"/>
                <w:sz w:val="18"/>
              </w:rPr>
              <w:t xml:space="preserve">Чрез оглед и всякакви необходими ремонти/настройки на обекта, които се извършват със същата честота като техническата профилактика на инверторите.  </w:t>
            </w:r>
          </w:p>
        </w:tc>
        <w:tc>
          <w:tcPr>
            <w:tcW w:w="2042" w:type="dxa"/>
            <w:gridSpan w:val="2"/>
            <w:tcBorders>
              <w:top w:val="nil"/>
              <w:left w:val="nil"/>
              <w:bottom w:val="single" w:sz="4" w:space="0" w:color="auto"/>
              <w:right w:val="single" w:sz="4" w:space="0" w:color="auto"/>
            </w:tcBorders>
            <w:shd w:val="clear" w:color="000000" w:fill="FFF2CC"/>
            <w:tcMar>
              <w:top w:w="57" w:type="dxa"/>
              <w:bottom w:w="57" w:type="dxa"/>
            </w:tcMar>
            <w:vAlign w:val="center"/>
            <w:hideMark/>
          </w:tcPr>
          <w:p w14:paraId="73EDE8A1"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предстои да се определи</w:t>
            </w:r>
          </w:p>
        </w:tc>
        <w:tc>
          <w:tcPr>
            <w:tcW w:w="1493" w:type="dxa"/>
            <w:gridSpan w:val="3"/>
            <w:tcBorders>
              <w:top w:val="nil"/>
              <w:left w:val="nil"/>
              <w:bottom w:val="single" w:sz="4" w:space="0" w:color="auto"/>
              <w:right w:val="single" w:sz="4" w:space="0" w:color="auto"/>
            </w:tcBorders>
            <w:shd w:val="clear" w:color="000000" w:fill="FFFFFF"/>
            <w:tcMar>
              <w:top w:w="57" w:type="dxa"/>
              <w:bottom w:w="57" w:type="dxa"/>
            </w:tcMar>
            <w:vAlign w:val="center"/>
            <w:hideMark/>
          </w:tcPr>
          <w:p w14:paraId="09025E47" w14:textId="77777777" w:rsidR="00DB3C55" w:rsidRPr="00343E75" w:rsidRDefault="00DB3C55" w:rsidP="00DB3C55">
            <w:pPr>
              <w:spacing w:line="240" w:lineRule="auto"/>
              <w:rPr>
                <w:rFonts w:ascii="Arial" w:hAnsi="Arial" w:cs="Arial"/>
                <w:sz w:val="18"/>
                <w:szCs w:val="18"/>
              </w:rPr>
            </w:pPr>
            <w:r>
              <w:rPr>
                <w:rFonts w:ascii="Arial" w:hAnsi="Arial"/>
                <w:sz w:val="18"/>
              </w:rPr>
              <w:t> </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3AE791F3" w14:textId="77777777" w:rsidR="00DB3C55" w:rsidRPr="00343E75" w:rsidRDefault="00DB3C55" w:rsidP="00DB3C55">
            <w:pPr>
              <w:spacing w:line="240" w:lineRule="auto"/>
              <w:rPr>
                <w:rFonts w:ascii="Arial" w:hAnsi="Arial" w:cs="Arial"/>
                <w:sz w:val="18"/>
                <w:szCs w:val="18"/>
              </w:rPr>
            </w:pPr>
            <w:r>
              <w:rPr>
                <w:rFonts w:ascii="Arial" w:hAnsi="Arial"/>
                <w:sz w:val="18"/>
              </w:rPr>
              <w:t>Определя се след справка с консултант</w:t>
            </w:r>
          </w:p>
        </w:tc>
        <w:tc>
          <w:tcPr>
            <w:tcW w:w="171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0D6EE0B" w14:textId="77777777" w:rsidR="00DB3C55" w:rsidRPr="00343E75" w:rsidRDefault="00DB3C55" w:rsidP="00DB3C55">
            <w:pPr>
              <w:spacing w:line="240" w:lineRule="auto"/>
              <w:rPr>
                <w:rFonts w:ascii="Arial" w:hAnsi="Arial" w:cs="Arial"/>
                <w:sz w:val="18"/>
                <w:szCs w:val="18"/>
              </w:rPr>
            </w:pPr>
            <w:r>
              <w:rPr>
                <w:rFonts w:ascii="Arial" w:hAnsi="Arial"/>
                <w:sz w:val="18"/>
              </w:rPr>
              <w:t xml:space="preserve">Предварително: план за проверка и ремонт след година 1: възможни проверки от страна на клиента дали е извършена работа. </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07702E0" w14:textId="77777777" w:rsidR="00DB3C55" w:rsidRPr="00343E75" w:rsidRDefault="00DB3C55" w:rsidP="00DB3C55">
            <w:pPr>
              <w:spacing w:line="240" w:lineRule="auto"/>
              <w:rPr>
                <w:rFonts w:ascii="Arial" w:hAnsi="Arial" w:cs="Arial"/>
                <w:color w:val="000000"/>
                <w:sz w:val="18"/>
                <w:szCs w:val="18"/>
              </w:rPr>
            </w:pPr>
            <w:r>
              <w:rPr>
                <w:rFonts w:ascii="Arial" w:hAnsi="Arial"/>
                <w:color w:val="000000"/>
                <w:sz w:val="18"/>
              </w:rPr>
              <w:t> </w:t>
            </w:r>
          </w:p>
        </w:tc>
        <w:tc>
          <w:tcPr>
            <w:tcW w:w="263" w:type="dxa"/>
            <w:gridSpan w:val="2"/>
            <w:vAlign w:val="center"/>
            <w:hideMark/>
          </w:tcPr>
          <w:p w14:paraId="60B60DE9"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3D8B42F7" w14:textId="77777777" w:rsidTr="00343E75">
        <w:trPr>
          <w:trHeight w:val="1798"/>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1DCFBC10" w14:textId="77777777" w:rsidR="00DB3C55" w:rsidRPr="00343E75" w:rsidRDefault="00DB3C55" w:rsidP="00DB3C55">
            <w:pPr>
              <w:spacing w:line="240" w:lineRule="auto"/>
              <w:rPr>
                <w:rFonts w:ascii="Arial" w:hAnsi="Arial" w:cs="Arial"/>
                <w:sz w:val="18"/>
                <w:szCs w:val="18"/>
              </w:rPr>
            </w:pPr>
            <w:r>
              <w:rPr>
                <w:rFonts w:ascii="Arial" w:hAnsi="Arial"/>
                <w:sz w:val="18"/>
              </w:rPr>
              <w:t>7.9</w:t>
            </w:r>
          </w:p>
        </w:tc>
        <w:tc>
          <w:tcPr>
            <w:tcW w:w="291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56E7E9D" w14:textId="77777777" w:rsidR="00DB3C55" w:rsidRPr="00343E75" w:rsidRDefault="00DB3C55" w:rsidP="00DB3C55">
            <w:pPr>
              <w:spacing w:line="240" w:lineRule="auto"/>
              <w:rPr>
                <w:rFonts w:ascii="Arial" w:hAnsi="Arial" w:cs="Arial"/>
                <w:b/>
                <w:bCs/>
                <w:sz w:val="18"/>
                <w:szCs w:val="18"/>
              </w:rPr>
            </w:pPr>
            <w:r>
              <w:rPr>
                <w:rFonts w:ascii="Arial" w:hAnsi="Arial"/>
                <w:b/>
                <w:color w:val="000000"/>
                <w:sz w:val="18"/>
              </w:rPr>
              <w:t xml:space="preserve">Почистване на слънчевите панели. </w:t>
            </w:r>
            <w:r>
              <w:rPr>
                <w:rFonts w:ascii="Arial" w:hAnsi="Arial"/>
                <w:color w:val="000000"/>
                <w:sz w:val="18"/>
              </w:rPr>
              <w:t xml:space="preserve">Предмет на оглед и PR на системата, по решение на лицето, което отговаря за наблюдението и поддръжката. </w:t>
            </w:r>
          </w:p>
        </w:tc>
        <w:tc>
          <w:tcPr>
            <w:tcW w:w="2042" w:type="dxa"/>
            <w:gridSpan w:val="2"/>
            <w:tcBorders>
              <w:top w:val="nil"/>
              <w:left w:val="nil"/>
              <w:bottom w:val="single" w:sz="4" w:space="0" w:color="auto"/>
              <w:right w:val="single" w:sz="4" w:space="0" w:color="auto"/>
            </w:tcBorders>
            <w:shd w:val="clear" w:color="000000" w:fill="FFF2CC"/>
            <w:tcMar>
              <w:top w:w="57" w:type="dxa"/>
              <w:bottom w:w="57" w:type="dxa"/>
            </w:tcMar>
            <w:vAlign w:val="center"/>
            <w:hideMark/>
          </w:tcPr>
          <w:p w14:paraId="3AFC2DD8"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предстои да се определи</w:t>
            </w:r>
          </w:p>
        </w:tc>
        <w:tc>
          <w:tcPr>
            <w:tcW w:w="1493" w:type="dxa"/>
            <w:gridSpan w:val="3"/>
            <w:tcBorders>
              <w:top w:val="nil"/>
              <w:left w:val="nil"/>
              <w:bottom w:val="single" w:sz="4" w:space="0" w:color="auto"/>
              <w:right w:val="single" w:sz="4" w:space="0" w:color="auto"/>
            </w:tcBorders>
            <w:shd w:val="clear" w:color="000000" w:fill="FFFFFF"/>
            <w:noWrap/>
            <w:tcMar>
              <w:top w:w="57" w:type="dxa"/>
              <w:bottom w:w="57" w:type="dxa"/>
            </w:tcMar>
            <w:vAlign w:val="center"/>
            <w:hideMark/>
          </w:tcPr>
          <w:p w14:paraId="77778504" w14:textId="77777777" w:rsidR="00DB3C55" w:rsidRPr="00343E75" w:rsidRDefault="00DB3C55" w:rsidP="00DB3C55">
            <w:pPr>
              <w:spacing w:line="240" w:lineRule="auto"/>
              <w:rPr>
                <w:rFonts w:ascii="Arial" w:hAnsi="Arial" w:cs="Arial"/>
                <w:color w:val="000000"/>
              </w:rPr>
            </w:pPr>
            <w:r>
              <w:rPr>
                <w:rFonts w:ascii="Arial" w:hAnsi="Arial"/>
                <w:color w:val="000000"/>
              </w:rPr>
              <w:t> </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3F36EA95" w14:textId="77777777" w:rsidR="00DB3C55" w:rsidRPr="00343E75" w:rsidRDefault="00DB3C55" w:rsidP="00DB3C55">
            <w:pPr>
              <w:spacing w:line="240" w:lineRule="auto"/>
              <w:rPr>
                <w:rFonts w:ascii="Arial" w:hAnsi="Arial" w:cs="Arial"/>
                <w:sz w:val="18"/>
                <w:szCs w:val="18"/>
              </w:rPr>
            </w:pPr>
            <w:r>
              <w:rPr>
                <w:rFonts w:ascii="Arial" w:hAnsi="Arial"/>
                <w:sz w:val="18"/>
              </w:rPr>
              <w:t>Определя се след справка с консултант. В Нидерландия обикновено има достатъчно валежи, за да се гарантира, че панелите се почистват автоматично, а разходите по почистване често не си заслужават спрямо допълнителния добив. В случай на упорита мръсотия обаче почистването може да бъде полезно. Това може да се дължи на метеорологичните условия, наличието на голям брой птици на някои места, слабо скосени панели или долни клетки, които са частично покрити с мъх/водорасли.</w:t>
            </w:r>
          </w:p>
        </w:tc>
        <w:tc>
          <w:tcPr>
            <w:tcW w:w="171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8D220FC" w14:textId="77777777" w:rsidR="00DB3C55" w:rsidRPr="00343E75" w:rsidRDefault="00DB3C55" w:rsidP="00DB3C55">
            <w:pPr>
              <w:spacing w:line="240" w:lineRule="auto"/>
              <w:rPr>
                <w:rFonts w:ascii="Arial" w:hAnsi="Arial" w:cs="Arial"/>
                <w:sz w:val="18"/>
                <w:szCs w:val="18"/>
              </w:rPr>
            </w:pPr>
            <w:r>
              <w:rPr>
                <w:rFonts w:ascii="Arial" w:hAnsi="Arial"/>
                <w:sz w:val="18"/>
              </w:rPr>
              <w:t xml:space="preserve">Предварително: план за проверка и ремонт след година 1: възможни проверки от страна на клиента дали е извършена работа. </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04828A1" w14:textId="77777777" w:rsidR="00DB3C55" w:rsidRPr="00343E75" w:rsidRDefault="00DB3C55" w:rsidP="00DB3C55">
            <w:pPr>
              <w:spacing w:line="240" w:lineRule="auto"/>
              <w:rPr>
                <w:rFonts w:ascii="Arial" w:hAnsi="Arial" w:cs="Arial"/>
                <w:b/>
                <w:bCs/>
                <w:sz w:val="18"/>
                <w:szCs w:val="18"/>
              </w:rPr>
            </w:pPr>
            <w:r>
              <w:rPr>
                <w:rFonts w:ascii="Arial" w:hAnsi="Arial"/>
                <w:b/>
                <w:sz w:val="18"/>
              </w:rPr>
              <w:t> </w:t>
            </w:r>
          </w:p>
        </w:tc>
        <w:tc>
          <w:tcPr>
            <w:tcW w:w="263" w:type="dxa"/>
            <w:gridSpan w:val="2"/>
            <w:vAlign w:val="center"/>
            <w:hideMark/>
          </w:tcPr>
          <w:p w14:paraId="1B4B9476"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49E0B503" w14:textId="77777777" w:rsidTr="00343E75">
        <w:trPr>
          <w:trHeight w:val="1251"/>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2294DE3D" w14:textId="77777777" w:rsidR="00DB3C55" w:rsidRPr="00343E75" w:rsidRDefault="00DB3C55" w:rsidP="00DB3C55">
            <w:pPr>
              <w:spacing w:line="240" w:lineRule="auto"/>
              <w:rPr>
                <w:rFonts w:ascii="Arial" w:hAnsi="Arial" w:cs="Arial"/>
                <w:sz w:val="18"/>
                <w:szCs w:val="18"/>
              </w:rPr>
            </w:pPr>
            <w:r>
              <w:rPr>
                <w:rFonts w:ascii="Arial" w:hAnsi="Arial"/>
                <w:sz w:val="18"/>
              </w:rPr>
              <w:t>7.10</w:t>
            </w:r>
          </w:p>
        </w:tc>
        <w:tc>
          <w:tcPr>
            <w:tcW w:w="291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41EA233" w14:textId="77777777" w:rsidR="00DB3C55" w:rsidRPr="00343E75" w:rsidRDefault="00DB3C55" w:rsidP="00DB3C55">
            <w:pPr>
              <w:spacing w:line="240" w:lineRule="auto"/>
              <w:rPr>
                <w:rFonts w:ascii="Arial" w:hAnsi="Arial" w:cs="Arial"/>
                <w:b/>
                <w:bCs/>
                <w:sz w:val="18"/>
                <w:szCs w:val="18"/>
              </w:rPr>
            </w:pPr>
            <w:r>
              <w:rPr>
                <w:rFonts w:ascii="Arial" w:hAnsi="Arial"/>
                <w:b/>
                <w:sz w:val="18"/>
              </w:rPr>
              <w:t>Поддръжка на растителността</w:t>
            </w:r>
          </w:p>
        </w:tc>
        <w:tc>
          <w:tcPr>
            <w:tcW w:w="2042" w:type="dxa"/>
            <w:gridSpan w:val="2"/>
            <w:tcBorders>
              <w:top w:val="nil"/>
              <w:left w:val="nil"/>
              <w:bottom w:val="single" w:sz="4" w:space="0" w:color="auto"/>
              <w:right w:val="single" w:sz="4" w:space="0" w:color="auto"/>
            </w:tcBorders>
            <w:shd w:val="clear" w:color="000000" w:fill="FFF2CC"/>
            <w:tcMar>
              <w:top w:w="57" w:type="dxa"/>
              <w:bottom w:w="57" w:type="dxa"/>
            </w:tcMar>
            <w:vAlign w:val="center"/>
            <w:hideMark/>
          </w:tcPr>
          <w:p w14:paraId="664168C6"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предстои да се определи</w:t>
            </w:r>
          </w:p>
        </w:tc>
        <w:tc>
          <w:tcPr>
            <w:tcW w:w="1493" w:type="dxa"/>
            <w:gridSpan w:val="3"/>
            <w:tcBorders>
              <w:top w:val="nil"/>
              <w:left w:val="nil"/>
              <w:bottom w:val="single" w:sz="4" w:space="0" w:color="auto"/>
              <w:right w:val="single" w:sz="4" w:space="0" w:color="auto"/>
            </w:tcBorders>
            <w:shd w:val="clear" w:color="000000" w:fill="FFFFFF"/>
            <w:tcMar>
              <w:top w:w="57" w:type="dxa"/>
              <w:bottom w:w="57" w:type="dxa"/>
            </w:tcMar>
            <w:vAlign w:val="center"/>
            <w:hideMark/>
          </w:tcPr>
          <w:p w14:paraId="765D637F" w14:textId="77777777" w:rsidR="00DB3C55" w:rsidRPr="00343E75" w:rsidRDefault="00DB3C55" w:rsidP="00DB3C55">
            <w:pPr>
              <w:spacing w:line="240" w:lineRule="auto"/>
              <w:rPr>
                <w:rFonts w:ascii="Arial" w:hAnsi="Arial" w:cs="Arial"/>
                <w:b/>
                <w:bCs/>
                <w:sz w:val="18"/>
                <w:szCs w:val="18"/>
              </w:rPr>
            </w:pPr>
            <w:r>
              <w:rPr>
                <w:rFonts w:ascii="Arial" w:hAnsi="Arial"/>
                <w:b/>
                <w:sz w:val="18"/>
              </w:rPr>
              <w:t> </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77BEEABB" w14:textId="77777777" w:rsidR="00DB3C55" w:rsidRPr="00343E75" w:rsidRDefault="00DB3C55" w:rsidP="00DB3C55">
            <w:pPr>
              <w:spacing w:line="240" w:lineRule="auto"/>
              <w:rPr>
                <w:rFonts w:ascii="Arial" w:hAnsi="Arial" w:cs="Arial"/>
                <w:sz w:val="18"/>
                <w:szCs w:val="18"/>
              </w:rPr>
            </w:pPr>
            <w:r>
              <w:rPr>
                <w:rFonts w:ascii="Arial" w:hAnsi="Arial"/>
                <w:sz w:val="18"/>
              </w:rPr>
              <w:t xml:space="preserve">Определя се след справка с консултант. Обикновено растителността не трябва да стърчи над модулите или да пречи на правилното функциониране на панелите. </w:t>
            </w:r>
          </w:p>
        </w:tc>
        <w:tc>
          <w:tcPr>
            <w:tcW w:w="171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24001D7" w14:textId="77777777" w:rsidR="00DB3C55" w:rsidRPr="00343E75" w:rsidRDefault="00DB3C55" w:rsidP="00DB3C55">
            <w:pPr>
              <w:spacing w:line="240" w:lineRule="auto"/>
              <w:rPr>
                <w:rFonts w:ascii="Arial" w:hAnsi="Arial" w:cs="Arial"/>
                <w:sz w:val="18"/>
                <w:szCs w:val="18"/>
              </w:rPr>
            </w:pPr>
            <w:r>
              <w:rPr>
                <w:rFonts w:ascii="Arial" w:hAnsi="Arial"/>
                <w:sz w:val="18"/>
              </w:rPr>
              <w:t xml:space="preserve">Предварително: план за проверка и ремонт след година 1: възможни проверки от страна на клиента дали е извършена работа. </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C938354" w14:textId="77777777" w:rsidR="00DB3C55" w:rsidRPr="00343E75" w:rsidRDefault="00DB3C55" w:rsidP="00DB3C55">
            <w:pPr>
              <w:spacing w:line="240" w:lineRule="auto"/>
              <w:rPr>
                <w:rFonts w:ascii="Arial" w:hAnsi="Arial" w:cs="Arial"/>
                <w:color w:val="000000"/>
                <w:sz w:val="18"/>
                <w:szCs w:val="18"/>
              </w:rPr>
            </w:pPr>
            <w:r>
              <w:rPr>
                <w:rFonts w:ascii="Arial" w:hAnsi="Arial"/>
                <w:color w:val="000000"/>
                <w:sz w:val="18"/>
              </w:rPr>
              <w:t> </w:t>
            </w:r>
          </w:p>
        </w:tc>
        <w:tc>
          <w:tcPr>
            <w:tcW w:w="263" w:type="dxa"/>
            <w:gridSpan w:val="2"/>
            <w:vAlign w:val="center"/>
            <w:hideMark/>
          </w:tcPr>
          <w:p w14:paraId="6221E87C"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3DF871A1" w14:textId="77777777" w:rsidTr="00343E75">
        <w:trPr>
          <w:trHeight w:val="288"/>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4C8D175F" w14:textId="77777777" w:rsidR="00DB3C55" w:rsidRPr="00343E75" w:rsidRDefault="00DB3C55" w:rsidP="00DB3C55">
            <w:pPr>
              <w:spacing w:line="240" w:lineRule="auto"/>
              <w:rPr>
                <w:rFonts w:ascii="Arial" w:hAnsi="Arial" w:cs="Arial"/>
                <w:sz w:val="18"/>
                <w:szCs w:val="18"/>
              </w:rPr>
            </w:pPr>
            <w:r>
              <w:rPr>
                <w:rFonts w:ascii="Arial" w:hAnsi="Arial"/>
                <w:sz w:val="18"/>
              </w:rPr>
              <w:lastRenderedPageBreak/>
              <w:t>7.11</w:t>
            </w:r>
          </w:p>
        </w:tc>
        <w:tc>
          <w:tcPr>
            <w:tcW w:w="291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BC664D6" w14:textId="77777777" w:rsidR="00DB3C55" w:rsidRPr="00343E75" w:rsidRDefault="00DB3C55" w:rsidP="00DB3C55">
            <w:pPr>
              <w:spacing w:line="240" w:lineRule="auto"/>
              <w:rPr>
                <w:rFonts w:ascii="Arial" w:hAnsi="Arial" w:cs="Arial"/>
                <w:b/>
                <w:bCs/>
                <w:sz w:val="18"/>
                <w:szCs w:val="18"/>
              </w:rPr>
            </w:pPr>
            <w:r>
              <w:rPr>
                <w:rFonts w:ascii="Arial" w:hAnsi="Arial"/>
                <w:b/>
                <w:sz w:val="18"/>
              </w:rPr>
              <w:t>Управление на гаранционни искове</w:t>
            </w:r>
          </w:p>
        </w:tc>
        <w:tc>
          <w:tcPr>
            <w:tcW w:w="2042" w:type="dxa"/>
            <w:gridSpan w:val="2"/>
            <w:tcBorders>
              <w:top w:val="nil"/>
              <w:left w:val="nil"/>
              <w:bottom w:val="single" w:sz="4" w:space="0" w:color="auto"/>
              <w:right w:val="single" w:sz="4" w:space="0" w:color="auto"/>
            </w:tcBorders>
            <w:shd w:val="clear" w:color="000000" w:fill="FFF2CC"/>
            <w:tcMar>
              <w:top w:w="57" w:type="dxa"/>
              <w:bottom w:w="57" w:type="dxa"/>
            </w:tcMar>
            <w:vAlign w:val="center"/>
            <w:hideMark/>
          </w:tcPr>
          <w:p w14:paraId="651750F6"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предстои да се определи</w:t>
            </w:r>
          </w:p>
        </w:tc>
        <w:tc>
          <w:tcPr>
            <w:tcW w:w="1493" w:type="dxa"/>
            <w:gridSpan w:val="3"/>
            <w:tcBorders>
              <w:top w:val="nil"/>
              <w:left w:val="nil"/>
              <w:bottom w:val="single" w:sz="4" w:space="0" w:color="auto"/>
              <w:right w:val="single" w:sz="4" w:space="0" w:color="auto"/>
            </w:tcBorders>
            <w:shd w:val="clear" w:color="000000" w:fill="FFFFFF"/>
            <w:tcMar>
              <w:top w:w="57" w:type="dxa"/>
              <w:bottom w:w="57" w:type="dxa"/>
            </w:tcMar>
            <w:vAlign w:val="center"/>
            <w:hideMark/>
          </w:tcPr>
          <w:p w14:paraId="4A89EACC" w14:textId="77777777" w:rsidR="00DB3C55" w:rsidRPr="00343E75" w:rsidRDefault="00DB3C55" w:rsidP="00DB3C55">
            <w:pPr>
              <w:spacing w:line="240" w:lineRule="auto"/>
              <w:rPr>
                <w:rFonts w:ascii="Arial" w:hAnsi="Arial" w:cs="Arial"/>
                <w:b/>
                <w:bCs/>
                <w:sz w:val="18"/>
                <w:szCs w:val="18"/>
              </w:rPr>
            </w:pPr>
            <w:r>
              <w:rPr>
                <w:rFonts w:ascii="Arial" w:hAnsi="Arial"/>
                <w:b/>
                <w:sz w:val="18"/>
              </w:rPr>
              <w:t> </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2801707F" w14:textId="77777777" w:rsidR="00DB3C55" w:rsidRPr="00343E75" w:rsidRDefault="00DB3C55" w:rsidP="00DB3C55">
            <w:pPr>
              <w:spacing w:line="240" w:lineRule="auto"/>
              <w:rPr>
                <w:rFonts w:ascii="Arial" w:hAnsi="Arial" w:cs="Arial"/>
                <w:sz w:val="18"/>
                <w:szCs w:val="18"/>
              </w:rPr>
            </w:pPr>
            <w:r>
              <w:rPr>
                <w:rFonts w:ascii="Arial" w:hAnsi="Arial"/>
                <w:sz w:val="18"/>
              </w:rPr>
              <w:t xml:space="preserve">Документ, в който е посочено кой поема отговорността при счупване на панел или инвертор и как се предявява искът. </w:t>
            </w:r>
          </w:p>
        </w:tc>
        <w:tc>
          <w:tcPr>
            <w:tcW w:w="171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A45908D" w14:textId="77777777" w:rsidR="00DB3C55" w:rsidRPr="00343E75" w:rsidRDefault="00DB3C55" w:rsidP="00DB3C55">
            <w:pPr>
              <w:spacing w:line="240" w:lineRule="auto"/>
              <w:rPr>
                <w:rFonts w:ascii="Arial" w:hAnsi="Arial" w:cs="Arial"/>
                <w:b/>
                <w:bCs/>
                <w:sz w:val="18"/>
                <w:szCs w:val="18"/>
              </w:rPr>
            </w:pPr>
            <w:r>
              <w:rPr>
                <w:rFonts w:ascii="Arial" w:hAnsi="Arial"/>
                <w:b/>
                <w:sz w:val="18"/>
              </w:rPr>
              <w:t> </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9C757F3" w14:textId="77777777" w:rsidR="00DB3C55" w:rsidRPr="00343E75" w:rsidRDefault="00DB3C55" w:rsidP="00DB3C55">
            <w:pPr>
              <w:spacing w:line="240" w:lineRule="auto"/>
              <w:rPr>
                <w:rFonts w:ascii="Arial" w:hAnsi="Arial" w:cs="Arial"/>
                <w:color w:val="000000"/>
                <w:sz w:val="18"/>
                <w:szCs w:val="18"/>
              </w:rPr>
            </w:pPr>
            <w:r>
              <w:rPr>
                <w:rFonts w:ascii="Arial" w:hAnsi="Arial"/>
                <w:color w:val="000000"/>
                <w:sz w:val="18"/>
              </w:rPr>
              <w:t> </w:t>
            </w:r>
          </w:p>
        </w:tc>
        <w:tc>
          <w:tcPr>
            <w:tcW w:w="263" w:type="dxa"/>
            <w:gridSpan w:val="2"/>
            <w:vAlign w:val="center"/>
            <w:hideMark/>
          </w:tcPr>
          <w:p w14:paraId="2F85E03E" w14:textId="77777777" w:rsidR="00DB3C55" w:rsidRPr="00DB3C55" w:rsidRDefault="00DB3C55" w:rsidP="00DB3C55">
            <w:pPr>
              <w:spacing w:line="240" w:lineRule="auto"/>
              <w:rPr>
                <w:rFonts w:ascii="Times New Roman" w:hAnsi="Times New Roman" w:cs="Times New Roman"/>
                <w:sz w:val="20"/>
                <w:szCs w:val="20"/>
                <w:lang w:eastAsia="en-GB"/>
              </w:rPr>
            </w:pPr>
          </w:p>
        </w:tc>
      </w:tr>
      <w:tr w:rsidR="00343E75" w:rsidRPr="00DB3C55" w14:paraId="3F2BF1BD" w14:textId="77777777" w:rsidTr="00343E75">
        <w:trPr>
          <w:trHeight w:val="288"/>
        </w:trPr>
        <w:tc>
          <w:tcPr>
            <w:tcW w:w="15426" w:type="dxa"/>
            <w:gridSpan w:val="11"/>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0EF57698" w14:textId="6C95123C" w:rsidR="00343E75" w:rsidRPr="00343E75" w:rsidRDefault="00343E75" w:rsidP="00DB3C55">
            <w:pPr>
              <w:spacing w:line="240" w:lineRule="auto"/>
              <w:rPr>
                <w:rFonts w:ascii="Arial" w:hAnsi="Arial" w:cs="Arial"/>
                <w:b/>
                <w:bCs/>
                <w:color w:val="000000"/>
              </w:rPr>
            </w:pPr>
            <w:r>
              <w:rPr>
                <w:rFonts w:ascii="Arial" w:hAnsi="Arial"/>
                <w:b/>
                <w:color w:val="000000"/>
              </w:rPr>
              <w:t>Наблюдение</w:t>
            </w:r>
            <w:r>
              <w:rPr>
                <w:rFonts w:ascii="Arial" w:hAnsi="Arial"/>
                <w:color w:val="000000"/>
              </w:rPr>
              <w:t> </w:t>
            </w:r>
          </w:p>
        </w:tc>
        <w:tc>
          <w:tcPr>
            <w:tcW w:w="263" w:type="dxa"/>
            <w:gridSpan w:val="2"/>
            <w:vAlign w:val="center"/>
            <w:hideMark/>
          </w:tcPr>
          <w:p w14:paraId="79D36DE5" w14:textId="77777777" w:rsidR="00343E75" w:rsidRPr="00DB3C55" w:rsidRDefault="00343E75" w:rsidP="00DB3C55">
            <w:pPr>
              <w:spacing w:line="240" w:lineRule="auto"/>
              <w:rPr>
                <w:rFonts w:ascii="Times New Roman" w:hAnsi="Times New Roman" w:cs="Times New Roman"/>
                <w:sz w:val="20"/>
                <w:szCs w:val="20"/>
                <w:lang w:eastAsia="en-GB"/>
              </w:rPr>
            </w:pPr>
          </w:p>
        </w:tc>
      </w:tr>
      <w:tr w:rsidR="00DB3C55" w:rsidRPr="00DB3C55" w14:paraId="165B06A9" w14:textId="77777777" w:rsidTr="00343E75">
        <w:trPr>
          <w:trHeight w:val="720"/>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13E5A9C4" w14:textId="77777777" w:rsidR="00DB3C55" w:rsidRPr="00343E75" w:rsidRDefault="00DB3C55" w:rsidP="00DB3C55">
            <w:pPr>
              <w:spacing w:line="240" w:lineRule="auto"/>
              <w:rPr>
                <w:rFonts w:ascii="Arial" w:hAnsi="Arial" w:cs="Arial"/>
                <w:sz w:val="18"/>
                <w:szCs w:val="18"/>
              </w:rPr>
            </w:pPr>
            <w:r>
              <w:rPr>
                <w:rFonts w:ascii="Arial" w:hAnsi="Arial"/>
                <w:sz w:val="18"/>
              </w:rPr>
              <w:t>7.12</w:t>
            </w:r>
          </w:p>
        </w:tc>
        <w:tc>
          <w:tcPr>
            <w:tcW w:w="291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CAE9054" w14:textId="77777777" w:rsidR="00DB3C55" w:rsidRPr="00343E75" w:rsidRDefault="00DB3C55" w:rsidP="00DB3C55">
            <w:pPr>
              <w:spacing w:line="240" w:lineRule="auto"/>
              <w:rPr>
                <w:rFonts w:ascii="Arial" w:hAnsi="Arial" w:cs="Arial"/>
                <w:b/>
                <w:bCs/>
                <w:sz w:val="18"/>
                <w:szCs w:val="18"/>
              </w:rPr>
            </w:pPr>
            <w:r>
              <w:rPr>
                <w:rFonts w:ascii="Arial" w:hAnsi="Arial"/>
                <w:b/>
                <w:sz w:val="18"/>
              </w:rPr>
              <w:t>Производителността на фотоволтаичните панели (</w:t>
            </w:r>
            <w:proofErr w:type="spellStart"/>
            <w:r>
              <w:rPr>
                <w:rFonts w:ascii="Arial" w:hAnsi="Arial"/>
                <w:b/>
                <w:sz w:val="18"/>
              </w:rPr>
              <w:t>kWh</w:t>
            </w:r>
            <w:proofErr w:type="spellEnd"/>
            <w:r>
              <w:rPr>
                <w:rFonts w:ascii="Arial" w:hAnsi="Arial"/>
                <w:b/>
                <w:sz w:val="18"/>
              </w:rPr>
              <w:t xml:space="preserve"> за единица време) трябва да може да се измерва от системата за наблюдение на ниво низ</w:t>
            </w:r>
          </w:p>
        </w:tc>
        <w:tc>
          <w:tcPr>
            <w:tcW w:w="2042"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7FE3D555" w14:textId="77777777" w:rsidR="00DB3C55" w:rsidRPr="00343E75" w:rsidRDefault="00DB3C55" w:rsidP="00DB3C55">
            <w:pPr>
              <w:spacing w:line="240" w:lineRule="auto"/>
              <w:rPr>
                <w:rFonts w:ascii="Arial" w:hAnsi="Arial" w:cs="Arial"/>
                <w:b/>
                <w:bCs/>
                <w:sz w:val="18"/>
                <w:szCs w:val="18"/>
              </w:rPr>
            </w:pPr>
            <w:r>
              <w:rPr>
                <w:rFonts w:ascii="Arial" w:hAnsi="Arial"/>
                <w:b/>
                <w:sz w:val="18"/>
              </w:rPr>
              <w:t> </w:t>
            </w:r>
          </w:p>
        </w:tc>
        <w:tc>
          <w:tcPr>
            <w:tcW w:w="1493"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627C1098" w14:textId="77777777" w:rsidR="00DB3C55" w:rsidRPr="00343E75" w:rsidRDefault="00DB3C55" w:rsidP="00DB3C55">
            <w:pPr>
              <w:spacing w:line="240" w:lineRule="auto"/>
              <w:rPr>
                <w:rFonts w:ascii="Arial" w:hAnsi="Arial" w:cs="Arial"/>
                <w:b/>
                <w:bCs/>
                <w:sz w:val="18"/>
                <w:szCs w:val="18"/>
              </w:rPr>
            </w:pPr>
            <w:r>
              <w:rPr>
                <w:rFonts w:ascii="Arial" w:hAnsi="Arial"/>
                <w:b/>
                <w:sz w:val="18"/>
              </w:rPr>
              <w:t> </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C9574A7" w14:textId="77777777" w:rsidR="00DB3C55" w:rsidRPr="00343E75" w:rsidRDefault="00DB3C55" w:rsidP="00DB3C55">
            <w:pPr>
              <w:spacing w:line="240" w:lineRule="auto"/>
              <w:rPr>
                <w:rFonts w:ascii="Arial" w:hAnsi="Arial" w:cs="Arial"/>
                <w:sz w:val="18"/>
                <w:szCs w:val="18"/>
              </w:rPr>
            </w:pPr>
            <w:r>
              <w:rPr>
                <w:rFonts w:ascii="Arial" w:hAnsi="Arial"/>
                <w:sz w:val="18"/>
              </w:rPr>
              <w:t> </w:t>
            </w:r>
          </w:p>
        </w:tc>
        <w:tc>
          <w:tcPr>
            <w:tcW w:w="1717"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1CA917EA" w14:textId="77777777" w:rsidR="00DB3C55" w:rsidRPr="00343E75" w:rsidRDefault="00DB3C55" w:rsidP="00DB3C55">
            <w:pPr>
              <w:spacing w:line="240" w:lineRule="auto"/>
              <w:rPr>
                <w:rFonts w:ascii="Arial" w:hAnsi="Arial" w:cs="Arial"/>
                <w:b/>
                <w:bCs/>
              </w:rPr>
            </w:pPr>
            <w:r>
              <w:rPr>
                <w:rFonts w:ascii="Arial" w:hAnsi="Arial"/>
                <w:b/>
              </w:rPr>
              <w:t> </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E073F68" w14:textId="77777777" w:rsidR="00DB3C55" w:rsidRPr="00343E75" w:rsidRDefault="00DB3C55" w:rsidP="00DB3C55">
            <w:pPr>
              <w:spacing w:line="240" w:lineRule="auto"/>
              <w:rPr>
                <w:rFonts w:ascii="Arial" w:hAnsi="Arial" w:cs="Arial"/>
                <w:color w:val="000000"/>
              </w:rPr>
            </w:pPr>
            <w:r>
              <w:rPr>
                <w:rFonts w:ascii="Arial" w:hAnsi="Arial"/>
                <w:color w:val="000000"/>
              </w:rPr>
              <w:t> </w:t>
            </w:r>
          </w:p>
        </w:tc>
        <w:tc>
          <w:tcPr>
            <w:tcW w:w="263" w:type="dxa"/>
            <w:gridSpan w:val="2"/>
            <w:vAlign w:val="center"/>
            <w:hideMark/>
          </w:tcPr>
          <w:p w14:paraId="171832A1"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40CCA56E" w14:textId="77777777" w:rsidTr="00343E75">
        <w:trPr>
          <w:trHeight w:val="960"/>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3D1B2F67" w14:textId="77777777" w:rsidR="00DB3C55" w:rsidRPr="00343E75" w:rsidRDefault="00DB3C55" w:rsidP="00DB3C55">
            <w:pPr>
              <w:spacing w:line="240" w:lineRule="auto"/>
              <w:rPr>
                <w:rFonts w:ascii="Arial" w:hAnsi="Arial" w:cs="Arial"/>
                <w:sz w:val="18"/>
                <w:szCs w:val="18"/>
              </w:rPr>
            </w:pPr>
            <w:r>
              <w:rPr>
                <w:rFonts w:ascii="Arial" w:hAnsi="Arial"/>
                <w:sz w:val="18"/>
              </w:rPr>
              <w:t>7.13</w:t>
            </w:r>
          </w:p>
        </w:tc>
        <w:tc>
          <w:tcPr>
            <w:tcW w:w="291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6F64A20" w14:textId="77777777" w:rsidR="00DB3C55" w:rsidRPr="00343E75" w:rsidRDefault="00DB3C55" w:rsidP="00DB3C55">
            <w:pPr>
              <w:spacing w:line="240" w:lineRule="auto"/>
              <w:rPr>
                <w:rFonts w:ascii="Arial" w:hAnsi="Arial" w:cs="Arial"/>
                <w:b/>
                <w:bCs/>
                <w:sz w:val="18"/>
                <w:szCs w:val="18"/>
              </w:rPr>
            </w:pPr>
            <w:r>
              <w:rPr>
                <w:rFonts w:ascii="Arial" w:hAnsi="Arial"/>
                <w:b/>
                <w:sz w:val="18"/>
              </w:rPr>
              <w:t>Инсталацията за слънчева енергия трябва да бъде оборудвана със система за наблюдение, която позволява денонощно дистанционно отчитане на системата чрез (безжична) връзка.</w:t>
            </w:r>
          </w:p>
        </w:tc>
        <w:tc>
          <w:tcPr>
            <w:tcW w:w="2042"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18680F2" w14:textId="77777777" w:rsidR="00DB3C55" w:rsidRPr="00343E75" w:rsidRDefault="00DB3C55" w:rsidP="00DB3C55">
            <w:pPr>
              <w:spacing w:line="240" w:lineRule="auto"/>
              <w:rPr>
                <w:rFonts w:ascii="Arial" w:hAnsi="Arial" w:cs="Arial"/>
                <w:b/>
                <w:bCs/>
                <w:sz w:val="18"/>
                <w:szCs w:val="18"/>
              </w:rPr>
            </w:pPr>
            <w:r>
              <w:rPr>
                <w:rFonts w:ascii="Arial" w:hAnsi="Arial"/>
                <w:b/>
                <w:sz w:val="18"/>
              </w:rPr>
              <w:t> </w:t>
            </w:r>
          </w:p>
        </w:tc>
        <w:tc>
          <w:tcPr>
            <w:tcW w:w="1493"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600D9D27" w14:textId="77777777" w:rsidR="00DB3C55" w:rsidRPr="00343E75" w:rsidRDefault="00DB3C55" w:rsidP="00DB3C55">
            <w:pPr>
              <w:spacing w:line="240" w:lineRule="auto"/>
              <w:rPr>
                <w:rFonts w:ascii="Arial" w:hAnsi="Arial" w:cs="Arial"/>
                <w:b/>
                <w:bCs/>
                <w:sz w:val="18"/>
                <w:szCs w:val="18"/>
              </w:rPr>
            </w:pPr>
            <w:r>
              <w:rPr>
                <w:rFonts w:ascii="Arial" w:hAnsi="Arial"/>
                <w:b/>
                <w:sz w:val="18"/>
              </w:rPr>
              <w:t> </w:t>
            </w:r>
          </w:p>
        </w:tc>
        <w:tc>
          <w:tcPr>
            <w:tcW w:w="3574" w:type="dxa"/>
            <w:gridSpan w:val="2"/>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0552C7D3" w14:textId="77777777" w:rsidR="00DB3C55" w:rsidRPr="00343E75" w:rsidRDefault="00DB3C55" w:rsidP="00DB3C55">
            <w:pPr>
              <w:spacing w:line="240" w:lineRule="auto"/>
              <w:rPr>
                <w:rFonts w:ascii="Arial" w:hAnsi="Arial" w:cs="Arial"/>
                <w:color w:val="000000"/>
              </w:rPr>
            </w:pPr>
            <w:r>
              <w:rPr>
                <w:rFonts w:ascii="Arial" w:hAnsi="Arial"/>
                <w:color w:val="000000"/>
              </w:rPr>
              <w:t> </w:t>
            </w:r>
          </w:p>
        </w:tc>
        <w:tc>
          <w:tcPr>
            <w:tcW w:w="1717"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53C89748" w14:textId="77777777" w:rsidR="00DB3C55" w:rsidRPr="00343E75" w:rsidRDefault="00DB3C55" w:rsidP="00DB3C55">
            <w:pPr>
              <w:spacing w:line="240" w:lineRule="auto"/>
              <w:rPr>
                <w:rFonts w:ascii="Arial" w:hAnsi="Arial" w:cs="Arial"/>
                <w:b/>
                <w:bCs/>
              </w:rPr>
            </w:pPr>
            <w:r>
              <w:rPr>
                <w:rFonts w:ascii="Arial" w:hAnsi="Arial"/>
                <w:b/>
              </w:rPr>
              <w:t> </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16096BF" w14:textId="77777777" w:rsidR="00DB3C55" w:rsidRPr="00343E75" w:rsidRDefault="00DB3C55" w:rsidP="00DB3C55">
            <w:pPr>
              <w:spacing w:line="240" w:lineRule="auto"/>
              <w:rPr>
                <w:rFonts w:ascii="Arial" w:hAnsi="Arial" w:cs="Arial"/>
                <w:color w:val="000000"/>
              </w:rPr>
            </w:pPr>
            <w:r>
              <w:rPr>
                <w:rFonts w:ascii="Arial" w:hAnsi="Arial"/>
                <w:color w:val="000000"/>
              </w:rPr>
              <w:t> </w:t>
            </w:r>
          </w:p>
        </w:tc>
        <w:tc>
          <w:tcPr>
            <w:tcW w:w="263" w:type="dxa"/>
            <w:gridSpan w:val="2"/>
            <w:vAlign w:val="center"/>
            <w:hideMark/>
          </w:tcPr>
          <w:p w14:paraId="01840551"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25F37604" w14:textId="77777777" w:rsidTr="00343E75">
        <w:trPr>
          <w:trHeight w:val="3360"/>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5F33EDD" w14:textId="77777777" w:rsidR="00DB3C55" w:rsidRPr="00343E75" w:rsidRDefault="00DB3C55" w:rsidP="00DB3C55">
            <w:pPr>
              <w:spacing w:line="240" w:lineRule="auto"/>
              <w:rPr>
                <w:rFonts w:ascii="Arial" w:hAnsi="Arial" w:cs="Arial"/>
                <w:sz w:val="18"/>
                <w:szCs w:val="18"/>
              </w:rPr>
            </w:pPr>
            <w:r>
              <w:rPr>
                <w:rFonts w:ascii="Arial" w:hAnsi="Arial"/>
                <w:sz w:val="18"/>
              </w:rPr>
              <w:t>7.14</w:t>
            </w:r>
          </w:p>
        </w:tc>
        <w:tc>
          <w:tcPr>
            <w:tcW w:w="2911" w:type="dxa"/>
            <w:tcBorders>
              <w:top w:val="nil"/>
              <w:left w:val="nil"/>
              <w:bottom w:val="single" w:sz="4" w:space="0" w:color="auto"/>
              <w:right w:val="single" w:sz="4" w:space="0" w:color="auto"/>
            </w:tcBorders>
            <w:shd w:val="clear" w:color="000000" w:fill="FFFFFF"/>
            <w:tcMar>
              <w:top w:w="57" w:type="dxa"/>
              <w:bottom w:w="57" w:type="dxa"/>
            </w:tcMar>
            <w:vAlign w:val="center"/>
            <w:hideMark/>
          </w:tcPr>
          <w:p w14:paraId="5FBF5151" w14:textId="77777777" w:rsidR="00DB3C55" w:rsidRPr="00343E75" w:rsidRDefault="00DB3C55" w:rsidP="00DB3C55">
            <w:pPr>
              <w:spacing w:line="240" w:lineRule="auto"/>
              <w:rPr>
                <w:rFonts w:ascii="Arial" w:hAnsi="Arial" w:cs="Arial"/>
                <w:b/>
                <w:bCs/>
                <w:sz w:val="18"/>
                <w:szCs w:val="18"/>
              </w:rPr>
            </w:pPr>
            <w:r>
              <w:rPr>
                <w:rFonts w:ascii="Arial" w:hAnsi="Arial"/>
                <w:b/>
                <w:sz w:val="18"/>
              </w:rPr>
              <w:t xml:space="preserve">При всеки случаи платформата за наблюдение трябва да показва следното: </w:t>
            </w:r>
            <w:r>
              <w:rPr>
                <w:rFonts w:ascii="Arial" w:hAnsi="Arial"/>
                <w:b/>
                <w:sz w:val="18"/>
              </w:rPr>
              <w:cr/>
            </w:r>
            <w:r>
              <w:rPr>
                <w:rFonts w:ascii="Arial" w:hAnsi="Arial"/>
                <w:b/>
                <w:sz w:val="18"/>
              </w:rPr>
              <w:br/>
              <w:t xml:space="preserve">— производствени стойности в реално време в </w:t>
            </w:r>
            <w:proofErr w:type="spellStart"/>
            <w:r>
              <w:rPr>
                <w:rFonts w:ascii="Arial" w:hAnsi="Arial"/>
                <w:b/>
                <w:sz w:val="18"/>
              </w:rPr>
              <w:t>kWh</w:t>
            </w:r>
            <w:proofErr w:type="spellEnd"/>
            <w:r>
              <w:rPr>
                <w:rFonts w:ascii="Arial" w:hAnsi="Arial"/>
                <w:b/>
                <w:sz w:val="18"/>
              </w:rPr>
              <w:t>/инвертор;</w:t>
            </w:r>
            <w:r>
              <w:rPr>
                <w:rFonts w:ascii="Arial" w:hAnsi="Arial"/>
                <w:b/>
                <w:sz w:val="18"/>
              </w:rPr>
              <w:cr/>
            </w:r>
            <w:r>
              <w:rPr>
                <w:rFonts w:ascii="Arial" w:hAnsi="Arial"/>
                <w:b/>
                <w:sz w:val="18"/>
              </w:rPr>
              <w:br/>
              <w:t xml:space="preserve">— общо производство в </w:t>
            </w:r>
            <w:proofErr w:type="spellStart"/>
            <w:r>
              <w:rPr>
                <w:rFonts w:ascii="Arial" w:hAnsi="Arial"/>
                <w:b/>
                <w:sz w:val="18"/>
              </w:rPr>
              <w:t>kWh</w:t>
            </w:r>
            <w:proofErr w:type="spellEnd"/>
            <w:r>
              <w:rPr>
                <w:rFonts w:ascii="Arial" w:hAnsi="Arial"/>
                <w:b/>
                <w:sz w:val="18"/>
              </w:rPr>
              <w:t xml:space="preserve"> на всички инвертори; </w:t>
            </w:r>
            <w:r>
              <w:rPr>
                <w:rFonts w:ascii="Arial" w:hAnsi="Arial"/>
                <w:b/>
                <w:sz w:val="18"/>
              </w:rPr>
              <w:cr/>
            </w:r>
            <w:r>
              <w:rPr>
                <w:rFonts w:ascii="Arial" w:hAnsi="Arial"/>
                <w:b/>
                <w:sz w:val="18"/>
              </w:rPr>
              <w:br/>
              <w:t>— обща изходна мощност на променливия ток във ватове на всички инвертори;</w:t>
            </w:r>
            <w:r>
              <w:rPr>
                <w:rFonts w:ascii="Arial" w:hAnsi="Arial"/>
                <w:b/>
                <w:sz w:val="18"/>
              </w:rPr>
              <w:cr/>
            </w:r>
            <w:r>
              <w:rPr>
                <w:rFonts w:ascii="Arial" w:hAnsi="Arial"/>
                <w:b/>
                <w:sz w:val="18"/>
              </w:rPr>
              <w:br/>
              <w:t>— постоянно напрежение във волтове/инвертор;</w:t>
            </w:r>
            <w:r>
              <w:rPr>
                <w:rFonts w:ascii="Arial" w:hAnsi="Arial"/>
                <w:b/>
                <w:sz w:val="18"/>
              </w:rPr>
              <w:cr/>
            </w:r>
            <w:r>
              <w:rPr>
                <w:rFonts w:ascii="Arial" w:hAnsi="Arial"/>
                <w:b/>
                <w:sz w:val="18"/>
              </w:rPr>
              <w:br/>
              <w:t>— постоянен ток в ампери/инвертор;</w:t>
            </w:r>
            <w:r>
              <w:rPr>
                <w:rFonts w:ascii="Arial" w:hAnsi="Arial"/>
                <w:b/>
                <w:sz w:val="18"/>
              </w:rPr>
              <w:cr/>
            </w:r>
            <w:r>
              <w:rPr>
                <w:rFonts w:ascii="Arial" w:hAnsi="Arial"/>
                <w:b/>
                <w:sz w:val="18"/>
              </w:rPr>
              <w:br/>
              <w:t>— постоянна мощност във ватове/инвертор;</w:t>
            </w:r>
            <w:r>
              <w:rPr>
                <w:rFonts w:ascii="Arial" w:hAnsi="Arial"/>
                <w:b/>
                <w:sz w:val="18"/>
              </w:rPr>
              <w:cr/>
            </w:r>
            <w:r>
              <w:rPr>
                <w:rFonts w:ascii="Arial" w:hAnsi="Arial"/>
                <w:b/>
                <w:sz w:val="18"/>
              </w:rPr>
              <w:br/>
            </w:r>
            <w:r>
              <w:rPr>
                <w:rFonts w:ascii="Arial" w:hAnsi="Arial"/>
                <w:b/>
                <w:sz w:val="18"/>
              </w:rPr>
              <w:lastRenderedPageBreak/>
              <w:t>— променливо напрежение на фаза/инвертор;</w:t>
            </w:r>
            <w:r>
              <w:rPr>
                <w:rFonts w:ascii="Arial" w:hAnsi="Arial"/>
                <w:b/>
                <w:sz w:val="18"/>
              </w:rPr>
              <w:cr/>
            </w:r>
            <w:r>
              <w:rPr>
                <w:rFonts w:ascii="Arial" w:hAnsi="Arial"/>
                <w:b/>
                <w:sz w:val="18"/>
              </w:rPr>
              <w:br/>
              <w:t>— променлив ток на фаза/инвертор;</w:t>
            </w:r>
            <w:r>
              <w:rPr>
                <w:rFonts w:ascii="Arial" w:hAnsi="Arial"/>
                <w:b/>
                <w:sz w:val="18"/>
              </w:rPr>
              <w:cr/>
            </w:r>
            <w:r>
              <w:rPr>
                <w:rFonts w:ascii="Arial" w:hAnsi="Arial"/>
                <w:b/>
                <w:sz w:val="18"/>
              </w:rPr>
              <w:br/>
              <w:t>— състояние на експлоатация/инвертор;</w:t>
            </w:r>
            <w:r>
              <w:rPr>
                <w:rFonts w:ascii="Arial" w:hAnsi="Arial"/>
                <w:b/>
                <w:sz w:val="18"/>
              </w:rPr>
              <w:cr/>
            </w:r>
            <w:r>
              <w:rPr>
                <w:rFonts w:ascii="Arial" w:hAnsi="Arial"/>
                <w:b/>
                <w:sz w:val="18"/>
              </w:rPr>
              <w:br/>
              <w:t xml:space="preserve">— повреди на инвертора; </w:t>
            </w:r>
            <w:r>
              <w:rPr>
                <w:rFonts w:ascii="Arial" w:hAnsi="Arial"/>
                <w:b/>
                <w:sz w:val="18"/>
              </w:rPr>
              <w:cr/>
            </w:r>
            <w:r>
              <w:rPr>
                <w:rFonts w:ascii="Arial" w:hAnsi="Arial"/>
                <w:b/>
                <w:sz w:val="18"/>
              </w:rPr>
              <w:br/>
              <w:t xml:space="preserve">— комуникационни повреди; </w:t>
            </w:r>
            <w:r>
              <w:rPr>
                <w:rFonts w:ascii="Arial" w:hAnsi="Arial"/>
                <w:b/>
                <w:sz w:val="18"/>
              </w:rPr>
              <w:cr/>
            </w:r>
            <w:r>
              <w:rPr>
                <w:rFonts w:ascii="Arial" w:hAnsi="Arial"/>
                <w:b/>
                <w:sz w:val="18"/>
              </w:rPr>
              <w:br/>
              <w:t xml:space="preserve">— реализирани стойности спрямо очакваните стойности. </w:t>
            </w:r>
          </w:p>
        </w:tc>
        <w:tc>
          <w:tcPr>
            <w:tcW w:w="2042"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99F70A2" w14:textId="77777777" w:rsidR="00DB3C55" w:rsidRPr="00343E75" w:rsidRDefault="00DB3C55" w:rsidP="00DB3C55">
            <w:pPr>
              <w:spacing w:line="240" w:lineRule="auto"/>
              <w:rPr>
                <w:rFonts w:ascii="Arial" w:hAnsi="Arial" w:cs="Arial"/>
                <w:b/>
                <w:bCs/>
                <w:sz w:val="18"/>
                <w:szCs w:val="18"/>
              </w:rPr>
            </w:pPr>
            <w:r>
              <w:rPr>
                <w:rFonts w:ascii="Arial" w:hAnsi="Arial"/>
                <w:b/>
                <w:sz w:val="18"/>
              </w:rPr>
              <w:lastRenderedPageBreak/>
              <w:t> </w:t>
            </w:r>
          </w:p>
        </w:tc>
        <w:tc>
          <w:tcPr>
            <w:tcW w:w="1493"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04B0D963" w14:textId="77777777" w:rsidR="00DB3C55" w:rsidRPr="00343E75" w:rsidRDefault="00DB3C55" w:rsidP="00DB3C55">
            <w:pPr>
              <w:spacing w:line="240" w:lineRule="auto"/>
              <w:rPr>
                <w:rFonts w:ascii="Arial" w:hAnsi="Arial" w:cs="Arial"/>
                <w:b/>
                <w:bCs/>
                <w:sz w:val="18"/>
                <w:szCs w:val="18"/>
              </w:rPr>
            </w:pPr>
            <w:r>
              <w:rPr>
                <w:rFonts w:ascii="Arial" w:hAnsi="Arial"/>
                <w:b/>
                <w:sz w:val="18"/>
              </w:rPr>
              <w:t> </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0F9058F9" w14:textId="77777777" w:rsidR="00DB3C55" w:rsidRPr="00343E75" w:rsidRDefault="00DB3C55" w:rsidP="00DB3C55">
            <w:pPr>
              <w:spacing w:line="240" w:lineRule="auto"/>
              <w:rPr>
                <w:rFonts w:ascii="Arial" w:hAnsi="Arial" w:cs="Arial"/>
                <w:sz w:val="18"/>
                <w:szCs w:val="18"/>
              </w:rPr>
            </w:pPr>
            <w:r>
              <w:rPr>
                <w:rFonts w:ascii="Arial" w:hAnsi="Arial"/>
                <w:sz w:val="18"/>
              </w:rPr>
              <w:t>Определя се след справка с консултант</w:t>
            </w:r>
          </w:p>
        </w:tc>
        <w:tc>
          <w:tcPr>
            <w:tcW w:w="1717"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2FB2102A" w14:textId="77777777" w:rsidR="00DB3C55" w:rsidRPr="00343E75" w:rsidRDefault="00DB3C55" w:rsidP="00DB3C55">
            <w:pPr>
              <w:spacing w:line="240" w:lineRule="auto"/>
              <w:rPr>
                <w:rFonts w:ascii="Arial" w:hAnsi="Arial" w:cs="Arial"/>
                <w:b/>
                <w:bCs/>
              </w:rPr>
            </w:pPr>
            <w:r>
              <w:rPr>
                <w:rFonts w:ascii="Arial" w:hAnsi="Arial"/>
                <w:b/>
              </w:rPr>
              <w:t> </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D22EE94" w14:textId="77777777" w:rsidR="00DB3C55" w:rsidRPr="00343E75" w:rsidRDefault="00DB3C55" w:rsidP="00DB3C55">
            <w:pPr>
              <w:spacing w:line="240" w:lineRule="auto"/>
              <w:rPr>
                <w:rFonts w:ascii="Arial" w:hAnsi="Arial" w:cs="Arial"/>
                <w:color w:val="000000"/>
              </w:rPr>
            </w:pPr>
            <w:r>
              <w:rPr>
                <w:rFonts w:ascii="Arial" w:hAnsi="Arial"/>
                <w:color w:val="000000"/>
              </w:rPr>
              <w:t> </w:t>
            </w:r>
          </w:p>
        </w:tc>
        <w:tc>
          <w:tcPr>
            <w:tcW w:w="263" w:type="dxa"/>
            <w:gridSpan w:val="2"/>
            <w:vAlign w:val="center"/>
            <w:hideMark/>
          </w:tcPr>
          <w:p w14:paraId="20277D02"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72CB168E" w14:textId="77777777" w:rsidTr="00343E75">
        <w:trPr>
          <w:trHeight w:val="480"/>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8034B74" w14:textId="77777777" w:rsidR="00DB3C55" w:rsidRPr="00343E75" w:rsidRDefault="00DB3C55" w:rsidP="00DB3C55">
            <w:pPr>
              <w:spacing w:line="240" w:lineRule="auto"/>
              <w:rPr>
                <w:rFonts w:ascii="Arial" w:hAnsi="Arial" w:cs="Arial"/>
                <w:sz w:val="18"/>
                <w:szCs w:val="18"/>
              </w:rPr>
            </w:pPr>
            <w:r>
              <w:rPr>
                <w:rFonts w:ascii="Arial" w:hAnsi="Arial"/>
                <w:sz w:val="18"/>
              </w:rPr>
              <w:t>7.15</w:t>
            </w:r>
          </w:p>
        </w:tc>
        <w:tc>
          <w:tcPr>
            <w:tcW w:w="291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1724602" w14:textId="77777777" w:rsidR="00DB3C55" w:rsidRPr="00343E75" w:rsidRDefault="00DB3C55" w:rsidP="00DB3C55">
            <w:pPr>
              <w:spacing w:line="240" w:lineRule="auto"/>
              <w:rPr>
                <w:rFonts w:ascii="Arial" w:hAnsi="Arial" w:cs="Arial"/>
                <w:b/>
                <w:bCs/>
                <w:sz w:val="18"/>
                <w:szCs w:val="18"/>
              </w:rPr>
            </w:pPr>
            <w:r>
              <w:rPr>
                <w:rFonts w:ascii="Arial" w:hAnsi="Arial"/>
                <w:b/>
                <w:sz w:val="18"/>
              </w:rPr>
              <w:t>Системата за наблюдение трябва да бъде на разположение ≥ 99 %.</w:t>
            </w:r>
          </w:p>
        </w:tc>
        <w:tc>
          <w:tcPr>
            <w:tcW w:w="2042"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17F47C4B" w14:textId="77777777" w:rsidR="00DB3C55" w:rsidRPr="00343E75" w:rsidRDefault="00DB3C55" w:rsidP="00DB3C55">
            <w:pPr>
              <w:spacing w:line="240" w:lineRule="auto"/>
              <w:rPr>
                <w:rFonts w:ascii="Arial" w:hAnsi="Arial" w:cs="Arial"/>
                <w:b/>
                <w:bCs/>
                <w:sz w:val="18"/>
                <w:szCs w:val="18"/>
              </w:rPr>
            </w:pPr>
            <w:r>
              <w:rPr>
                <w:rFonts w:ascii="Arial" w:hAnsi="Arial"/>
                <w:b/>
                <w:sz w:val="18"/>
              </w:rPr>
              <w:t> </w:t>
            </w:r>
          </w:p>
        </w:tc>
        <w:tc>
          <w:tcPr>
            <w:tcW w:w="1493"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1950FA41" w14:textId="77777777" w:rsidR="00DB3C55" w:rsidRPr="00343E75" w:rsidRDefault="00DB3C55" w:rsidP="00DB3C55">
            <w:pPr>
              <w:spacing w:line="240" w:lineRule="auto"/>
              <w:rPr>
                <w:rFonts w:ascii="Arial" w:hAnsi="Arial" w:cs="Arial"/>
                <w:b/>
                <w:bCs/>
                <w:sz w:val="18"/>
                <w:szCs w:val="18"/>
              </w:rPr>
            </w:pPr>
            <w:r>
              <w:rPr>
                <w:rFonts w:ascii="Arial" w:hAnsi="Arial"/>
                <w:b/>
                <w:sz w:val="18"/>
              </w:rPr>
              <w:t> </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529D46A6" w14:textId="77777777" w:rsidR="00DB3C55" w:rsidRPr="00343E75" w:rsidRDefault="00DB3C55" w:rsidP="00DB3C55">
            <w:pPr>
              <w:spacing w:line="240" w:lineRule="auto"/>
              <w:rPr>
                <w:rFonts w:ascii="Arial" w:hAnsi="Arial" w:cs="Arial"/>
                <w:sz w:val="18"/>
                <w:szCs w:val="18"/>
              </w:rPr>
            </w:pPr>
            <w:r>
              <w:rPr>
                <w:rFonts w:ascii="Arial" w:hAnsi="Arial"/>
                <w:sz w:val="18"/>
              </w:rPr>
              <w:t> </w:t>
            </w:r>
          </w:p>
        </w:tc>
        <w:tc>
          <w:tcPr>
            <w:tcW w:w="1717"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76AC24E2" w14:textId="77777777" w:rsidR="00DB3C55" w:rsidRPr="00343E75" w:rsidRDefault="00DB3C55" w:rsidP="00DB3C55">
            <w:pPr>
              <w:spacing w:line="240" w:lineRule="auto"/>
              <w:rPr>
                <w:rFonts w:ascii="Arial" w:hAnsi="Arial" w:cs="Arial"/>
                <w:b/>
                <w:bCs/>
              </w:rPr>
            </w:pPr>
            <w:r>
              <w:rPr>
                <w:rFonts w:ascii="Arial" w:hAnsi="Arial"/>
                <w:b/>
              </w:rPr>
              <w:t> </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50FDAB4" w14:textId="77777777" w:rsidR="00DB3C55" w:rsidRPr="00343E75" w:rsidRDefault="00DB3C55" w:rsidP="00DB3C55">
            <w:pPr>
              <w:spacing w:line="240" w:lineRule="auto"/>
              <w:rPr>
                <w:rFonts w:ascii="Arial" w:hAnsi="Arial" w:cs="Arial"/>
                <w:color w:val="000000"/>
              </w:rPr>
            </w:pPr>
            <w:r>
              <w:rPr>
                <w:rFonts w:ascii="Arial" w:hAnsi="Arial"/>
                <w:color w:val="000000"/>
              </w:rPr>
              <w:t> </w:t>
            </w:r>
          </w:p>
        </w:tc>
        <w:tc>
          <w:tcPr>
            <w:tcW w:w="263" w:type="dxa"/>
            <w:gridSpan w:val="2"/>
            <w:vAlign w:val="center"/>
            <w:hideMark/>
          </w:tcPr>
          <w:p w14:paraId="0C45F4C0" w14:textId="77777777" w:rsidR="00DB3C55" w:rsidRPr="00DB3C55" w:rsidRDefault="00DB3C55" w:rsidP="00DB3C55">
            <w:pPr>
              <w:spacing w:line="240" w:lineRule="auto"/>
              <w:rPr>
                <w:rFonts w:ascii="Times New Roman" w:hAnsi="Times New Roman" w:cs="Times New Roman"/>
                <w:sz w:val="20"/>
                <w:szCs w:val="20"/>
                <w:lang w:eastAsia="en-GB"/>
              </w:rPr>
            </w:pPr>
          </w:p>
        </w:tc>
      </w:tr>
      <w:tr w:rsidR="00343E75" w:rsidRPr="00DB3C55" w14:paraId="11287889" w14:textId="77777777" w:rsidTr="00E62CC4">
        <w:trPr>
          <w:trHeight w:val="288"/>
        </w:trPr>
        <w:tc>
          <w:tcPr>
            <w:tcW w:w="15426" w:type="dxa"/>
            <w:gridSpan w:val="11"/>
            <w:tcBorders>
              <w:top w:val="nil"/>
              <w:left w:val="single" w:sz="4" w:space="0" w:color="auto"/>
              <w:bottom w:val="single" w:sz="4" w:space="0" w:color="auto"/>
              <w:right w:val="single" w:sz="4" w:space="0" w:color="auto"/>
            </w:tcBorders>
            <w:shd w:val="clear" w:color="000000" w:fill="FCE4D6"/>
            <w:noWrap/>
            <w:tcMar>
              <w:top w:w="57" w:type="dxa"/>
              <w:bottom w:w="57" w:type="dxa"/>
            </w:tcMar>
            <w:vAlign w:val="center"/>
            <w:hideMark/>
          </w:tcPr>
          <w:p w14:paraId="346A23E3" w14:textId="47294A42" w:rsidR="00343E75" w:rsidRPr="00343E75" w:rsidRDefault="00343E75" w:rsidP="00DB3C55">
            <w:pPr>
              <w:spacing w:line="240" w:lineRule="auto"/>
              <w:rPr>
                <w:rFonts w:ascii="Arial" w:hAnsi="Arial" w:cs="Arial"/>
                <w:b/>
                <w:bCs/>
              </w:rPr>
            </w:pPr>
            <w:r>
              <w:rPr>
                <w:rFonts w:ascii="Arial" w:hAnsi="Arial"/>
                <w:b/>
              </w:rPr>
              <w:t>По желание</w:t>
            </w:r>
          </w:p>
        </w:tc>
        <w:tc>
          <w:tcPr>
            <w:tcW w:w="263" w:type="dxa"/>
            <w:gridSpan w:val="2"/>
            <w:vAlign w:val="center"/>
            <w:hideMark/>
          </w:tcPr>
          <w:p w14:paraId="66EF9B5F" w14:textId="77777777" w:rsidR="00343E75" w:rsidRPr="00DB3C55" w:rsidRDefault="00343E75" w:rsidP="00DB3C55">
            <w:pPr>
              <w:spacing w:line="240" w:lineRule="auto"/>
              <w:rPr>
                <w:rFonts w:ascii="Times New Roman" w:hAnsi="Times New Roman" w:cs="Times New Roman"/>
                <w:sz w:val="20"/>
                <w:szCs w:val="20"/>
                <w:lang w:eastAsia="en-GB"/>
              </w:rPr>
            </w:pPr>
          </w:p>
        </w:tc>
      </w:tr>
      <w:tr w:rsidR="00DB3C55" w:rsidRPr="00DB3C55" w14:paraId="4F2FBB53" w14:textId="77777777" w:rsidTr="00343E75">
        <w:trPr>
          <w:trHeight w:val="720"/>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58A4DE42" w14:textId="77777777" w:rsidR="00DB3C55" w:rsidRPr="00343E75" w:rsidRDefault="00DB3C55" w:rsidP="00DB3C55">
            <w:pPr>
              <w:spacing w:line="240" w:lineRule="auto"/>
              <w:rPr>
                <w:rFonts w:ascii="Arial" w:hAnsi="Arial" w:cs="Arial"/>
                <w:sz w:val="18"/>
                <w:szCs w:val="18"/>
              </w:rPr>
            </w:pPr>
            <w:r>
              <w:rPr>
                <w:rFonts w:ascii="Arial" w:hAnsi="Arial"/>
                <w:sz w:val="18"/>
              </w:rPr>
              <w:t>7.16</w:t>
            </w:r>
          </w:p>
        </w:tc>
        <w:tc>
          <w:tcPr>
            <w:tcW w:w="2911"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47EF768C" w14:textId="77777777" w:rsidR="00DB3C55" w:rsidRPr="00343E75" w:rsidRDefault="00DB3C55" w:rsidP="00DB3C55">
            <w:pPr>
              <w:spacing w:line="240" w:lineRule="auto"/>
              <w:rPr>
                <w:rFonts w:ascii="Arial" w:hAnsi="Arial" w:cs="Arial"/>
                <w:b/>
                <w:bCs/>
                <w:sz w:val="18"/>
                <w:szCs w:val="18"/>
              </w:rPr>
            </w:pPr>
            <w:r>
              <w:rPr>
                <w:rFonts w:ascii="Arial" w:hAnsi="Arial"/>
                <w:b/>
                <w:sz w:val="18"/>
              </w:rPr>
              <w:t>Докладите за състоянието, които съдържат данни от системата за наблюдение от последния месец, трябва да бъдат изпращани в рамките на 15 дни след края на месеца</w:t>
            </w:r>
          </w:p>
        </w:tc>
        <w:tc>
          <w:tcPr>
            <w:tcW w:w="2042"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8A3BA44" w14:textId="77777777" w:rsidR="00DB3C55" w:rsidRPr="00343E75" w:rsidRDefault="00DB3C55" w:rsidP="00DB3C55">
            <w:pPr>
              <w:spacing w:line="240" w:lineRule="auto"/>
              <w:rPr>
                <w:rFonts w:ascii="Arial" w:hAnsi="Arial" w:cs="Arial"/>
                <w:b/>
                <w:bCs/>
                <w:sz w:val="18"/>
                <w:szCs w:val="18"/>
              </w:rPr>
            </w:pPr>
            <w:r>
              <w:rPr>
                <w:rFonts w:ascii="Arial" w:hAnsi="Arial"/>
                <w:b/>
                <w:sz w:val="18"/>
              </w:rPr>
              <w:t> </w:t>
            </w:r>
          </w:p>
        </w:tc>
        <w:tc>
          <w:tcPr>
            <w:tcW w:w="1493" w:type="dxa"/>
            <w:gridSpan w:val="3"/>
            <w:tcBorders>
              <w:top w:val="nil"/>
              <w:left w:val="nil"/>
              <w:bottom w:val="single" w:sz="4" w:space="0" w:color="auto"/>
              <w:right w:val="single" w:sz="4" w:space="0" w:color="auto"/>
            </w:tcBorders>
            <w:shd w:val="clear" w:color="000000" w:fill="FCE4D6"/>
            <w:tcMar>
              <w:top w:w="57" w:type="dxa"/>
              <w:bottom w:w="57" w:type="dxa"/>
            </w:tcMar>
            <w:vAlign w:val="center"/>
            <w:hideMark/>
          </w:tcPr>
          <w:p w14:paraId="4C2DA1A3" w14:textId="77777777" w:rsidR="00DB3C55" w:rsidRPr="00343E75" w:rsidRDefault="00DB3C55" w:rsidP="00DB3C55">
            <w:pPr>
              <w:spacing w:line="240" w:lineRule="auto"/>
              <w:jc w:val="center"/>
              <w:rPr>
                <w:rFonts w:ascii="Arial" w:hAnsi="Arial" w:cs="Arial"/>
                <w:b/>
                <w:bCs/>
                <w:sz w:val="18"/>
                <w:szCs w:val="18"/>
              </w:rPr>
            </w:pPr>
            <w:r>
              <w:rPr>
                <w:rFonts w:ascii="Arial" w:hAnsi="Arial"/>
                <w:b/>
                <w:sz w:val="18"/>
              </w:rPr>
              <w:t>?</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0D9EC961" w14:textId="77777777" w:rsidR="00DB3C55" w:rsidRPr="00343E75" w:rsidRDefault="00DB3C55" w:rsidP="00DB3C55">
            <w:pPr>
              <w:spacing w:line="240" w:lineRule="auto"/>
              <w:rPr>
                <w:rFonts w:ascii="Arial" w:hAnsi="Arial" w:cs="Arial"/>
                <w:sz w:val="18"/>
                <w:szCs w:val="18"/>
              </w:rPr>
            </w:pPr>
            <w:r>
              <w:rPr>
                <w:rFonts w:ascii="Arial" w:hAnsi="Arial"/>
                <w:sz w:val="18"/>
              </w:rPr>
              <w:t>Определя се след справка с консултант</w:t>
            </w:r>
          </w:p>
        </w:tc>
        <w:tc>
          <w:tcPr>
            <w:tcW w:w="171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FA03594" w14:textId="77777777" w:rsidR="00DB3C55" w:rsidRPr="00343E75" w:rsidRDefault="00DB3C55" w:rsidP="00DB3C55">
            <w:pPr>
              <w:spacing w:line="240" w:lineRule="auto"/>
              <w:rPr>
                <w:rFonts w:ascii="Arial" w:hAnsi="Arial" w:cs="Arial"/>
                <w:sz w:val="18"/>
                <w:szCs w:val="18"/>
              </w:rPr>
            </w:pPr>
            <w:r>
              <w:rPr>
                <w:rFonts w:ascii="Arial" w:hAnsi="Arial"/>
                <w:sz w:val="18"/>
              </w:rPr>
              <w:t> </w:t>
            </w:r>
          </w:p>
        </w:tc>
        <w:tc>
          <w:tcPr>
            <w:tcW w:w="2313"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6034301A" w14:textId="77777777" w:rsidR="00DB3C55" w:rsidRPr="00343E75" w:rsidRDefault="00DB3C55" w:rsidP="00DB3C55">
            <w:pPr>
              <w:spacing w:line="240" w:lineRule="auto"/>
              <w:rPr>
                <w:rFonts w:ascii="Arial" w:hAnsi="Arial" w:cs="Arial"/>
                <w:color w:val="000000"/>
              </w:rPr>
            </w:pPr>
            <w:r>
              <w:rPr>
                <w:rFonts w:ascii="Arial" w:hAnsi="Arial"/>
                <w:color w:val="000000"/>
              </w:rPr>
              <w:t> </w:t>
            </w:r>
          </w:p>
        </w:tc>
        <w:tc>
          <w:tcPr>
            <w:tcW w:w="263" w:type="dxa"/>
            <w:gridSpan w:val="2"/>
            <w:vAlign w:val="center"/>
            <w:hideMark/>
          </w:tcPr>
          <w:p w14:paraId="4D263E45"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22A763F4" w14:textId="77777777" w:rsidTr="00343E75">
        <w:trPr>
          <w:trHeight w:val="720"/>
        </w:trPr>
        <w:tc>
          <w:tcPr>
            <w:tcW w:w="1376"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5324C52" w14:textId="77777777" w:rsidR="00DB3C55" w:rsidRPr="00343E75" w:rsidRDefault="00DB3C55" w:rsidP="00DB3C55">
            <w:pPr>
              <w:spacing w:line="240" w:lineRule="auto"/>
              <w:rPr>
                <w:rFonts w:ascii="Arial" w:hAnsi="Arial" w:cs="Arial"/>
                <w:sz w:val="18"/>
                <w:szCs w:val="18"/>
              </w:rPr>
            </w:pPr>
            <w:r>
              <w:rPr>
                <w:rFonts w:ascii="Arial" w:hAnsi="Arial"/>
                <w:sz w:val="18"/>
              </w:rPr>
              <w:t>7.17</w:t>
            </w:r>
          </w:p>
        </w:tc>
        <w:tc>
          <w:tcPr>
            <w:tcW w:w="2911"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25A6D895" w14:textId="77777777" w:rsidR="00DB3C55" w:rsidRPr="00343E75" w:rsidRDefault="00DB3C55" w:rsidP="00DB3C55">
            <w:pPr>
              <w:spacing w:line="240" w:lineRule="auto"/>
              <w:rPr>
                <w:rFonts w:ascii="Arial" w:hAnsi="Arial" w:cs="Arial"/>
                <w:b/>
                <w:bCs/>
                <w:sz w:val="18"/>
                <w:szCs w:val="18"/>
              </w:rPr>
            </w:pPr>
            <w:r>
              <w:rPr>
                <w:rFonts w:ascii="Arial" w:hAnsi="Arial"/>
                <w:b/>
                <w:sz w:val="18"/>
              </w:rPr>
              <w:t>Дружеството, което отговаря за поддръжката и наблюдението, трябва да има опит и да е управлявало минимален брой фотоволтаични инсталации:</w:t>
            </w:r>
          </w:p>
        </w:tc>
        <w:tc>
          <w:tcPr>
            <w:tcW w:w="2042" w:type="dxa"/>
            <w:gridSpan w:val="2"/>
            <w:tcBorders>
              <w:top w:val="single" w:sz="4" w:space="0" w:color="auto"/>
              <w:left w:val="nil"/>
              <w:bottom w:val="single" w:sz="4" w:space="0" w:color="auto"/>
              <w:right w:val="single" w:sz="4" w:space="0" w:color="auto"/>
            </w:tcBorders>
            <w:shd w:val="clear" w:color="000000" w:fill="FFF2CC"/>
            <w:tcMar>
              <w:top w:w="57" w:type="dxa"/>
              <w:bottom w:w="57" w:type="dxa"/>
            </w:tcMar>
            <w:vAlign w:val="center"/>
            <w:hideMark/>
          </w:tcPr>
          <w:p w14:paraId="0CCF8A19"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50 </w:t>
            </w:r>
            <w:proofErr w:type="spellStart"/>
            <w:r>
              <w:rPr>
                <w:rFonts w:ascii="Arial" w:hAnsi="Arial"/>
                <w:b/>
                <w:color w:val="0070C0"/>
                <w:sz w:val="18"/>
              </w:rPr>
              <w:t>MWp</w:t>
            </w:r>
            <w:proofErr w:type="spellEnd"/>
          </w:p>
        </w:tc>
        <w:tc>
          <w:tcPr>
            <w:tcW w:w="1493" w:type="dxa"/>
            <w:gridSpan w:val="3"/>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10F19CE1" w14:textId="77777777" w:rsidR="00DB3C55" w:rsidRPr="00343E75" w:rsidRDefault="00DB3C55" w:rsidP="00DB3C55">
            <w:pPr>
              <w:spacing w:line="240" w:lineRule="auto"/>
              <w:jc w:val="center"/>
              <w:rPr>
                <w:rFonts w:ascii="Arial" w:hAnsi="Arial" w:cs="Arial"/>
                <w:b/>
                <w:bCs/>
                <w:sz w:val="18"/>
                <w:szCs w:val="18"/>
              </w:rPr>
            </w:pPr>
            <w:r>
              <w:rPr>
                <w:rFonts w:ascii="Arial" w:hAnsi="Arial"/>
                <w:b/>
                <w:sz w:val="18"/>
              </w:rPr>
              <w:t>?</w:t>
            </w:r>
          </w:p>
        </w:tc>
        <w:tc>
          <w:tcPr>
            <w:tcW w:w="3574"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01C1545" w14:textId="77777777" w:rsidR="00DB3C55" w:rsidRPr="00343E75" w:rsidRDefault="00DB3C55" w:rsidP="00DB3C55">
            <w:pPr>
              <w:spacing w:line="240" w:lineRule="auto"/>
              <w:rPr>
                <w:rFonts w:ascii="Arial" w:hAnsi="Arial" w:cs="Arial"/>
                <w:sz w:val="18"/>
                <w:szCs w:val="18"/>
              </w:rPr>
            </w:pPr>
            <w:r>
              <w:rPr>
                <w:rFonts w:ascii="Arial" w:hAnsi="Arial"/>
                <w:sz w:val="18"/>
              </w:rPr>
              <w:t>Определя се след справка с консултант</w:t>
            </w:r>
          </w:p>
        </w:tc>
        <w:tc>
          <w:tcPr>
            <w:tcW w:w="1717"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068AE03" w14:textId="77777777" w:rsidR="00DB3C55" w:rsidRPr="00343E75" w:rsidRDefault="00DB3C55" w:rsidP="00DB3C55">
            <w:pPr>
              <w:spacing w:line="240" w:lineRule="auto"/>
              <w:rPr>
                <w:rFonts w:ascii="Arial" w:hAnsi="Arial" w:cs="Arial"/>
                <w:sz w:val="18"/>
                <w:szCs w:val="18"/>
              </w:rPr>
            </w:pPr>
            <w:r>
              <w:rPr>
                <w:rFonts w:ascii="Arial" w:hAnsi="Arial"/>
                <w:sz w:val="18"/>
              </w:rPr>
              <w:t> </w:t>
            </w:r>
          </w:p>
        </w:tc>
        <w:tc>
          <w:tcPr>
            <w:tcW w:w="2313" w:type="dxa"/>
            <w:tcBorders>
              <w:top w:val="single" w:sz="4" w:space="0" w:color="auto"/>
              <w:left w:val="nil"/>
              <w:bottom w:val="single" w:sz="4" w:space="0" w:color="auto"/>
              <w:right w:val="single" w:sz="4" w:space="0" w:color="auto"/>
            </w:tcBorders>
            <w:shd w:val="clear" w:color="auto" w:fill="auto"/>
            <w:noWrap/>
            <w:tcMar>
              <w:top w:w="57" w:type="dxa"/>
              <w:bottom w:w="57" w:type="dxa"/>
            </w:tcMar>
            <w:vAlign w:val="center"/>
            <w:hideMark/>
          </w:tcPr>
          <w:p w14:paraId="7AE8A0E6" w14:textId="77777777" w:rsidR="00DB3C55" w:rsidRPr="00343E75" w:rsidRDefault="00DB3C55" w:rsidP="00DB3C55">
            <w:pPr>
              <w:spacing w:line="240" w:lineRule="auto"/>
              <w:rPr>
                <w:rFonts w:ascii="Arial" w:hAnsi="Arial" w:cs="Arial"/>
                <w:color w:val="000000"/>
              </w:rPr>
            </w:pPr>
            <w:r>
              <w:rPr>
                <w:rFonts w:ascii="Arial" w:hAnsi="Arial"/>
                <w:color w:val="000000"/>
              </w:rPr>
              <w:t> </w:t>
            </w:r>
          </w:p>
        </w:tc>
        <w:tc>
          <w:tcPr>
            <w:tcW w:w="263" w:type="dxa"/>
            <w:gridSpan w:val="2"/>
            <w:vAlign w:val="center"/>
            <w:hideMark/>
          </w:tcPr>
          <w:p w14:paraId="4971827A"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45FD9582" w14:textId="77777777" w:rsidTr="00343E75">
        <w:trPr>
          <w:trHeight w:val="720"/>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AB2551F" w14:textId="77777777" w:rsidR="00DB3C55" w:rsidRPr="00343E75" w:rsidRDefault="00DB3C55" w:rsidP="00DB3C55">
            <w:pPr>
              <w:spacing w:line="240" w:lineRule="auto"/>
              <w:rPr>
                <w:rFonts w:ascii="Arial" w:hAnsi="Arial" w:cs="Arial"/>
                <w:sz w:val="18"/>
                <w:szCs w:val="18"/>
              </w:rPr>
            </w:pPr>
            <w:r>
              <w:rPr>
                <w:rFonts w:ascii="Arial" w:hAnsi="Arial"/>
                <w:sz w:val="18"/>
              </w:rPr>
              <w:t>7.18</w:t>
            </w:r>
          </w:p>
        </w:tc>
        <w:tc>
          <w:tcPr>
            <w:tcW w:w="2911"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767832B1" w14:textId="77777777" w:rsidR="00DB3C55" w:rsidRPr="00343E75" w:rsidRDefault="00DB3C55" w:rsidP="00DB3C55">
            <w:pPr>
              <w:spacing w:line="240" w:lineRule="auto"/>
              <w:rPr>
                <w:rFonts w:ascii="Arial" w:hAnsi="Arial" w:cs="Arial"/>
                <w:b/>
                <w:bCs/>
                <w:sz w:val="18"/>
                <w:szCs w:val="18"/>
              </w:rPr>
            </w:pPr>
            <w:r>
              <w:rPr>
                <w:rFonts w:ascii="Arial" w:hAnsi="Arial"/>
                <w:b/>
                <w:sz w:val="18"/>
              </w:rPr>
              <w:t>Дружеството, отговарящо за наблюдението и поддръжката, трябва да има добри резултати</w:t>
            </w:r>
          </w:p>
        </w:tc>
        <w:tc>
          <w:tcPr>
            <w:tcW w:w="2042" w:type="dxa"/>
            <w:gridSpan w:val="2"/>
            <w:tcBorders>
              <w:top w:val="nil"/>
              <w:left w:val="nil"/>
              <w:bottom w:val="single" w:sz="4" w:space="0" w:color="auto"/>
              <w:right w:val="single" w:sz="4" w:space="0" w:color="auto"/>
            </w:tcBorders>
            <w:shd w:val="clear" w:color="000000" w:fill="FFF2CC"/>
            <w:tcMar>
              <w:top w:w="57" w:type="dxa"/>
              <w:bottom w:w="57" w:type="dxa"/>
            </w:tcMar>
            <w:vAlign w:val="center"/>
            <w:hideMark/>
          </w:tcPr>
          <w:p w14:paraId="7C3DA57C"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 xml:space="preserve">средно &gt; 95 съотношение на земно покритие и наличност &gt; 98 % </w:t>
            </w:r>
            <w:r>
              <w:rPr>
                <w:rFonts w:ascii="Arial" w:hAnsi="Arial"/>
                <w:b/>
                <w:color w:val="0070C0"/>
                <w:sz w:val="18"/>
              </w:rPr>
              <w:lastRenderedPageBreak/>
              <w:t>през последните 2 години</w:t>
            </w:r>
          </w:p>
        </w:tc>
        <w:tc>
          <w:tcPr>
            <w:tcW w:w="1493" w:type="dxa"/>
            <w:gridSpan w:val="3"/>
            <w:tcBorders>
              <w:top w:val="nil"/>
              <w:left w:val="nil"/>
              <w:bottom w:val="single" w:sz="4" w:space="0" w:color="auto"/>
              <w:right w:val="single" w:sz="4" w:space="0" w:color="auto"/>
            </w:tcBorders>
            <w:shd w:val="clear" w:color="000000" w:fill="FCE4D6"/>
            <w:tcMar>
              <w:top w:w="57" w:type="dxa"/>
              <w:bottom w:w="57" w:type="dxa"/>
            </w:tcMar>
            <w:vAlign w:val="center"/>
            <w:hideMark/>
          </w:tcPr>
          <w:p w14:paraId="6402898B" w14:textId="77777777" w:rsidR="00DB3C55" w:rsidRPr="00343E75" w:rsidRDefault="00DB3C55" w:rsidP="00DB3C55">
            <w:pPr>
              <w:spacing w:line="240" w:lineRule="auto"/>
              <w:jc w:val="center"/>
              <w:rPr>
                <w:rFonts w:ascii="Arial" w:hAnsi="Arial" w:cs="Arial"/>
                <w:b/>
                <w:bCs/>
                <w:sz w:val="18"/>
                <w:szCs w:val="18"/>
              </w:rPr>
            </w:pPr>
            <w:r>
              <w:rPr>
                <w:rFonts w:ascii="Arial" w:hAnsi="Arial"/>
                <w:b/>
                <w:sz w:val="18"/>
              </w:rPr>
              <w:lastRenderedPageBreak/>
              <w:t>?</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5063914E" w14:textId="77777777" w:rsidR="00DB3C55" w:rsidRPr="00343E75" w:rsidRDefault="00DB3C55" w:rsidP="00DB3C55">
            <w:pPr>
              <w:spacing w:line="240" w:lineRule="auto"/>
              <w:rPr>
                <w:rFonts w:ascii="Arial" w:hAnsi="Arial" w:cs="Arial"/>
                <w:sz w:val="18"/>
                <w:szCs w:val="18"/>
              </w:rPr>
            </w:pPr>
            <w:r>
              <w:rPr>
                <w:rFonts w:ascii="Arial" w:hAnsi="Arial"/>
                <w:sz w:val="18"/>
              </w:rPr>
              <w:t>Определя се след справка с консултант</w:t>
            </w:r>
          </w:p>
        </w:tc>
        <w:tc>
          <w:tcPr>
            <w:tcW w:w="171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6CA4830" w14:textId="77777777" w:rsidR="00DB3C55" w:rsidRPr="00343E75" w:rsidRDefault="00DB3C55" w:rsidP="00DB3C55">
            <w:pPr>
              <w:spacing w:line="240" w:lineRule="auto"/>
              <w:rPr>
                <w:rFonts w:ascii="Arial" w:hAnsi="Arial" w:cs="Arial"/>
                <w:b/>
                <w:bCs/>
                <w:sz w:val="18"/>
                <w:szCs w:val="18"/>
              </w:rPr>
            </w:pPr>
            <w:r>
              <w:rPr>
                <w:rFonts w:ascii="Arial" w:hAnsi="Arial"/>
                <w:b/>
                <w:sz w:val="18"/>
              </w:rPr>
              <w:t> </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9400DA9" w14:textId="77777777" w:rsidR="00DB3C55" w:rsidRPr="00343E75" w:rsidRDefault="00DB3C55" w:rsidP="00DB3C55">
            <w:pPr>
              <w:spacing w:line="240" w:lineRule="auto"/>
              <w:rPr>
                <w:rFonts w:ascii="Arial" w:hAnsi="Arial" w:cs="Arial"/>
                <w:color w:val="000000"/>
                <w:sz w:val="18"/>
                <w:szCs w:val="18"/>
              </w:rPr>
            </w:pPr>
            <w:r>
              <w:rPr>
                <w:rFonts w:ascii="Arial" w:hAnsi="Arial"/>
                <w:color w:val="000000"/>
                <w:sz w:val="18"/>
              </w:rPr>
              <w:t> </w:t>
            </w:r>
          </w:p>
        </w:tc>
        <w:tc>
          <w:tcPr>
            <w:tcW w:w="263" w:type="dxa"/>
            <w:gridSpan w:val="2"/>
            <w:vAlign w:val="center"/>
            <w:hideMark/>
          </w:tcPr>
          <w:p w14:paraId="5958FD63" w14:textId="77777777" w:rsidR="00DB3C55" w:rsidRPr="00DB3C55" w:rsidRDefault="00DB3C55" w:rsidP="00DB3C55">
            <w:pPr>
              <w:spacing w:line="240" w:lineRule="auto"/>
              <w:rPr>
                <w:rFonts w:ascii="Times New Roman" w:hAnsi="Times New Roman" w:cs="Times New Roman"/>
                <w:sz w:val="20"/>
                <w:szCs w:val="20"/>
                <w:lang w:eastAsia="en-GB"/>
              </w:rPr>
            </w:pPr>
          </w:p>
        </w:tc>
      </w:tr>
    </w:tbl>
    <w:p w14:paraId="26958EA7" w14:textId="7958C369" w:rsidR="00DB3C55" w:rsidRPr="00DB3C55" w:rsidRDefault="00DB3C55" w:rsidP="003070E7">
      <w:pPr>
        <w:ind w:left="-720"/>
        <w:rPr>
          <w:b/>
          <w:bCs/>
          <w:color w:val="92D050"/>
        </w:rPr>
      </w:pPr>
    </w:p>
    <w:p w14:paraId="75B49681" w14:textId="7DE8682C" w:rsidR="003070E7" w:rsidRPr="00621554" w:rsidRDefault="003070E7" w:rsidP="003339C0">
      <w:pPr>
        <w:rPr>
          <w:b/>
          <w:bCs/>
          <w:color w:val="92D050"/>
        </w:rPr>
      </w:pPr>
    </w:p>
    <w:p w14:paraId="660BB1ED" w14:textId="77426D5B" w:rsidR="003070E7" w:rsidRDefault="00A11B94" w:rsidP="003339C0">
      <w:pPr>
        <w:rPr>
          <w:b/>
          <w:bCs/>
          <w:color w:val="92D050"/>
        </w:rPr>
      </w:pPr>
      <w:r>
        <w:rPr>
          <w:noProof/>
          <w:color w:val="92D050"/>
          <w:sz w:val="40"/>
        </w:rPr>
        <mc:AlternateContent>
          <mc:Choice Requires="wps">
            <w:drawing>
              <wp:anchor distT="0" distB="0" distL="114300" distR="114300" simplePos="0" relativeHeight="251768832" behindDoc="0" locked="0" layoutInCell="1" allowOverlap="1" wp14:anchorId="52D69F67" wp14:editId="35E8B965">
                <wp:simplePos x="0" y="0"/>
                <wp:positionH relativeFrom="column">
                  <wp:posOffset>8192770</wp:posOffset>
                </wp:positionH>
                <wp:positionV relativeFrom="paragraph">
                  <wp:posOffset>92075</wp:posOffset>
                </wp:positionV>
                <wp:extent cx="3766185" cy="3766185"/>
                <wp:effectExtent l="0" t="0" r="5715" b="5715"/>
                <wp:wrapNone/>
                <wp:docPr id="1262240931" name="Oval 19"/>
                <wp:cNvGraphicFramePr/>
                <a:graphic xmlns:a="http://schemas.openxmlformats.org/drawingml/2006/main">
                  <a:graphicData uri="http://schemas.microsoft.com/office/word/2010/wordprocessingShape">
                    <wps:wsp>
                      <wps:cNvSpPr/>
                      <wps:spPr>
                        <a:xfrm>
                          <a:off x="0" y="0"/>
                          <a:ext cx="3766185" cy="3766185"/>
                        </a:xfrm>
                        <a:prstGeom prst="ellipse">
                          <a:avLst/>
                        </a:prstGeom>
                        <a:solidFill>
                          <a:srgbClr val="9FE4CE">
                            <a:alpha val="42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071697A" id="Oval 19" o:spid="_x0000_s1026" style="position:absolute;margin-left:645.1pt;margin-top:7.25pt;width:296.55pt;height:296.55pt;z-index:2517688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" fillcolor="#9fe4ce" stroked="f" strokeweight="1pt">
                <v:fill opacity="27499f"/>
                <v:stroke joinstyle="miter"/>
              </v:oval>
            </w:pict>
          </mc:Fallback>
        </mc:AlternateContent>
      </w:r>
      <w:r>
        <w:rPr>
          <w:noProof/>
          <w:color w:val="92D050"/>
          <w:sz w:val="40"/>
        </w:rPr>
        <mc:AlternateContent>
          <mc:Choice Requires="wps">
            <w:drawing>
              <wp:anchor distT="0" distB="0" distL="114300" distR="114300" simplePos="0" relativeHeight="251760640" behindDoc="0" locked="0" layoutInCell="1" allowOverlap="1" wp14:anchorId="33065C4D" wp14:editId="7CA9531F">
                <wp:simplePos x="0" y="0"/>
                <wp:positionH relativeFrom="column">
                  <wp:posOffset>-4831308</wp:posOffset>
                </wp:positionH>
                <wp:positionV relativeFrom="paragraph">
                  <wp:posOffset>561160</wp:posOffset>
                </wp:positionV>
                <wp:extent cx="4749421" cy="4749421"/>
                <wp:effectExtent l="0" t="0" r="635" b="635"/>
                <wp:wrapNone/>
                <wp:docPr id="1129096067" name="Oval 19"/>
                <wp:cNvGraphicFramePr/>
                <a:graphic xmlns:a="http://schemas.openxmlformats.org/drawingml/2006/main">
                  <a:graphicData uri="http://schemas.microsoft.com/office/word/2010/wordprocessingShape">
                    <wps:wsp>
                      <wps:cNvSpPr/>
                      <wps:spPr>
                        <a:xfrm>
                          <a:off x="0" y="0"/>
                          <a:ext cx="4749421" cy="4749421"/>
                        </a:xfrm>
                        <a:prstGeom prst="ellipse">
                          <a:avLst/>
                        </a:prstGeom>
                        <a:solidFill>
                          <a:srgbClr val="9FE4CE">
                            <a:alpha val="42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69ED0274" id="Oval 19" o:spid="_x0000_s1026" style="position:absolute;margin-left:-380.4pt;margin-top:44.2pt;width:373.95pt;height:373.95pt;z-index:2517606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" fillcolor="#9fe4ce" stroked="f" strokeweight="1pt">
                <v:fill opacity="27499f"/>
                <v:stroke joinstyle="miter"/>
              </v:oval>
            </w:pict>
          </mc:Fallback>
        </mc:AlternateContent>
      </w:r>
    </w:p>
    <w:p w14:paraId="7C990642" w14:textId="359D86A0" w:rsidR="003070E7" w:rsidRPr="00621554" w:rsidRDefault="003070E7" w:rsidP="003339C0">
      <w:pPr>
        <w:rPr>
          <w:b/>
          <w:bCs/>
          <w:color w:val="92D050"/>
        </w:rPr>
      </w:pPr>
    </w:p>
    <w:p w14:paraId="1D71BBAC" w14:textId="10712AB3" w:rsidR="003070E7" w:rsidRPr="00621554" w:rsidRDefault="003070E7" w:rsidP="003339C0">
      <w:pPr>
        <w:rPr>
          <w:b/>
          <w:bCs/>
          <w:color w:val="92D050"/>
        </w:rPr>
      </w:pPr>
    </w:p>
    <w:p w14:paraId="4C3F6BB7" w14:textId="5F688E32" w:rsidR="003070E7" w:rsidRPr="00621554" w:rsidRDefault="003070E7" w:rsidP="003339C0">
      <w:pPr>
        <w:rPr>
          <w:b/>
          <w:bCs/>
          <w:color w:val="92D050"/>
        </w:rPr>
      </w:pPr>
    </w:p>
    <w:p w14:paraId="61DAB9FF" w14:textId="6AB8FB56" w:rsidR="00343E75" w:rsidRPr="00621554" w:rsidRDefault="00343E75" w:rsidP="003339C0">
      <w:pPr>
        <w:rPr>
          <w:b/>
          <w:bCs/>
          <w:color w:val="92D050"/>
        </w:rPr>
      </w:pPr>
    </w:p>
    <w:p w14:paraId="67F1A444" w14:textId="7D15F93D" w:rsidR="00343E75" w:rsidRPr="00621554" w:rsidRDefault="00343E75" w:rsidP="003339C0">
      <w:pPr>
        <w:rPr>
          <w:b/>
          <w:bCs/>
          <w:color w:val="92D050"/>
        </w:rPr>
      </w:pPr>
    </w:p>
    <w:p w14:paraId="3F1A3187" w14:textId="3D14993D" w:rsidR="00343E75" w:rsidRPr="0075115D" w:rsidRDefault="00A11B94" w:rsidP="003339C0">
      <w:pPr>
        <w:rPr>
          <w:b/>
          <w:bCs/>
          <w:color w:val="92D050"/>
        </w:rPr>
      </w:pPr>
      <w:r>
        <w:rPr>
          <w:noProof/>
          <w:color w:val="92D050"/>
          <w:sz w:val="40"/>
        </w:rPr>
        <mc:AlternateContent>
          <mc:Choice Requires="wps">
            <w:drawing>
              <wp:anchor distT="0" distB="0" distL="114300" distR="114300" simplePos="0" relativeHeight="251764736" behindDoc="0" locked="0" layoutInCell="1" allowOverlap="1" wp14:anchorId="40093187" wp14:editId="2F397BFD">
                <wp:simplePos x="0" y="0"/>
                <wp:positionH relativeFrom="column">
                  <wp:posOffset>2272542</wp:posOffset>
                </wp:positionH>
                <wp:positionV relativeFrom="paragraph">
                  <wp:posOffset>18832</wp:posOffset>
                </wp:positionV>
                <wp:extent cx="1897039" cy="1897039"/>
                <wp:effectExtent l="0" t="0" r="0" b="0"/>
                <wp:wrapNone/>
                <wp:docPr id="1088311413" name="Oval 19"/>
                <wp:cNvGraphicFramePr/>
                <a:graphic xmlns:a="http://schemas.openxmlformats.org/drawingml/2006/main">
                  <a:graphicData uri="http://schemas.microsoft.com/office/word/2010/wordprocessingShape">
                    <wps:wsp>
                      <wps:cNvSpPr/>
                      <wps:spPr>
                        <a:xfrm>
                          <a:off x="0" y="0"/>
                          <a:ext cx="1897039" cy="189703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1E8759A7" id="Oval 19" o:spid="_x0000_s1026" style="position:absolute;margin-left:178.95pt;margin-top:1.5pt;width:149.35pt;height:149.35pt;z-index:2517647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" fillcolor="#9fe4ce" stroked="f" strokeweight="1pt">
                <v:fill opacity="19789f"/>
                <v:stroke joinstyle="miter"/>
              </v:oval>
            </w:pict>
          </mc:Fallback>
        </mc:AlternateContent>
      </w:r>
    </w:p>
    <w:p w14:paraId="4F197616" w14:textId="3DA6A4FF" w:rsidR="00343E75" w:rsidRPr="00621554" w:rsidRDefault="00343E75" w:rsidP="003339C0">
      <w:pPr>
        <w:rPr>
          <w:b/>
          <w:bCs/>
          <w:color w:val="92D050"/>
        </w:rPr>
      </w:pPr>
    </w:p>
    <w:p w14:paraId="450BA66A" w14:textId="31599682" w:rsidR="00343E75" w:rsidRPr="00621554" w:rsidRDefault="00343E75" w:rsidP="003339C0">
      <w:pPr>
        <w:rPr>
          <w:b/>
          <w:bCs/>
          <w:color w:val="92D050"/>
        </w:rPr>
      </w:pPr>
    </w:p>
    <w:p w14:paraId="638A39F7" w14:textId="45E7D93E" w:rsidR="00343E75" w:rsidRPr="00621554" w:rsidRDefault="00343E75" w:rsidP="003339C0">
      <w:pPr>
        <w:rPr>
          <w:b/>
          <w:bCs/>
          <w:color w:val="92D050"/>
        </w:rPr>
      </w:pPr>
    </w:p>
    <w:p w14:paraId="2180D07C" w14:textId="77777777" w:rsidR="00343E75" w:rsidRPr="00621554" w:rsidRDefault="00343E75" w:rsidP="003339C0">
      <w:pPr>
        <w:rPr>
          <w:b/>
          <w:bCs/>
          <w:color w:val="92D050"/>
        </w:rPr>
      </w:pPr>
    </w:p>
    <w:p w14:paraId="33514DCD" w14:textId="75FFDC4B" w:rsidR="00343E75" w:rsidRPr="00621554" w:rsidRDefault="00343E75" w:rsidP="003339C0">
      <w:pPr>
        <w:rPr>
          <w:b/>
          <w:bCs/>
          <w:color w:val="92D050"/>
        </w:rPr>
      </w:pPr>
    </w:p>
    <w:p w14:paraId="30E6402C" w14:textId="77777777" w:rsidR="00343E75" w:rsidRPr="00621554" w:rsidRDefault="00343E75" w:rsidP="003339C0">
      <w:pPr>
        <w:rPr>
          <w:b/>
          <w:bCs/>
          <w:color w:val="92D050"/>
        </w:rPr>
      </w:pPr>
    </w:p>
    <w:p w14:paraId="755E4515" w14:textId="3B74B7A9" w:rsidR="00343E75" w:rsidRPr="00621554" w:rsidRDefault="00343E75" w:rsidP="003339C0">
      <w:pPr>
        <w:rPr>
          <w:b/>
          <w:bCs/>
          <w:color w:val="92D050"/>
        </w:rPr>
      </w:pPr>
    </w:p>
    <w:p w14:paraId="0D3BC0A2" w14:textId="2C7CF581" w:rsidR="00343E75" w:rsidRPr="0075115D" w:rsidRDefault="00A11B94" w:rsidP="003339C0">
      <w:pPr>
        <w:rPr>
          <w:b/>
          <w:bCs/>
          <w:color w:val="92D050"/>
        </w:rPr>
      </w:pPr>
      <w:r>
        <w:rPr>
          <w:noProof/>
          <w:color w:val="92D050"/>
          <w:sz w:val="40"/>
        </w:rPr>
        <mc:AlternateContent>
          <mc:Choice Requires="wps">
            <w:drawing>
              <wp:anchor distT="0" distB="0" distL="114300" distR="114300" simplePos="0" relativeHeight="251761664" behindDoc="0" locked="0" layoutInCell="1" allowOverlap="1" wp14:anchorId="78B823D1" wp14:editId="3459B8B4">
                <wp:simplePos x="0" y="0"/>
                <wp:positionH relativeFrom="column">
                  <wp:posOffset>6972300</wp:posOffset>
                </wp:positionH>
                <wp:positionV relativeFrom="paragraph">
                  <wp:posOffset>1118235</wp:posOffset>
                </wp:positionV>
                <wp:extent cx="1897039" cy="1897039"/>
                <wp:effectExtent l="0" t="0" r="0" b="0"/>
                <wp:wrapNone/>
                <wp:docPr id="896002344" name="Oval 19"/>
                <wp:cNvGraphicFramePr/>
                <a:graphic xmlns:a="http://schemas.openxmlformats.org/drawingml/2006/main">
                  <a:graphicData uri="http://schemas.microsoft.com/office/word/2010/wordprocessingShape">
                    <wps:wsp>
                      <wps:cNvSpPr/>
                      <wps:spPr>
                        <a:xfrm>
                          <a:off x="0" y="0"/>
                          <a:ext cx="1897039" cy="189703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2D44A25" id="Oval 19" o:spid="_x0000_s1026" style="position:absolute;margin-left:549pt;margin-top:88.05pt;width:149.35pt;height:149.35pt;z-index:2517616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" fillcolor="#9fe4ce" stroked="f" strokeweight="1pt">
                <v:fill opacity="19789f"/>
                <v:stroke joinstyle="miter"/>
              </v:oval>
            </w:pict>
          </mc:Fallback>
        </mc:AlternateContent>
      </w:r>
      <w:r>
        <w:rPr>
          <w:noProof/>
          <w:color w:val="92D050"/>
          <w:sz w:val="40"/>
        </w:rPr>
        <mc:AlternateContent>
          <mc:Choice Requires="wps">
            <w:drawing>
              <wp:anchor distT="0" distB="0" distL="114300" distR="114300" simplePos="0" relativeHeight="251762688" behindDoc="0" locked="0" layoutInCell="1" allowOverlap="1" wp14:anchorId="63E4DE34" wp14:editId="5E2D4ACE">
                <wp:simplePos x="0" y="0"/>
                <wp:positionH relativeFrom="column">
                  <wp:posOffset>5307965</wp:posOffset>
                </wp:positionH>
                <wp:positionV relativeFrom="paragraph">
                  <wp:posOffset>0</wp:posOffset>
                </wp:positionV>
                <wp:extent cx="736979" cy="736979"/>
                <wp:effectExtent l="0" t="0" r="0" b="0"/>
                <wp:wrapNone/>
                <wp:docPr id="29566610" name="Oval 19"/>
                <wp:cNvGraphicFramePr/>
                <a:graphic xmlns:a="http://schemas.openxmlformats.org/drawingml/2006/main">
                  <a:graphicData uri="http://schemas.microsoft.com/office/word/2010/wordprocessingShape">
                    <wps:wsp>
                      <wps:cNvSpPr/>
                      <wps:spPr>
                        <a:xfrm>
                          <a:off x="0" y="0"/>
                          <a:ext cx="736979" cy="73697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7E305FC3" id="Oval 19" o:spid="_x0000_s1026" style="position:absolute;margin-left:417.95pt;margin-top:0;width:58.05pt;height:58.05pt;z-index:2517626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" fillcolor="#9fe4ce" stroked="f" strokeweight="1pt">
                <v:fill opacity="19789f"/>
                <v:stroke joinstyle="miter"/>
              </v:oval>
            </w:pict>
          </mc:Fallback>
        </mc:AlternateContent>
      </w:r>
    </w:p>
    <w:p w14:paraId="372844D9" w14:textId="77777777" w:rsidR="00343E75" w:rsidRPr="00621554" w:rsidRDefault="00343E75" w:rsidP="003339C0">
      <w:pPr>
        <w:rPr>
          <w:b/>
          <w:bCs/>
          <w:color w:val="92D050"/>
        </w:rPr>
      </w:pPr>
    </w:p>
    <w:p w14:paraId="7CEB30B2" w14:textId="569667EF" w:rsidR="00343E75" w:rsidRPr="00621554" w:rsidRDefault="00343E75" w:rsidP="003339C0">
      <w:pPr>
        <w:rPr>
          <w:b/>
          <w:bCs/>
          <w:color w:val="92D050"/>
        </w:rPr>
      </w:pPr>
    </w:p>
    <w:p w14:paraId="60444455" w14:textId="0ADE5594" w:rsidR="00343E75" w:rsidRPr="00621554" w:rsidRDefault="00343E75" w:rsidP="003339C0">
      <w:pPr>
        <w:rPr>
          <w:b/>
          <w:bCs/>
          <w:color w:val="92D050"/>
        </w:rPr>
      </w:pPr>
    </w:p>
    <w:p w14:paraId="6819D09B" w14:textId="0E85C58B" w:rsidR="003070E7" w:rsidRDefault="00A11B94" w:rsidP="003339C0">
      <w:pPr>
        <w:rPr>
          <w:b/>
          <w:bCs/>
          <w:color w:val="92D050"/>
        </w:rPr>
      </w:pPr>
      <w:r>
        <w:rPr>
          <w:noProof/>
          <w:color w:val="92D050"/>
          <w:sz w:val="40"/>
        </w:rPr>
        <mc:AlternateContent>
          <mc:Choice Requires="wps">
            <w:drawing>
              <wp:anchor distT="0" distB="0" distL="114300" distR="114300" simplePos="0" relativeHeight="251766784" behindDoc="0" locked="0" layoutInCell="1" allowOverlap="1" wp14:anchorId="1891797A" wp14:editId="796C3B91">
                <wp:simplePos x="0" y="0"/>
                <wp:positionH relativeFrom="column">
                  <wp:posOffset>966404</wp:posOffset>
                </wp:positionH>
                <wp:positionV relativeFrom="paragraph">
                  <wp:posOffset>614708</wp:posOffset>
                </wp:positionV>
                <wp:extent cx="736979" cy="736979"/>
                <wp:effectExtent l="0" t="0" r="0" b="0"/>
                <wp:wrapNone/>
                <wp:docPr id="200320035" name="Oval 19"/>
                <wp:cNvGraphicFramePr/>
                <a:graphic xmlns:a="http://schemas.openxmlformats.org/drawingml/2006/main">
                  <a:graphicData uri="http://schemas.microsoft.com/office/word/2010/wordprocessingShape">
                    <wps:wsp>
                      <wps:cNvSpPr/>
                      <wps:spPr>
                        <a:xfrm>
                          <a:off x="0" y="0"/>
                          <a:ext cx="736979" cy="73697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7FE1CB63" id="Oval 19" o:spid="_x0000_s1026" style="position:absolute;margin-left:76.1pt;margin-top:48.4pt;width:58.05pt;height:58.05pt;z-index:2517667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" fillcolor="#9fe4ce" stroked="f" strokeweight="1pt">
                <v:fill opacity="19789f"/>
                <v:stroke joinstyle="miter"/>
              </v:oval>
            </w:pict>
          </mc:Fallback>
        </mc:AlternateContent>
      </w:r>
    </w:p>
    <w:p w14:paraId="7F9B8A19" w14:textId="0DB15BC2" w:rsidR="003339C0" w:rsidRDefault="003339C0" w:rsidP="00AE6706">
      <w:pPr>
        <w:pStyle w:val="MH2"/>
      </w:pPr>
      <w:bookmarkStart w:id="26" w:name="_Toc174962386"/>
      <w:bookmarkStart w:id="27" w:name="_Toc180503512"/>
      <w:r>
        <w:t>10.8 — Изисквания — Поддръжка и наблюдение</w:t>
      </w:r>
      <w:bookmarkEnd w:id="26"/>
      <w:bookmarkEnd w:id="27"/>
    </w:p>
    <w:p w14:paraId="09357DAC" w14:textId="77777777" w:rsidR="00DB3C55" w:rsidRDefault="00DB3C55" w:rsidP="003339C0">
      <w:pPr>
        <w:rPr>
          <w:b/>
          <w:bCs/>
          <w:color w:val="92D050"/>
          <w:lang w:val="en-US"/>
        </w:rPr>
      </w:pPr>
    </w:p>
    <w:tbl>
      <w:tblPr>
        <w:tblW w:w="15779" w:type="dxa"/>
        <w:tblInd w:w="-900" w:type="dxa"/>
        <w:tblLook w:val="04A0" w:firstRow="1" w:lastRow="0" w:firstColumn="1" w:lastColumn="0" w:noHBand="0" w:noVBand="1"/>
      </w:tblPr>
      <w:tblGrid>
        <w:gridCol w:w="2521"/>
        <w:gridCol w:w="3565"/>
        <w:gridCol w:w="1495"/>
        <w:gridCol w:w="3367"/>
        <w:gridCol w:w="2519"/>
        <w:gridCol w:w="2312"/>
      </w:tblGrid>
      <w:tr w:rsidR="00DB3C55" w:rsidRPr="00DB3C55" w14:paraId="722AEAFF" w14:textId="77777777" w:rsidTr="00A92923">
        <w:trPr>
          <w:trHeight w:val="435"/>
        </w:trPr>
        <w:tc>
          <w:tcPr>
            <w:tcW w:w="6086" w:type="dxa"/>
            <w:gridSpan w:val="2"/>
            <w:tcBorders>
              <w:top w:val="nil"/>
              <w:left w:val="nil"/>
              <w:bottom w:val="nil"/>
              <w:right w:val="nil"/>
            </w:tcBorders>
            <w:shd w:val="clear" w:color="000000" w:fill="FFFFFF"/>
            <w:noWrap/>
            <w:tcMar>
              <w:top w:w="57" w:type="dxa"/>
              <w:bottom w:w="57" w:type="dxa"/>
            </w:tcMar>
            <w:vAlign w:val="center"/>
            <w:hideMark/>
          </w:tcPr>
          <w:p w14:paraId="15E60647" w14:textId="77777777" w:rsidR="00DB3C55" w:rsidRPr="00DB3C55" w:rsidRDefault="00DB3C55" w:rsidP="00AE6706">
            <w:pPr>
              <w:pStyle w:val="MH3"/>
            </w:pPr>
            <w:bookmarkStart w:id="28" w:name="_Toc180503513"/>
            <w:r>
              <w:lastRenderedPageBreak/>
              <w:t>Изисквания — Екология и биологично разнообразие</w:t>
            </w:r>
            <w:bookmarkEnd w:id="28"/>
            <w:r>
              <w:t xml:space="preserve"> </w:t>
            </w:r>
          </w:p>
        </w:tc>
        <w:tc>
          <w:tcPr>
            <w:tcW w:w="1495" w:type="dxa"/>
            <w:tcBorders>
              <w:top w:val="nil"/>
              <w:left w:val="nil"/>
              <w:bottom w:val="nil"/>
              <w:right w:val="nil"/>
            </w:tcBorders>
            <w:shd w:val="clear" w:color="000000" w:fill="FFFFFF"/>
            <w:tcMar>
              <w:top w:w="57" w:type="dxa"/>
              <w:bottom w:w="57" w:type="dxa"/>
            </w:tcMar>
            <w:vAlign w:val="center"/>
            <w:hideMark/>
          </w:tcPr>
          <w:p w14:paraId="348B8100" w14:textId="77777777" w:rsidR="00DB3C55" w:rsidRPr="00DB3C55" w:rsidRDefault="00DB3C55" w:rsidP="00DB3C55">
            <w:pPr>
              <w:spacing w:line="240" w:lineRule="auto"/>
              <w:rPr>
                <w:rFonts w:ascii="Calibri" w:hAnsi="Calibri" w:cs="Calibri"/>
              </w:rPr>
            </w:pPr>
            <w:r>
              <w:rPr>
                <w:rFonts w:ascii="Calibri" w:hAnsi="Calibri"/>
              </w:rPr>
              <w:t> </w:t>
            </w:r>
          </w:p>
        </w:tc>
        <w:tc>
          <w:tcPr>
            <w:tcW w:w="3367" w:type="dxa"/>
            <w:tcBorders>
              <w:top w:val="nil"/>
              <w:left w:val="nil"/>
              <w:bottom w:val="nil"/>
              <w:right w:val="nil"/>
            </w:tcBorders>
            <w:shd w:val="clear" w:color="000000" w:fill="FFFFFF"/>
            <w:tcMar>
              <w:top w:w="57" w:type="dxa"/>
              <w:bottom w:w="57" w:type="dxa"/>
            </w:tcMar>
            <w:vAlign w:val="center"/>
            <w:hideMark/>
          </w:tcPr>
          <w:p w14:paraId="66E0A11C" w14:textId="77777777" w:rsidR="00DB3C55" w:rsidRPr="00A92923" w:rsidRDefault="00DB3C55" w:rsidP="00DB3C55">
            <w:pPr>
              <w:spacing w:line="240" w:lineRule="auto"/>
              <w:rPr>
                <w:rFonts w:ascii="Arial" w:hAnsi="Arial" w:cs="Arial"/>
                <w:b/>
                <w:bCs/>
                <w:color w:val="808080"/>
                <w:sz w:val="16"/>
                <w:szCs w:val="16"/>
              </w:rPr>
            </w:pPr>
            <w:r>
              <w:rPr>
                <w:rFonts w:ascii="Arial" w:hAnsi="Arial"/>
                <w:b/>
                <w:color w:val="808080"/>
                <w:sz w:val="16"/>
              </w:rPr>
              <w:t>Инструкции на клиента</w:t>
            </w:r>
          </w:p>
        </w:tc>
        <w:tc>
          <w:tcPr>
            <w:tcW w:w="2519" w:type="dxa"/>
            <w:tcBorders>
              <w:top w:val="nil"/>
              <w:left w:val="nil"/>
              <w:bottom w:val="nil"/>
              <w:right w:val="nil"/>
            </w:tcBorders>
            <w:shd w:val="clear" w:color="000000" w:fill="FFFFFF"/>
            <w:noWrap/>
            <w:tcMar>
              <w:top w:w="57" w:type="dxa"/>
              <w:bottom w:w="57" w:type="dxa"/>
            </w:tcMar>
            <w:vAlign w:val="center"/>
            <w:hideMark/>
          </w:tcPr>
          <w:p w14:paraId="52918D48" w14:textId="77777777" w:rsidR="00DB3C55" w:rsidRPr="00DB3C55" w:rsidRDefault="00DB3C55" w:rsidP="00DB3C55">
            <w:pPr>
              <w:spacing w:line="240" w:lineRule="auto"/>
              <w:rPr>
                <w:rFonts w:ascii="Calibri" w:hAnsi="Calibri" w:cs="Calibri"/>
                <w:b/>
                <w:bCs/>
              </w:rPr>
            </w:pPr>
            <w:r>
              <w:rPr>
                <w:rFonts w:ascii="Calibri" w:hAnsi="Calibri"/>
                <w:b/>
              </w:rPr>
              <w:t> </w:t>
            </w:r>
          </w:p>
        </w:tc>
        <w:tc>
          <w:tcPr>
            <w:tcW w:w="2312" w:type="dxa"/>
            <w:tcBorders>
              <w:top w:val="nil"/>
              <w:left w:val="nil"/>
              <w:bottom w:val="nil"/>
              <w:right w:val="nil"/>
            </w:tcBorders>
            <w:shd w:val="clear" w:color="000000" w:fill="FFFFFF"/>
            <w:noWrap/>
            <w:tcMar>
              <w:top w:w="57" w:type="dxa"/>
              <w:bottom w:w="57" w:type="dxa"/>
            </w:tcMar>
            <w:vAlign w:val="center"/>
            <w:hideMark/>
          </w:tcPr>
          <w:p w14:paraId="34E5E264" w14:textId="77777777" w:rsidR="00DB3C55" w:rsidRPr="00DB3C55" w:rsidRDefault="00DB3C55" w:rsidP="00DB3C55">
            <w:pPr>
              <w:spacing w:line="240" w:lineRule="auto"/>
              <w:rPr>
                <w:rFonts w:ascii="Calibri" w:hAnsi="Calibri" w:cs="Calibri"/>
                <w:b/>
                <w:bCs/>
              </w:rPr>
            </w:pPr>
            <w:r>
              <w:rPr>
                <w:rFonts w:ascii="Calibri" w:hAnsi="Calibri"/>
                <w:b/>
              </w:rPr>
              <w:t> </w:t>
            </w:r>
          </w:p>
        </w:tc>
      </w:tr>
      <w:tr w:rsidR="00DB3C55" w:rsidRPr="00DB3C55" w14:paraId="0B1A3341" w14:textId="77777777" w:rsidTr="00A92923">
        <w:trPr>
          <w:trHeight w:val="258"/>
        </w:trPr>
        <w:tc>
          <w:tcPr>
            <w:tcW w:w="6086" w:type="dxa"/>
            <w:gridSpan w:val="2"/>
            <w:tcBorders>
              <w:top w:val="nil"/>
              <w:left w:val="nil"/>
              <w:bottom w:val="nil"/>
              <w:right w:val="nil"/>
            </w:tcBorders>
            <w:shd w:val="clear" w:color="000000" w:fill="FFFFFF"/>
            <w:noWrap/>
            <w:tcMar>
              <w:top w:w="57" w:type="dxa"/>
              <w:bottom w:w="57" w:type="dxa"/>
            </w:tcMar>
            <w:vAlign w:val="center"/>
            <w:hideMark/>
          </w:tcPr>
          <w:p w14:paraId="73861C37" w14:textId="77777777" w:rsidR="00DB3C55" w:rsidRPr="00A92923" w:rsidRDefault="00DB3C55" w:rsidP="00DB3C55">
            <w:pPr>
              <w:spacing w:line="240" w:lineRule="auto"/>
              <w:rPr>
                <w:rFonts w:ascii="Arial" w:hAnsi="Arial" w:cs="Arial"/>
                <w:i/>
                <w:iCs/>
                <w:color w:val="000000"/>
                <w:sz w:val="21"/>
                <w:szCs w:val="21"/>
              </w:rPr>
            </w:pPr>
            <w:r>
              <w:rPr>
                <w:rFonts w:ascii="Arial" w:hAnsi="Arial"/>
                <w:i/>
                <w:color w:val="104D54"/>
                <w:sz w:val="21"/>
              </w:rPr>
              <w:t>Образец на изисквания и критерии за възлагане на проекти за фотоволтаични системи</w:t>
            </w:r>
          </w:p>
        </w:tc>
        <w:tc>
          <w:tcPr>
            <w:tcW w:w="1495" w:type="dxa"/>
            <w:tcBorders>
              <w:top w:val="nil"/>
              <w:left w:val="nil"/>
              <w:bottom w:val="nil"/>
              <w:right w:val="nil"/>
            </w:tcBorders>
            <w:shd w:val="clear" w:color="000000" w:fill="FFFFFF"/>
            <w:tcMar>
              <w:top w:w="57" w:type="dxa"/>
              <w:bottom w:w="57" w:type="dxa"/>
            </w:tcMar>
            <w:vAlign w:val="center"/>
            <w:hideMark/>
          </w:tcPr>
          <w:p w14:paraId="7AF55340" w14:textId="77777777" w:rsidR="00DB3C55" w:rsidRPr="00DB3C55" w:rsidRDefault="00DB3C55" w:rsidP="00DB3C55">
            <w:pPr>
              <w:spacing w:line="240" w:lineRule="auto"/>
              <w:rPr>
                <w:rFonts w:ascii="Calibri" w:hAnsi="Calibri" w:cs="Calibri"/>
              </w:rPr>
            </w:pPr>
            <w:r>
              <w:rPr>
                <w:rFonts w:ascii="Calibri" w:hAnsi="Calibri"/>
              </w:rPr>
              <w:t> </w:t>
            </w:r>
          </w:p>
        </w:tc>
        <w:tc>
          <w:tcPr>
            <w:tcW w:w="3367" w:type="dxa"/>
            <w:tcBorders>
              <w:top w:val="nil"/>
              <w:left w:val="nil"/>
              <w:bottom w:val="nil"/>
              <w:right w:val="nil"/>
            </w:tcBorders>
            <w:shd w:val="clear" w:color="000000" w:fill="FFFFFF"/>
            <w:tcMar>
              <w:top w:w="57" w:type="dxa"/>
              <w:bottom w:w="57" w:type="dxa"/>
            </w:tcMar>
            <w:vAlign w:val="center"/>
            <w:hideMark/>
          </w:tcPr>
          <w:p w14:paraId="3087C665" w14:textId="77777777" w:rsidR="00DB3C55" w:rsidRPr="00A92923" w:rsidRDefault="00DB3C55" w:rsidP="00DB3C55">
            <w:pPr>
              <w:spacing w:line="240" w:lineRule="auto"/>
              <w:rPr>
                <w:rFonts w:ascii="Arial" w:hAnsi="Arial" w:cs="Arial"/>
                <w:color w:val="808080"/>
                <w:sz w:val="16"/>
                <w:szCs w:val="16"/>
              </w:rPr>
            </w:pPr>
            <w:r>
              <w:rPr>
                <w:rFonts w:ascii="Arial" w:hAnsi="Arial"/>
                <w:color w:val="808080"/>
                <w:sz w:val="16"/>
              </w:rPr>
              <w:t>1) Попълвайте в жълтите полета със син текст</w:t>
            </w:r>
          </w:p>
        </w:tc>
        <w:tc>
          <w:tcPr>
            <w:tcW w:w="2519" w:type="dxa"/>
            <w:tcBorders>
              <w:top w:val="nil"/>
              <w:left w:val="nil"/>
              <w:bottom w:val="nil"/>
              <w:right w:val="nil"/>
            </w:tcBorders>
            <w:shd w:val="clear" w:color="000000" w:fill="FFFFFF"/>
            <w:noWrap/>
            <w:tcMar>
              <w:top w:w="57" w:type="dxa"/>
              <w:bottom w:w="57" w:type="dxa"/>
            </w:tcMar>
            <w:vAlign w:val="center"/>
            <w:hideMark/>
          </w:tcPr>
          <w:p w14:paraId="63D2EC2D" w14:textId="77777777" w:rsidR="00DB3C55" w:rsidRPr="00DB3C55" w:rsidRDefault="00DB3C55" w:rsidP="00DB3C55">
            <w:pPr>
              <w:spacing w:line="240" w:lineRule="auto"/>
              <w:rPr>
                <w:rFonts w:ascii="Calibri" w:hAnsi="Calibri" w:cs="Calibri"/>
                <w:b/>
                <w:bCs/>
              </w:rPr>
            </w:pPr>
            <w:r>
              <w:rPr>
                <w:rFonts w:ascii="Calibri" w:hAnsi="Calibri"/>
                <w:b/>
              </w:rPr>
              <w:t> </w:t>
            </w:r>
          </w:p>
        </w:tc>
        <w:tc>
          <w:tcPr>
            <w:tcW w:w="2312" w:type="dxa"/>
            <w:tcBorders>
              <w:top w:val="nil"/>
              <w:left w:val="nil"/>
              <w:bottom w:val="nil"/>
              <w:right w:val="nil"/>
            </w:tcBorders>
            <w:shd w:val="clear" w:color="000000" w:fill="FFFFFF"/>
            <w:noWrap/>
            <w:tcMar>
              <w:top w:w="57" w:type="dxa"/>
              <w:bottom w:w="57" w:type="dxa"/>
            </w:tcMar>
            <w:vAlign w:val="center"/>
            <w:hideMark/>
          </w:tcPr>
          <w:p w14:paraId="2DBB723C" w14:textId="77777777" w:rsidR="00DB3C55" w:rsidRPr="00DB3C55" w:rsidRDefault="00DB3C55" w:rsidP="00DB3C55">
            <w:pPr>
              <w:spacing w:line="240" w:lineRule="auto"/>
              <w:rPr>
                <w:rFonts w:ascii="Calibri" w:hAnsi="Calibri" w:cs="Calibri"/>
                <w:b/>
                <w:bCs/>
              </w:rPr>
            </w:pPr>
            <w:r>
              <w:rPr>
                <w:rFonts w:ascii="Calibri" w:hAnsi="Calibri"/>
                <w:b/>
              </w:rPr>
              <w:t> </w:t>
            </w:r>
          </w:p>
        </w:tc>
      </w:tr>
      <w:tr w:rsidR="00DB3C55" w:rsidRPr="00DB3C55" w14:paraId="166AF2ED" w14:textId="77777777" w:rsidTr="00A92923">
        <w:trPr>
          <w:trHeight w:val="258"/>
        </w:trPr>
        <w:tc>
          <w:tcPr>
            <w:tcW w:w="6086" w:type="dxa"/>
            <w:gridSpan w:val="2"/>
            <w:tcBorders>
              <w:top w:val="nil"/>
              <w:left w:val="nil"/>
              <w:bottom w:val="nil"/>
              <w:right w:val="nil"/>
            </w:tcBorders>
            <w:shd w:val="clear" w:color="000000" w:fill="FFFFFF"/>
            <w:noWrap/>
            <w:tcMar>
              <w:top w:w="57" w:type="dxa"/>
              <w:bottom w:w="57" w:type="dxa"/>
            </w:tcMar>
            <w:vAlign w:val="center"/>
            <w:hideMark/>
          </w:tcPr>
          <w:p w14:paraId="072CF4B9" w14:textId="77777777" w:rsidR="00DB3C55" w:rsidRPr="00A92923" w:rsidRDefault="00DB3C55" w:rsidP="00DB3C55">
            <w:pPr>
              <w:spacing w:line="240" w:lineRule="auto"/>
              <w:rPr>
                <w:rFonts w:ascii="Arial" w:hAnsi="Arial" w:cs="Arial"/>
                <w:color w:val="808080"/>
                <w:sz w:val="16"/>
                <w:szCs w:val="16"/>
              </w:rPr>
            </w:pPr>
            <w:r>
              <w:rPr>
                <w:rFonts w:ascii="Arial" w:hAnsi="Arial"/>
                <w:color w:val="808080"/>
                <w:sz w:val="16"/>
              </w:rPr>
              <w:t>Версия: 0.99</w:t>
            </w:r>
          </w:p>
        </w:tc>
        <w:tc>
          <w:tcPr>
            <w:tcW w:w="1495" w:type="dxa"/>
            <w:tcBorders>
              <w:top w:val="nil"/>
              <w:left w:val="nil"/>
              <w:bottom w:val="nil"/>
              <w:right w:val="nil"/>
            </w:tcBorders>
            <w:shd w:val="clear" w:color="000000" w:fill="FFFFFF"/>
            <w:tcMar>
              <w:top w:w="57" w:type="dxa"/>
              <w:bottom w:w="57" w:type="dxa"/>
            </w:tcMar>
            <w:vAlign w:val="center"/>
            <w:hideMark/>
          </w:tcPr>
          <w:p w14:paraId="62B501D8" w14:textId="77777777" w:rsidR="00DB3C55" w:rsidRPr="00DB3C55" w:rsidRDefault="00DB3C55" w:rsidP="00DB3C55">
            <w:pPr>
              <w:spacing w:line="240" w:lineRule="auto"/>
              <w:rPr>
                <w:rFonts w:ascii="Calibri" w:hAnsi="Calibri" w:cs="Calibri"/>
              </w:rPr>
            </w:pPr>
            <w:r>
              <w:rPr>
                <w:rFonts w:ascii="Calibri" w:hAnsi="Calibri"/>
              </w:rPr>
              <w:t> </w:t>
            </w:r>
          </w:p>
        </w:tc>
        <w:tc>
          <w:tcPr>
            <w:tcW w:w="8198" w:type="dxa"/>
            <w:gridSpan w:val="3"/>
            <w:tcBorders>
              <w:top w:val="nil"/>
              <w:left w:val="nil"/>
              <w:bottom w:val="nil"/>
              <w:right w:val="nil"/>
            </w:tcBorders>
            <w:shd w:val="clear" w:color="000000" w:fill="FFFFFF"/>
            <w:noWrap/>
            <w:tcMar>
              <w:top w:w="57" w:type="dxa"/>
              <w:bottom w:w="57" w:type="dxa"/>
            </w:tcMar>
            <w:vAlign w:val="center"/>
            <w:hideMark/>
          </w:tcPr>
          <w:p w14:paraId="5514B4DA" w14:textId="77777777" w:rsidR="00DB3C55" w:rsidRPr="00A92923" w:rsidRDefault="00DB3C55" w:rsidP="00DB3C55">
            <w:pPr>
              <w:spacing w:line="240" w:lineRule="auto"/>
              <w:rPr>
                <w:rFonts w:ascii="Arial" w:hAnsi="Arial" w:cs="Arial"/>
                <w:color w:val="808080"/>
                <w:sz w:val="16"/>
                <w:szCs w:val="16"/>
              </w:rPr>
            </w:pPr>
            <w:r>
              <w:rPr>
                <w:rFonts w:ascii="Arial" w:hAnsi="Arial"/>
                <w:color w:val="808080"/>
                <w:sz w:val="16"/>
              </w:rPr>
              <w:t xml:space="preserve">2) Незадължителни изисквания в розовите полета: заличете въпросителния знак в колона C, ако това изискване не е включено. В противен случай напишете „да“ или „1“. Тогава номерът на изискването ще бъде премахнат, а номерирането на следващите изисквания ще се коригира автоматично. </w:t>
            </w:r>
          </w:p>
        </w:tc>
      </w:tr>
      <w:tr w:rsidR="00DB3C55" w:rsidRPr="00DB3C55" w14:paraId="59EE3AC0" w14:textId="77777777" w:rsidTr="00A92923">
        <w:trPr>
          <w:trHeight w:val="258"/>
        </w:trPr>
        <w:tc>
          <w:tcPr>
            <w:tcW w:w="6086" w:type="dxa"/>
            <w:gridSpan w:val="2"/>
            <w:tcBorders>
              <w:top w:val="nil"/>
              <w:left w:val="nil"/>
              <w:bottom w:val="nil"/>
              <w:right w:val="nil"/>
            </w:tcBorders>
            <w:shd w:val="clear" w:color="000000" w:fill="FFFFFF"/>
            <w:noWrap/>
            <w:tcMar>
              <w:top w:w="57" w:type="dxa"/>
              <w:bottom w:w="57" w:type="dxa"/>
            </w:tcMar>
            <w:vAlign w:val="center"/>
            <w:hideMark/>
          </w:tcPr>
          <w:p w14:paraId="1FF63EDF" w14:textId="77777777" w:rsidR="00DB3C55" w:rsidRPr="00A92923" w:rsidRDefault="00DB3C55" w:rsidP="00DB3C55">
            <w:pPr>
              <w:spacing w:line="240" w:lineRule="auto"/>
              <w:rPr>
                <w:rFonts w:ascii="Arial" w:hAnsi="Arial" w:cs="Arial"/>
                <w:color w:val="808080"/>
                <w:sz w:val="16"/>
                <w:szCs w:val="16"/>
              </w:rPr>
            </w:pPr>
            <w:r>
              <w:rPr>
                <w:rFonts w:ascii="Arial" w:hAnsi="Arial"/>
                <w:color w:val="808080"/>
                <w:sz w:val="16"/>
              </w:rPr>
              <w:t xml:space="preserve">Публикувано от: </w:t>
            </w:r>
            <w:proofErr w:type="spellStart"/>
            <w:r>
              <w:rPr>
                <w:rFonts w:ascii="Arial" w:hAnsi="Arial"/>
                <w:color w:val="808080"/>
                <w:sz w:val="16"/>
              </w:rPr>
              <w:t>Buyer</w:t>
            </w:r>
            <w:proofErr w:type="spellEnd"/>
            <w:r>
              <w:rPr>
                <w:rFonts w:ascii="Arial" w:hAnsi="Arial"/>
                <w:color w:val="808080"/>
                <w:sz w:val="16"/>
              </w:rPr>
              <w:t xml:space="preserve"> Group </w:t>
            </w:r>
            <w:proofErr w:type="spellStart"/>
            <w:r>
              <w:rPr>
                <w:rFonts w:ascii="Arial" w:hAnsi="Arial"/>
                <w:color w:val="808080"/>
                <w:sz w:val="16"/>
              </w:rPr>
              <w:t>voor</w:t>
            </w:r>
            <w:proofErr w:type="spellEnd"/>
            <w:r>
              <w:rPr>
                <w:rFonts w:ascii="Arial" w:hAnsi="Arial"/>
                <w:color w:val="808080"/>
                <w:sz w:val="16"/>
              </w:rPr>
              <w:t xml:space="preserve"> </w:t>
            </w:r>
            <w:proofErr w:type="spellStart"/>
            <w:r>
              <w:rPr>
                <w:rFonts w:ascii="Arial" w:hAnsi="Arial"/>
                <w:color w:val="808080"/>
                <w:sz w:val="16"/>
              </w:rPr>
              <w:t>Duurzame</w:t>
            </w:r>
            <w:proofErr w:type="spellEnd"/>
            <w:r>
              <w:rPr>
                <w:rFonts w:ascii="Arial" w:hAnsi="Arial"/>
                <w:color w:val="808080"/>
                <w:sz w:val="16"/>
              </w:rPr>
              <w:t xml:space="preserve"> PV</w:t>
            </w:r>
          </w:p>
        </w:tc>
        <w:tc>
          <w:tcPr>
            <w:tcW w:w="1495" w:type="dxa"/>
            <w:tcBorders>
              <w:top w:val="nil"/>
              <w:left w:val="nil"/>
              <w:bottom w:val="nil"/>
              <w:right w:val="nil"/>
            </w:tcBorders>
            <w:shd w:val="clear" w:color="000000" w:fill="FFFFFF"/>
            <w:tcMar>
              <w:top w:w="57" w:type="dxa"/>
              <w:bottom w:w="57" w:type="dxa"/>
            </w:tcMar>
            <w:vAlign w:val="center"/>
            <w:hideMark/>
          </w:tcPr>
          <w:p w14:paraId="44D6C382" w14:textId="77777777" w:rsidR="00DB3C55" w:rsidRPr="00DB3C55" w:rsidRDefault="00DB3C55" w:rsidP="00DB3C55">
            <w:pPr>
              <w:spacing w:line="240" w:lineRule="auto"/>
              <w:rPr>
                <w:rFonts w:ascii="Calibri" w:hAnsi="Calibri" w:cs="Calibri"/>
              </w:rPr>
            </w:pPr>
            <w:r>
              <w:rPr>
                <w:rFonts w:ascii="Calibri" w:hAnsi="Calibri"/>
              </w:rPr>
              <w:t> </w:t>
            </w:r>
          </w:p>
        </w:tc>
        <w:tc>
          <w:tcPr>
            <w:tcW w:w="8198" w:type="dxa"/>
            <w:gridSpan w:val="3"/>
            <w:tcBorders>
              <w:top w:val="nil"/>
              <w:left w:val="nil"/>
              <w:bottom w:val="nil"/>
              <w:right w:val="nil"/>
            </w:tcBorders>
            <w:shd w:val="clear" w:color="000000" w:fill="FFFFFF"/>
            <w:noWrap/>
            <w:tcMar>
              <w:top w:w="57" w:type="dxa"/>
              <w:bottom w:w="57" w:type="dxa"/>
            </w:tcMar>
            <w:vAlign w:val="center"/>
            <w:hideMark/>
          </w:tcPr>
          <w:p w14:paraId="7E172B8A" w14:textId="77777777" w:rsidR="00DB3C55" w:rsidRPr="00A92923" w:rsidRDefault="00DB3C55" w:rsidP="00DB3C55">
            <w:pPr>
              <w:spacing w:line="240" w:lineRule="auto"/>
              <w:rPr>
                <w:rFonts w:ascii="Arial" w:hAnsi="Arial" w:cs="Arial"/>
                <w:color w:val="808080"/>
                <w:sz w:val="16"/>
                <w:szCs w:val="16"/>
              </w:rPr>
            </w:pPr>
            <w:r>
              <w:rPr>
                <w:rFonts w:ascii="Arial" w:hAnsi="Arial"/>
                <w:color w:val="808080"/>
                <w:sz w:val="16"/>
              </w:rPr>
              <w:t>3) Въведете всички допълнителни изисквания в празните полета. Ако са въведени допълнителни редове, коригирайте автоматичните формули за номериране в колони A и H.</w:t>
            </w:r>
          </w:p>
        </w:tc>
      </w:tr>
      <w:tr w:rsidR="00DB3C55" w:rsidRPr="00DB3C55" w14:paraId="432EFC23" w14:textId="77777777" w:rsidTr="00A92923">
        <w:trPr>
          <w:trHeight w:val="258"/>
        </w:trPr>
        <w:tc>
          <w:tcPr>
            <w:tcW w:w="6086" w:type="dxa"/>
            <w:gridSpan w:val="2"/>
            <w:tcBorders>
              <w:top w:val="nil"/>
              <w:left w:val="nil"/>
              <w:bottom w:val="single" w:sz="4" w:space="0" w:color="auto"/>
              <w:right w:val="nil"/>
            </w:tcBorders>
            <w:shd w:val="clear" w:color="000000" w:fill="FFFFFF"/>
            <w:noWrap/>
            <w:tcMar>
              <w:top w:w="57" w:type="dxa"/>
              <w:bottom w:w="57" w:type="dxa"/>
            </w:tcMar>
            <w:vAlign w:val="center"/>
            <w:hideMark/>
          </w:tcPr>
          <w:p w14:paraId="2350CE10" w14:textId="77777777" w:rsidR="00DB3C55" w:rsidRPr="00A92923" w:rsidRDefault="00DB3C55" w:rsidP="00DB3C55">
            <w:pPr>
              <w:spacing w:line="240" w:lineRule="auto"/>
              <w:rPr>
                <w:rFonts w:ascii="Arial" w:hAnsi="Arial" w:cs="Arial"/>
                <w:color w:val="808080"/>
                <w:sz w:val="16"/>
                <w:szCs w:val="16"/>
              </w:rPr>
            </w:pPr>
            <w:r>
              <w:rPr>
                <w:rFonts w:ascii="Arial" w:hAnsi="Arial"/>
                <w:color w:val="808080"/>
                <w:sz w:val="16"/>
              </w:rPr>
              <w:t>Обратна връзка/грешки/допълнения: изпратете имейл на BGDPV@pianoo.nl</w:t>
            </w:r>
          </w:p>
        </w:tc>
        <w:tc>
          <w:tcPr>
            <w:tcW w:w="1495" w:type="dxa"/>
            <w:tcBorders>
              <w:top w:val="nil"/>
              <w:left w:val="nil"/>
              <w:bottom w:val="nil"/>
              <w:right w:val="nil"/>
            </w:tcBorders>
            <w:shd w:val="clear" w:color="000000" w:fill="FFFFFF"/>
            <w:tcMar>
              <w:top w:w="57" w:type="dxa"/>
              <w:bottom w:w="57" w:type="dxa"/>
            </w:tcMar>
            <w:vAlign w:val="center"/>
            <w:hideMark/>
          </w:tcPr>
          <w:p w14:paraId="6DFE0E62" w14:textId="77777777" w:rsidR="00DB3C55" w:rsidRPr="00DB3C55" w:rsidRDefault="00DB3C55" w:rsidP="00DB3C55">
            <w:pPr>
              <w:spacing w:line="240" w:lineRule="auto"/>
              <w:rPr>
                <w:rFonts w:ascii="Calibri" w:hAnsi="Calibri" w:cs="Calibri"/>
              </w:rPr>
            </w:pPr>
            <w:r>
              <w:rPr>
                <w:rFonts w:ascii="Calibri" w:hAnsi="Calibri"/>
              </w:rPr>
              <w:t> </w:t>
            </w:r>
          </w:p>
        </w:tc>
        <w:tc>
          <w:tcPr>
            <w:tcW w:w="3367" w:type="dxa"/>
            <w:tcBorders>
              <w:top w:val="nil"/>
              <w:left w:val="nil"/>
              <w:bottom w:val="single" w:sz="4" w:space="0" w:color="auto"/>
              <w:right w:val="nil"/>
            </w:tcBorders>
            <w:shd w:val="clear" w:color="000000" w:fill="FFFFFF"/>
            <w:noWrap/>
            <w:tcMar>
              <w:top w:w="57" w:type="dxa"/>
              <w:bottom w:w="57" w:type="dxa"/>
            </w:tcMar>
            <w:vAlign w:val="center"/>
            <w:hideMark/>
          </w:tcPr>
          <w:p w14:paraId="467AA5E2" w14:textId="77777777" w:rsidR="00DB3C55" w:rsidRPr="00A92923" w:rsidRDefault="00DB3C55" w:rsidP="00DB3C55">
            <w:pPr>
              <w:spacing w:line="240" w:lineRule="auto"/>
              <w:rPr>
                <w:rFonts w:ascii="Arial" w:hAnsi="Arial" w:cs="Arial"/>
                <w:color w:val="808080"/>
                <w:sz w:val="16"/>
                <w:szCs w:val="16"/>
              </w:rPr>
            </w:pPr>
            <w:r>
              <w:rPr>
                <w:rFonts w:ascii="Arial" w:hAnsi="Arial"/>
                <w:color w:val="808080"/>
                <w:sz w:val="16"/>
              </w:rPr>
              <w:t xml:space="preserve">4) Когато сте готови, скрийте колони D и E. </w:t>
            </w:r>
          </w:p>
        </w:tc>
        <w:tc>
          <w:tcPr>
            <w:tcW w:w="2519" w:type="dxa"/>
            <w:tcBorders>
              <w:top w:val="nil"/>
              <w:left w:val="nil"/>
              <w:bottom w:val="single" w:sz="4" w:space="0" w:color="auto"/>
              <w:right w:val="nil"/>
            </w:tcBorders>
            <w:shd w:val="clear" w:color="000000" w:fill="FFFFFF"/>
            <w:noWrap/>
            <w:tcMar>
              <w:top w:w="57" w:type="dxa"/>
              <w:bottom w:w="57" w:type="dxa"/>
            </w:tcMar>
            <w:vAlign w:val="center"/>
            <w:hideMark/>
          </w:tcPr>
          <w:p w14:paraId="6A3AB8AC" w14:textId="77777777" w:rsidR="00DB3C55" w:rsidRPr="00DB3C55" w:rsidRDefault="00DB3C55" w:rsidP="00DB3C55">
            <w:pPr>
              <w:spacing w:line="240" w:lineRule="auto"/>
              <w:rPr>
                <w:rFonts w:ascii="Calibri" w:hAnsi="Calibri" w:cs="Calibri"/>
                <w:b/>
                <w:bCs/>
              </w:rPr>
            </w:pPr>
            <w:r>
              <w:rPr>
                <w:rFonts w:ascii="Calibri" w:hAnsi="Calibri"/>
                <w:b/>
              </w:rPr>
              <w:t> </w:t>
            </w:r>
          </w:p>
        </w:tc>
        <w:tc>
          <w:tcPr>
            <w:tcW w:w="2312" w:type="dxa"/>
            <w:tcBorders>
              <w:top w:val="nil"/>
              <w:left w:val="nil"/>
              <w:bottom w:val="single" w:sz="4" w:space="0" w:color="auto"/>
              <w:right w:val="nil"/>
            </w:tcBorders>
            <w:shd w:val="clear" w:color="000000" w:fill="FFFFFF"/>
            <w:noWrap/>
            <w:tcMar>
              <w:top w:w="57" w:type="dxa"/>
              <w:bottom w:w="57" w:type="dxa"/>
            </w:tcMar>
            <w:vAlign w:val="center"/>
            <w:hideMark/>
          </w:tcPr>
          <w:p w14:paraId="69CB9C10" w14:textId="77777777" w:rsidR="00DB3C55" w:rsidRPr="00DB3C55" w:rsidRDefault="00DB3C55" w:rsidP="00DB3C55">
            <w:pPr>
              <w:spacing w:line="240" w:lineRule="auto"/>
              <w:rPr>
                <w:rFonts w:ascii="Calibri" w:hAnsi="Calibri" w:cs="Calibri"/>
                <w:b/>
                <w:bCs/>
              </w:rPr>
            </w:pPr>
            <w:r>
              <w:rPr>
                <w:rFonts w:ascii="Calibri" w:hAnsi="Calibri"/>
                <w:b/>
              </w:rPr>
              <w:t> </w:t>
            </w:r>
          </w:p>
        </w:tc>
      </w:tr>
      <w:tr w:rsidR="00DB3C55" w:rsidRPr="00A92923" w14:paraId="721E5D6D" w14:textId="77777777" w:rsidTr="00A92923">
        <w:trPr>
          <w:trHeight w:val="522"/>
        </w:trPr>
        <w:tc>
          <w:tcPr>
            <w:tcW w:w="2521"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7C8B9AE2" w14:textId="77777777" w:rsidR="00DB3C55" w:rsidRPr="00A92923" w:rsidRDefault="00DB3C55" w:rsidP="00DB3C55">
            <w:pPr>
              <w:spacing w:line="240" w:lineRule="auto"/>
              <w:jc w:val="center"/>
              <w:rPr>
                <w:rFonts w:ascii="Arial" w:hAnsi="Arial" w:cs="Arial"/>
                <w:b/>
                <w:bCs/>
                <w:color w:val="FFFFFF"/>
              </w:rPr>
            </w:pPr>
            <w:r>
              <w:rPr>
                <w:rFonts w:ascii="Arial" w:hAnsi="Arial"/>
                <w:b/>
                <w:color w:val="FFFFFF"/>
              </w:rPr>
              <w:t>ИД №</w:t>
            </w:r>
          </w:p>
        </w:tc>
        <w:tc>
          <w:tcPr>
            <w:tcW w:w="3565"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12C1DDF2" w14:textId="77777777" w:rsidR="00DB3C55" w:rsidRPr="00A92923" w:rsidRDefault="00DB3C55" w:rsidP="00DB3C55">
            <w:pPr>
              <w:spacing w:line="240" w:lineRule="auto"/>
              <w:jc w:val="center"/>
              <w:rPr>
                <w:rFonts w:ascii="Arial" w:hAnsi="Arial" w:cs="Arial"/>
                <w:b/>
                <w:bCs/>
                <w:color w:val="FFFFFF"/>
              </w:rPr>
            </w:pPr>
            <w:r>
              <w:rPr>
                <w:rFonts w:ascii="Arial" w:hAnsi="Arial"/>
                <w:b/>
                <w:color w:val="FFFFFF"/>
              </w:rPr>
              <w:t xml:space="preserve">Описание </w:t>
            </w:r>
          </w:p>
        </w:tc>
        <w:tc>
          <w:tcPr>
            <w:tcW w:w="1495"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326C3A8C" w14:textId="77777777" w:rsidR="00DB3C55" w:rsidRPr="00A92923" w:rsidRDefault="00DB3C55" w:rsidP="00DB3C55">
            <w:pPr>
              <w:spacing w:line="240" w:lineRule="auto"/>
              <w:jc w:val="center"/>
              <w:rPr>
                <w:rFonts w:ascii="Arial" w:hAnsi="Arial" w:cs="Arial"/>
                <w:b/>
                <w:bCs/>
                <w:color w:val="000000"/>
                <w:sz w:val="20"/>
                <w:szCs w:val="20"/>
              </w:rPr>
            </w:pPr>
            <w:r>
              <w:rPr>
                <w:rFonts w:ascii="Arial" w:hAnsi="Arial"/>
                <w:b/>
                <w:color w:val="000000"/>
                <w:sz w:val="20"/>
              </w:rPr>
              <w:t>Включване на изискване?</w:t>
            </w:r>
          </w:p>
        </w:tc>
        <w:tc>
          <w:tcPr>
            <w:tcW w:w="3367"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7D0ED815" w14:textId="77777777" w:rsidR="00DB3C55" w:rsidRPr="00A92923" w:rsidRDefault="00DB3C55" w:rsidP="00DB3C55">
            <w:pPr>
              <w:spacing w:line="240" w:lineRule="auto"/>
              <w:jc w:val="center"/>
              <w:rPr>
                <w:rFonts w:ascii="Arial" w:hAnsi="Arial" w:cs="Arial"/>
                <w:b/>
                <w:bCs/>
                <w:color w:val="FFFFFF"/>
              </w:rPr>
            </w:pPr>
            <w:r>
              <w:rPr>
                <w:rFonts w:ascii="Arial" w:hAnsi="Arial"/>
                <w:b/>
                <w:color w:val="FFFFFF"/>
              </w:rPr>
              <w:t>Обяснение</w:t>
            </w:r>
          </w:p>
        </w:tc>
        <w:tc>
          <w:tcPr>
            <w:tcW w:w="2519"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3D84ABEB" w14:textId="77777777" w:rsidR="00DB3C55" w:rsidRPr="00A92923" w:rsidRDefault="00DB3C55" w:rsidP="00DB3C55">
            <w:pPr>
              <w:spacing w:line="240" w:lineRule="auto"/>
              <w:jc w:val="center"/>
              <w:rPr>
                <w:rFonts w:ascii="Arial" w:hAnsi="Arial" w:cs="Arial"/>
                <w:b/>
                <w:bCs/>
                <w:color w:val="FFFFFF"/>
              </w:rPr>
            </w:pPr>
            <w:r>
              <w:rPr>
                <w:rFonts w:ascii="Arial" w:hAnsi="Arial"/>
                <w:b/>
                <w:color w:val="FFFFFF"/>
              </w:rPr>
              <w:t>Проверка и валидиране</w:t>
            </w:r>
          </w:p>
        </w:tc>
        <w:tc>
          <w:tcPr>
            <w:tcW w:w="2312"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25C42DD0" w14:textId="77777777" w:rsidR="00DB3C55" w:rsidRPr="00A92923" w:rsidRDefault="00DB3C55" w:rsidP="00DB3C55">
            <w:pPr>
              <w:spacing w:line="240" w:lineRule="auto"/>
              <w:jc w:val="center"/>
              <w:rPr>
                <w:rFonts w:ascii="Arial" w:hAnsi="Arial" w:cs="Arial"/>
                <w:b/>
                <w:bCs/>
                <w:color w:val="FFFFFF"/>
              </w:rPr>
            </w:pPr>
            <w:r>
              <w:rPr>
                <w:rFonts w:ascii="Arial" w:hAnsi="Arial"/>
                <w:b/>
                <w:color w:val="FFFFFF"/>
              </w:rPr>
              <w:t>Последици от незадоволителни резултати</w:t>
            </w:r>
          </w:p>
        </w:tc>
      </w:tr>
      <w:tr w:rsidR="00A92923" w:rsidRPr="00A92923" w14:paraId="40AA2FD6" w14:textId="77777777" w:rsidTr="00A92923">
        <w:trPr>
          <w:trHeight w:val="288"/>
        </w:trPr>
        <w:tc>
          <w:tcPr>
            <w:tcW w:w="15779" w:type="dxa"/>
            <w:gridSpan w:val="6"/>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639405AA" w14:textId="57073BA6" w:rsidR="00A92923" w:rsidRPr="00A92923" w:rsidRDefault="00A92923" w:rsidP="00DB3C55">
            <w:pPr>
              <w:spacing w:line="240" w:lineRule="auto"/>
              <w:rPr>
                <w:rFonts w:ascii="Arial" w:hAnsi="Arial" w:cs="Arial"/>
                <w:b/>
                <w:bCs/>
                <w:color w:val="000000"/>
                <w:sz w:val="18"/>
                <w:szCs w:val="18"/>
              </w:rPr>
            </w:pPr>
            <w:r>
              <w:rPr>
                <w:rFonts w:ascii="Arial" w:hAnsi="Arial"/>
                <w:b/>
                <w:color w:val="000000"/>
                <w:sz w:val="18"/>
              </w:rPr>
              <w:t>ПОЛЕВИ СИСТЕМИ/SUN-ON-LAND</w:t>
            </w:r>
            <w:r>
              <w:rPr>
                <w:rFonts w:ascii="Arial" w:hAnsi="Arial"/>
                <w:b/>
                <w:sz w:val="18"/>
              </w:rPr>
              <w:t> </w:t>
            </w:r>
          </w:p>
        </w:tc>
      </w:tr>
      <w:tr w:rsidR="00DB3C55" w:rsidRPr="00A92923" w14:paraId="71DFB76B" w14:textId="77777777" w:rsidTr="00A92923">
        <w:trPr>
          <w:trHeight w:val="720"/>
        </w:trPr>
        <w:tc>
          <w:tcPr>
            <w:tcW w:w="2521"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5BF9FFDB" w14:textId="77777777" w:rsidR="00DB3C55" w:rsidRPr="00A92923" w:rsidRDefault="00DB3C55" w:rsidP="00DB3C55">
            <w:pPr>
              <w:spacing w:line="240" w:lineRule="auto"/>
              <w:rPr>
                <w:rFonts w:ascii="Arial" w:hAnsi="Arial" w:cs="Arial"/>
                <w:sz w:val="18"/>
                <w:szCs w:val="18"/>
              </w:rPr>
            </w:pPr>
            <w:r>
              <w:rPr>
                <w:rFonts w:ascii="Arial" w:hAnsi="Arial"/>
                <w:sz w:val="18"/>
              </w:rPr>
              <w:t>8.1</w:t>
            </w:r>
          </w:p>
        </w:tc>
        <w:tc>
          <w:tcPr>
            <w:tcW w:w="3565"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0D9499B" w14:textId="77777777" w:rsidR="00DB3C55" w:rsidRPr="00A92923" w:rsidRDefault="00DB3C55" w:rsidP="00DB3C55">
            <w:pPr>
              <w:spacing w:line="240" w:lineRule="auto"/>
              <w:rPr>
                <w:rFonts w:ascii="Arial" w:hAnsi="Arial" w:cs="Arial"/>
                <w:b/>
                <w:bCs/>
                <w:sz w:val="18"/>
                <w:szCs w:val="18"/>
              </w:rPr>
            </w:pPr>
            <w:r>
              <w:rPr>
                <w:rFonts w:ascii="Arial" w:hAnsi="Arial"/>
                <w:b/>
                <w:color w:val="000000"/>
                <w:sz w:val="18"/>
              </w:rPr>
              <w:t xml:space="preserve">Достатъчно слънчева светлина върху почвата; съотношение на земно покритие (GCR). </w:t>
            </w:r>
            <w:r>
              <w:rPr>
                <w:rFonts w:ascii="Arial" w:hAnsi="Arial"/>
                <w:color w:val="000000"/>
                <w:sz w:val="18"/>
              </w:rPr>
              <w:t>За да се осигурят достатъчно живи организми в почвата, GCR трябва да бъде по-малко от 70 %.</w:t>
            </w:r>
          </w:p>
        </w:tc>
        <w:tc>
          <w:tcPr>
            <w:tcW w:w="1495"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AE97901" w14:textId="77777777" w:rsidR="00DB3C55" w:rsidRPr="00A92923" w:rsidRDefault="00DB3C55" w:rsidP="00DB3C55">
            <w:pPr>
              <w:spacing w:line="240" w:lineRule="auto"/>
              <w:jc w:val="center"/>
              <w:rPr>
                <w:rFonts w:ascii="Arial" w:hAnsi="Arial" w:cs="Arial"/>
                <w:sz w:val="18"/>
                <w:szCs w:val="18"/>
              </w:rPr>
            </w:pPr>
            <w:r>
              <w:rPr>
                <w:rFonts w:ascii="Arial" w:hAnsi="Arial"/>
                <w:sz w:val="18"/>
              </w:rPr>
              <w:t> </w:t>
            </w:r>
          </w:p>
        </w:tc>
        <w:tc>
          <w:tcPr>
            <w:tcW w:w="336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9D3EFF4" w14:textId="77777777" w:rsidR="00DB3C55" w:rsidRPr="00A92923" w:rsidRDefault="00DB3C55" w:rsidP="00DB3C55">
            <w:pPr>
              <w:spacing w:line="240" w:lineRule="auto"/>
              <w:rPr>
                <w:rFonts w:ascii="Arial" w:hAnsi="Arial" w:cs="Arial"/>
                <w:sz w:val="18"/>
                <w:szCs w:val="18"/>
              </w:rPr>
            </w:pPr>
            <w:r>
              <w:rPr>
                <w:rFonts w:ascii="Arial" w:hAnsi="Arial"/>
                <w:sz w:val="18"/>
              </w:rPr>
              <w:t xml:space="preserve">Съотношението на земно покритие е площта, проектирана върху земята от слънчевите панели, спрямо площта, която е покрита от редовете слънчеви панели. </w:t>
            </w:r>
          </w:p>
        </w:tc>
        <w:tc>
          <w:tcPr>
            <w:tcW w:w="2519"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52A9669D" w14:textId="77777777" w:rsidR="00DB3C55" w:rsidRPr="00A92923" w:rsidRDefault="00DB3C55" w:rsidP="00DB3C55">
            <w:pPr>
              <w:spacing w:line="240" w:lineRule="auto"/>
              <w:rPr>
                <w:rFonts w:ascii="Arial" w:hAnsi="Arial" w:cs="Arial"/>
                <w:b/>
                <w:bCs/>
              </w:rPr>
            </w:pPr>
            <w:r>
              <w:rPr>
                <w:rFonts w:ascii="Arial" w:hAnsi="Arial"/>
                <w:b/>
              </w:rPr>
              <w:t> </w:t>
            </w:r>
          </w:p>
        </w:tc>
        <w:tc>
          <w:tcPr>
            <w:tcW w:w="2312"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47D2825B" w14:textId="77777777" w:rsidR="00DB3C55" w:rsidRPr="00A92923" w:rsidRDefault="00DB3C55" w:rsidP="00DB3C55">
            <w:pPr>
              <w:spacing w:line="240" w:lineRule="auto"/>
              <w:rPr>
                <w:rFonts w:ascii="Arial" w:hAnsi="Arial" w:cs="Arial"/>
                <w:b/>
                <w:bCs/>
              </w:rPr>
            </w:pPr>
            <w:r>
              <w:rPr>
                <w:rFonts w:ascii="Arial" w:hAnsi="Arial"/>
                <w:b/>
              </w:rPr>
              <w:t> </w:t>
            </w:r>
          </w:p>
        </w:tc>
      </w:tr>
      <w:tr w:rsidR="00DB3C55" w:rsidRPr="00A92923" w14:paraId="47D58F88" w14:textId="77777777" w:rsidTr="00A92923">
        <w:trPr>
          <w:trHeight w:val="1200"/>
        </w:trPr>
        <w:tc>
          <w:tcPr>
            <w:tcW w:w="2521"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2E8C8653" w14:textId="77777777" w:rsidR="00DB3C55" w:rsidRPr="00A92923" w:rsidRDefault="00DB3C55" w:rsidP="00DB3C55">
            <w:pPr>
              <w:spacing w:line="240" w:lineRule="auto"/>
              <w:rPr>
                <w:rFonts w:ascii="Arial" w:hAnsi="Arial" w:cs="Arial"/>
                <w:sz w:val="18"/>
                <w:szCs w:val="18"/>
              </w:rPr>
            </w:pPr>
            <w:r>
              <w:rPr>
                <w:rFonts w:ascii="Arial" w:hAnsi="Arial"/>
                <w:sz w:val="18"/>
              </w:rPr>
              <w:t>8.2</w:t>
            </w:r>
          </w:p>
        </w:tc>
        <w:tc>
          <w:tcPr>
            <w:tcW w:w="3565"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009DAC5" w14:textId="77777777" w:rsidR="00DB3C55" w:rsidRPr="00A92923" w:rsidRDefault="00DB3C55" w:rsidP="00DB3C55">
            <w:pPr>
              <w:spacing w:line="240" w:lineRule="auto"/>
              <w:rPr>
                <w:rFonts w:ascii="Arial" w:hAnsi="Arial" w:cs="Arial"/>
                <w:b/>
                <w:bCs/>
                <w:sz w:val="18"/>
                <w:szCs w:val="18"/>
              </w:rPr>
            </w:pPr>
            <w:r>
              <w:rPr>
                <w:rFonts w:ascii="Arial" w:hAnsi="Arial"/>
                <w:b/>
                <w:color w:val="000000"/>
                <w:sz w:val="18"/>
              </w:rPr>
              <w:t>Достатъчно напояване на подпочвата; пейзажна ориентация на панелите и разстояние между панелите &gt; 2 cm.</w:t>
            </w:r>
            <w:r>
              <w:rPr>
                <w:rFonts w:ascii="Arial" w:hAnsi="Arial"/>
                <w:color w:val="000000"/>
                <w:sz w:val="18"/>
              </w:rPr>
              <w:t xml:space="preserve"> Между съседните панели по късата или по дългата страна трябва да се остави разстояние от най-малко 2 cm, за да може дъждовната вода да пада почти безпрепятствено върху почвата. </w:t>
            </w:r>
          </w:p>
        </w:tc>
        <w:tc>
          <w:tcPr>
            <w:tcW w:w="1495"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51A8F61" w14:textId="77777777" w:rsidR="00DB3C55" w:rsidRPr="00A92923" w:rsidRDefault="00DB3C55" w:rsidP="00DB3C55">
            <w:pPr>
              <w:spacing w:line="240" w:lineRule="auto"/>
              <w:jc w:val="center"/>
              <w:rPr>
                <w:rFonts w:ascii="Arial" w:hAnsi="Arial" w:cs="Arial"/>
                <w:sz w:val="18"/>
                <w:szCs w:val="18"/>
              </w:rPr>
            </w:pPr>
            <w:r>
              <w:rPr>
                <w:rFonts w:ascii="Arial" w:hAnsi="Arial"/>
                <w:sz w:val="18"/>
              </w:rPr>
              <w:t> </w:t>
            </w:r>
          </w:p>
        </w:tc>
        <w:tc>
          <w:tcPr>
            <w:tcW w:w="336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6FB77F3" w14:textId="77777777" w:rsidR="00DB3C55" w:rsidRPr="00A92923" w:rsidRDefault="00DB3C55" w:rsidP="00DB3C55">
            <w:pPr>
              <w:spacing w:line="240" w:lineRule="auto"/>
              <w:rPr>
                <w:rFonts w:ascii="Arial" w:hAnsi="Arial" w:cs="Arial"/>
                <w:sz w:val="18"/>
                <w:szCs w:val="18"/>
              </w:rPr>
            </w:pPr>
            <w:r>
              <w:rPr>
                <w:rFonts w:ascii="Arial" w:hAnsi="Arial"/>
                <w:sz w:val="18"/>
              </w:rPr>
              <w:t> </w:t>
            </w:r>
          </w:p>
        </w:tc>
        <w:tc>
          <w:tcPr>
            <w:tcW w:w="2519"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4835548F" w14:textId="77777777" w:rsidR="00DB3C55" w:rsidRPr="00A92923" w:rsidRDefault="00DB3C55" w:rsidP="00DB3C55">
            <w:pPr>
              <w:spacing w:line="240" w:lineRule="auto"/>
              <w:rPr>
                <w:rFonts w:ascii="Arial" w:hAnsi="Arial" w:cs="Arial"/>
                <w:b/>
                <w:bCs/>
              </w:rPr>
            </w:pPr>
            <w:r>
              <w:rPr>
                <w:rFonts w:ascii="Arial" w:hAnsi="Arial"/>
                <w:b/>
              </w:rPr>
              <w:t> </w:t>
            </w:r>
          </w:p>
        </w:tc>
        <w:tc>
          <w:tcPr>
            <w:tcW w:w="2312"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40F9BD07" w14:textId="77777777" w:rsidR="00DB3C55" w:rsidRPr="00A92923" w:rsidRDefault="00DB3C55" w:rsidP="00DB3C55">
            <w:pPr>
              <w:spacing w:line="240" w:lineRule="auto"/>
              <w:rPr>
                <w:rFonts w:ascii="Arial" w:hAnsi="Arial" w:cs="Arial"/>
                <w:b/>
                <w:bCs/>
              </w:rPr>
            </w:pPr>
            <w:r>
              <w:rPr>
                <w:rFonts w:ascii="Arial" w:hAnsi="Arial"/>
                <w:b/>
              </w:rPr>
              <w:t> </w:t>
            </w:r>
          </w:p>
        </w:tc>
      </w:tr>
      <w:tr w:rsidR="00DB3C55" w:rsidRPr="00A92923" w14:paraId="1ED3884B" w14:textId="77777777" w:rsidTr="00A92923">
        <w:trPr>
          <w:trHeight w:val="288"/>
        </w:trPr>
        <w:tc>
          <w:tcPr>
            <w:tcW w:w="2521" w:type="dxa"/>
            <w:tcBorders>
              <w:top w:val="nil"/>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66F03403" w14:textId="77777777" w:rsidR="00DB3C55" w:rsidRPr="00A92923" w:rsidRDefault="00DB3C55" w:rsidP="00DB3C55">
            <w:pPr>
              <w:spacing w:line="240" w:lineRule="auto"/>
              <w:rPr>
                <w:rFonts w:ascii="Arial" w:hAnsi="Arial" w:cs="Arial"/>
                <w:sz w:val="18"/>
                <w:szCs w:val="18"/>
              </w:rPr>
            </w:pPr>
            <w:r>
              <w:rPr>
                <w:rFonts w:ascii="Arial" w:hAnsi="Arial"/>
                <w:sz w:val="18"/>
              </w:rPr>
              <w:t>8.3</w:t>
            </w:r>
          </w:p>
        </w:tc>
        <w:tc>
          <w:tcPr>
            <w:tcW w:w="3565" w:type="dxa"/>
            <w:tcBorders>
              <w:top w:val="nil"/>
              <w:left w:val="nil"/>
              <w:bottom w:val="single" w:sz="4" w:space="0" w:color="auto"/>
              <w:right w:val="single" w:sz="4" w:space="0" w:color="auto"/>
            </w:tcBorders>
            <w:shd w:val="clear" w:color="000000" w:fill="FCE4D6"/>
            <w:noWrap/>
            <w:tcMar>
              <w:top w:w="57" w:type="dxa"/>
              <w:bottom w:w="57" w:type="dxa"/>
            </w:tcMar>
            <w:vAlign w:val="center"/>
            <w:hideMark/>
          </w:tcPr>
          <w:p w14:paraId="28084E9A" w14:textId="77777777" w:rsidR="00DB3C55" w:rsidRPr="00A92923" w:rsidRDefault="00DB3C55" w:rsidP="00DB3C55">
            <w:pPr>
              <w:spacing w:line="240" w:lineRule="auto"/>
              <w:rPr>
                <w:rFonts w:ascii="Arial" w:hAnsi="Arial" w:cs="Arial"/>
                <w:color w:val="000000"/>
                <w:sz w:val="18"/>
                <w:szCs w:val="18"/>
              </w:rPr>
            </w:pPr>
            <w:r>
              <w:rPr>
                <w:rFonts w:ascii="Arial" w:hAnsi="Arial"/>
                <w:color w:val="000000"/>
                <w:sz w:val="18"/>
              </w:rPr>
              <w:t>Фотоволтаичната инсталация трябва да отговаря на изпитванията на почвата на TNO</w:t>
            </w:r>
          </w:p>
        </w:tc>
        <w:tc>
          <w:tcPr>
            <w:tcW w:w="1495"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61BC38EB" w14:textId="77777777" w:rsidR="00DB3C55" w:rsidRPr="00A92923" w:rsidRDefault="00DB3C55" w:rsidP="00DB3C55">
            <w:pPr>
              <w:spacing w:line="240" w:lineRule="auto"/>
              <w:jc w:val="center"/>
              <w:rPr>
                <w:rFonts w:ascii="Arial" w:hAnsi="Arial" w:cs="Arial"/>
                <w:b/>
                <w:bCs/>
                <w:sz w:val="18"/>
                <w:szCs w:val="18"/>
              </w:rPr>
            </w:pPr>
            <w:r>
              <w:rPr>
                <w:rFonts w:ascii="Arial" w:hAnsi="Arial"/>
                <w:b/>
                <w:sz w:val="18"/>
              </w:rPr>
              <w:t>?</w:t>
            </w:r>
          </w:p>
        </w:tc>
        <w:tc>
          <w:tcPr>
            <w:tcW w:w="3367"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0CE07A72" w14:textId="77777777" w:rsidR="00DB3C55" w:rsidRPr="00A92923" w:rsidRDefault="00DB3C55" w:rsidP="00DB3C55">
            <w:pPr>
              <w:spacing w:line="240" w:lineRule="auto"/>
              <w:rPr>
                <w:rFonts w:ascii="Arial" w:hAnsi="Arial" w:cs="Arial"/>
                <w:sz w:val="18"/>
                <w:szCs w:val="18"/>
              </w:rPr>
            </w:pPr>
            <w:r>
              <w:rPr>
                <w:rFonts w:ascii="Arial" w:hAnsi="Arial"/>
                <w:sz w:val="18"/>
              </w:rPr>
              <w:t>Препоръчително е да включите това изпитване за фотоволтаични инсталации над 2 </w:t>
            </w:r>
            <w:proofErr w:type="spellStart"/>
            <w:r>
              <w:rPr>
                <w:rFonts w:ascii="Arial" w:hAnsi="Arial"/>
                <w:sz w:val="18"/>
              </w:rPr>
              <w:t>MWp</w:t>
            </w:r>
            <w:proofErr w:type="spellEnd"/>
            <w:r>
              <w:rPr>
                <w:rFonts w:ascii="Arial" w:hAnsi="Arial"/>
                <w:sz w:val="18"/>
              </w:rPr>
              <w:t xml:space="preserve">. </w:t>
            </w:r>
          </w:p>
        </w:tc>
        <w:tc>
          <w:tcPr>
            <w:tcW w:w="251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AC6308C" w14:textId="77777777" w:rsidR="00DB3C55" w:rsidRPr="00A92923" w:rsidRDefault="00DB3C55" w:rsidP="00DB3C55">
            <w:pPr>
              <w:spacing w:line="240" w:lineRule="auto"/>
              <w:rPr>
                <w:rFonts w:ascii="Arial" w:hAnsi="Arial" w:cs="Arial"/>
                <w:b/>
                <w:bCs/>
                <w:sz w:val="18"/>
                <w:szCs w:val="18"/>
              </w:rPr>
            </w:pPr>
            <w:r>
              <w:rPr>
                <w:rFonts w:ascii="Arial" w:hAnsi="Arial"/>
                <w:b/>
                <w:sz w:val="18"/>
              </w:rPr>
              <w:t> </w:t>
            </w:r>
          </w:p>
        </w:tc>
        <w:tc>
          <w:tcPr>
            <w:tcW w:w="231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0412920" w14:textId="77777777" w:rsidR="00DB3C55" w:rsidRPr="00A92923" w:rsidRDefault="00DB3C55" w:rsidP="00DB3C55">
            <w:pPr>
              <w:spacing w:line="240" w:lineRule="auto"/>
              <w:rPr>
                <w:rFonts w:ascii="Arial" w:hAnsi="Arial" w:cs="Arial"/>
                <w:b/>
                <w:bCs/>
                <w:sz w:val="18"/>
                <w:szCs w:val="18"/>
              </w:rPr>
            </w:pPr>
            <w:r>
              <w:rPr>
                <w:rFonts w:ascii="Arial" w:hAnsi="Arial"/>
                <w:b/>
                <w:sz w:val="18"/>
              </w:rPr>
              <w:t> </w:t>
            </w:r>
          </w:p>
        </w:tc>
      </w:tr>
      <w:tr w:rsidR="00A92923" w:rsidRPr="00A92923" w14:paraId="2A63F71E" w14:textId="77777777" w:rsidTr="00A92923">
        <w:trPr>
          <w:trHeight w:val="738"/>
        </w:trPr>
        <w:tc>
          <w:tcPr>
            <w:tcW w:w="7581" w:type="dxa"/>
            <w:gridSpan w:val="3"/>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29F4D177" w14:textId="2F16E9A1" w:rsidR="00A92923" w:rsidRPr="00A92923" w:rsidRDefault="00A92923" w:rsidP="00A92923">
            <w:pPr>
              <w:spacing w:line="240" w:lineRule="auto"/>
              <w:rPr>
                <w:rFonts w:ascii="Arial" w:hAnsi="Arial" w:cs="Arial"/>
                <w:b/>
                <w:bCs/>
                <w:color w:val="000000"/>
                <w:sz w:val="18"/>
                <w:szCs w:val="18"/>
              </w:rPr>
            </w:pPr>
            <w:r>
              <w:rPr>
                <w:rFonts w:ascii="Arial" w:hAnsi="Arial"/>
                <w:b/>
                <w:color w:val="000000"/>
                <w:sz w:val="18"/>
              </w:rPr>
              <w:lastRenderedPageBreak/>
              <w:t>ПЛАВАЩИ ФОТОВОЛТАИЧНИ СИСТЕМИ/SUN-ON-WATER</w:t>
            </w:r>
            <w:r>
              <w:rPr>
                <w:rFonts w:ascii="Arial" w:hAnsi="Arial"/>
                <w:b/>
                <w:sz w:val="18"/>
              </w:rPr>
              <w:t> </w:t>
            </w:r>
          </w:p>
        </w:tc>
        <w:tc>
          <w:tcPr>
            <w:tcW w:w="8198" w:type="dxa"/>
            <w:gridSpan w:val="3"/>
            <w:tcBorders>
              <w:top w:val="single" w:sz="4" w:space="0" w:color="auto"/>
              <w:left w:val="nil"/>
              <w:bottom w:val="single" w:sz="4" w:space="0" w:color="auto"/>
              <w:right w:val="single" w:sz="4" w:space="0" w:color="auto"/>
            </w:tcBorders>
            <w:shd w:val="clear" w:color="000000" w:fill="9FE4CE"/>
            <w:tcMar>
              <w:top w:w="57" w:type="dxa"/>
              <w:bottom w:w="57" w:type="dxa"/>
            </w:tcMar>
            <w:vAlign w:val="center"/>
            <w:hideMark/>
          </w:tcPr>
          <w:p w14:paraId="21B15058" w14:textId="58A90DDA" w:rsidR="00A92923" w:rsidRPr="00FF29AA" w:rsidRDefault="00A92923" w:rsidP="00DB3C55">
            <w:pPr>
              <w:spacing w:line="240" w:lineRule="auto"/>
              <w:rPr>
                <w:rFonts w:ascii="Arial" w:hAnsi="Arial" w:cs="Arial"/>
                <w:b/>
                <w:bCs/>
                <w:color w:val="FF0000"/>
                <w:sz w:val="18"/>
                <w:szCs w:val="18"/>
              </w:rPr>
            </w:pPr>
            <w:r>
              <w:rPr>
                <w:rFonts w:ascii="Arial" w:hAnsi="Arial"/>
                <w:b/>
                <w:color w:val="FF0000"/>
                <w:sz w:val="18"/>
              </w:rPr>
              <w:t>Моля, имайте предвид: За „</w:t>
            </w:r>
            <w:proofErr w:type="spellStart"/>
            <w:r>
              <w:rPr>
                <w:rFonts w:ascii="Arial" w:hAnsi="Arial"/>
                <w:b/>
                <w:color w:val="FF0000"/>
                <w:sz w:val="18"/>
              </w:rPr>
              <w:t>Sun-on-Water</w:t>
            </w:r>
            <w:proofErr w:type="spellEnd"/>
            <w:r>
              <w:rPr>
                <w:rFonts w:ascii="Arial" w:hAnsi="Arial"/>
                <w:b/>
                <w:color w:val="FF0000"/>
                <w:sz w:val="18"/>
              </w:rPr>
              <w:t xml:space="preserve">“ има няколко специфични за проекта и обекта изисквания, които първо трябва да се определят заедно с органа по водите. </w:t>
            </w:r>
          </w:p>
        </w:tc>
      </w:tr>
      <w:tr w:rsidR="00DB3C55" w:rsidRPr="00A92923" w14:paraId="05436CFE" w14:textId="77777777" w:rsidTr="00A92923">
        <w:trPr>
          <w:trHeight w:val="960"/>
        </w:trPr>
        <w:tc>
          <w:tcPr>
            <w:tcW w:w="2521"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580C07BF" w14:textId="77777777" w:rsidR="00DB3C55" w:rsidRPr="00A92923" w:rsidRDefault="00DB3C55" w:rsidP="00DB3C55">
            <w:pPr>
              <w:spacing w:line="240" w:lineRule="auto"/>
              <w:rPr>
                <w:rFonts w:ascii="Arial" w:hAnsi="Arial" w:cs="Arial"/>
                <w:color w:val="000000"/>
                <w:sz w:val="18"/>
                <w:szCs w:val="18"/>
              </w:rPr>
            </w:pPr>
            <w:r>
              <w:rPr>
                <w:rFonts w:ascii="Arial" w:hAnsi="Arial"/>
                <w:color w:val="000000"/>
                <w:sz w:val="18"/>
              </w:rPr>
              <w:t>8.4</w:t>
            </w:r>
          </w:p>
        </w:tc>
        <w:tc>
          <w:tcPr>
            <w:tcW w:w="3565"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60922006" w14:textId="77777777" w:rsidR="00DB3C55" w:rsidRPr="00A92923" w:rsidRDefault="00DB3C55" w:rsidP="00DB3C55">
            <w:pPr>
              <w:spacing w:line="240" w:lineRule="auto"/>
              <w:rPr>
                <w:rFonts w:ascii="Arial" w:hAnsi="Arial" w:cs="Arial"/>
                <w:color w:val="000000"/>
                <w:sz w:val="18"/>
                <w:szCs w:val="18"/>
              </w:rPr>
            </w:pPr>
            <w:r>
              <w:rPr>
                <w:rFonts w:ascii="Arial" w:hAnsi="Arial"/>
                <w:color w:val="000000"/>
                <w:sz w:val="18"/>
              </w:rPr>
              <w:t xml:space="preserve">Не трябва да се използват разтворими материали. </w:t>
            </w:r>
          </w:p>
        </w:tc>
        <w:tc>
          <w:tcPr>
            <w:tcW w:w="1495"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0E366C3" w14:textId="77777777" w:rsidR="00DB3C55" w:rsidRPr="00A92923" w:rsidRDefault="00DB3C55" w:rsidP="00DB3C55">
            <w:pPr>
              <w:spacing w:line="240" w:lineRule="auto"/>
              <w:jc w:val="center"/>
              <w:rPr>
                <w:rFonts w:ascii="Arial" w:hAnsi="Arial" w:cs="Arial"/>
                <w:b/>
                <w:bCs/>
                <w:color w:val="000000"/>
                <w:sz w:val="18"/>
                <w:szCs w:val="18"/>
              </w:rPr>
            </w:pPr>
            <w:r>
              <w:rPr>
                <w:rFonts w:ascii="Arial" w:hAnsi="Arial"/>
                <w:b/>
                <w:color w:val="000000"/>
                <w:sz w:val="18"/>
              </w:rPr>
              <w:t> </w:t>
            </w:r>
          </w:p>
        </w:tc>
        <w:tc>
          <w:tcPr>
            <w:tcW w:w="336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EEA25DA" w14:textId="77777777" w:rsidR="00DB3C55" w:rsidRPr="00A92923" w:rsidRDefault="00DB3C55" w:rsidP="00DB3C55">
            <w:pPr>
              <w:spacing w:line="240" w:lineRule="auto"/>
              <w:rPr>
                <w:rFonts w:ascii="Arial" w:hAnsi="Arial" w:cs="Arial"/>
                <w:color w:val="000000"/>
                <w:sz w:val="18"/>
                <w:szCs w:val="18"/>
              </w:rPr>
            </w:pPr>
            <w:r>
              <w:rPr>
                <w:rFonts w:ascii="Arial" w:hAnsi="Arial"/>
                <w:color w:val="000000"/>
                <w:sz w:val="18"/>
              </w:rPr>
              <w:t xml:space="preserve">Във връзка с Рамковата директива за водите те трябва да бъдат в добро състояние от гледна точка на химичен състав и екология. Разтварянето на дадени вещества може да породи проблеми по отношение на химическия състав. </w:t>
            </w:r>
          </w:p>
        </w:tc>
        <w:tc>
          <w:tcPr>
            <w:tcW w:w="2519"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47BADBF6" w14:textId="77777777" w:rsidR="00DB3C55" w:rsidRPr="00A92923" w:rsidRDefault="00DB3C55" w:rsidP="00DB3C55">
            <w:pPr>
              <w:spacing w:line="240" w:lineRule="auto"/>
              <w:rPr>
                <w:rFonts w:ascii="Arial" w:hAnsi="Arial" w:cs="Arial"/>
                <w:b/>
                <w:bCs/>
              </w:rPr>
            </w:pPr>
            <w:r>
              <w:rPr>
                <w:rFonts w:ascii="Arial" w:hAnsi="Arial"/>
                <w:b/>
              </w:rPr>
              <w:t> </w:t>
            </w:r>
          </w:p>
        </w:tc>
        <w:tc>
          <w:tcPr>
            <w:tcW w:w="2312"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669535F2" w14:textId="77777777" w:rsidR="00DB3C55" w:rsidRPr="00A92923" w:rsidRDefault="00DB3C55" w:rsidP="00DB3C55">
            <w:pPr>
              <w:spacing w:line="240" w:lineRule="auto"/>
              <w:rPr>
                <w:rFonts w:ascii="Arial" w:hAnsi="Arial" w:cs="Arial"/>
                <w:b/>
                <w:bCs/>
              </w:rPr>
            </w:pPr>
            <w:r>
              <w:rPr>
                <w:rFonts w:ascii="Arial" w:hAnsi="Arial"/>
                <w:b/>
              </w:rPr>
              <w:t> </w:t>
            </w:r>
          </w:p>
        </w:tc>
      </w:tr>
      <w:tr w:rsidR="00DB3C55" w:rsidRPr="00A92923" w14:paraId="11D6D9A1" w14:textId="77777777" w:rsidTr="00A92923">
        <w:trPr>
          <w:trHeight w:val="480"/>
        </w:trPr>
        <w:tc>
          <w:tcPr>
            <w:tcW w:w="2521"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6B90B38" w14:textId="77777777" w:rsidR="00DB3C55" w:rsidRPr="00A92923" w:rsidRDefault="00DB3C55" w:rsidP="00DB3C55">
            <w:pPr>
              <w:spacing w:line="240" w:lineRule="auto"/>
              <w:rPr>
                <w:rFonts w:ascii="Arial" w:hAnsi="Arial" w:cs="Arial"/>
                <w:color w:val="000000"/>
                <w:sz w:val="18"/>
                <w:szCs w:val="18"/>
              </w:rPr>
            </w:pPr>
            <w:r>
              <w:rPr>
                <w:rFonts w:ascii="Arial" w:hAnsi="Arial"/>
                <w:color w:val="000000"/>
                <w:sz w:val="18"/>
              </w:rPr>
              <w:t>8.5</w:t>
            </w:r>
          </w:p>
        </w:tc>
        <w:tc>
          <w:tcPr>
            <w:tcW w:w="3565"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03F006A4" w14:textId="77777777" w:rsidR="00DB3C55" w:rsidRPr="00A92923" w:rsidRDefault="00DB3C55" w:rsidP="00DB3C55">
            <w:pPr>
              <w:spacing w:line="240" w:lineRule="auto"/>
              <w:rPr>
                <w:rFonts w:ascii="Arial" w:hAnsi="Arial" w:cs="Arial"/>
                <w:color w:val="000000"/>
                <w:sz w:val="18"/>
                <w:szCs w:val="18"/>
              </w:rPr>
            </w:pPr>
            <w:r>
              <w:rPr>
                <w:rFonts w:ascii="Arial" w:hAnsi="Arial"/>
                <w:color w:val="000000"/>
                <w:sz w:val="18"/>
              </w:rPr>
              <w:t>Степен на покритие на водата не повече от:</w:t>
            </w:r>
          </w:p>
        </w:tc>
        <w:tc>
          <w:tcPr>
            <w:tcW w:w="1495" w:type="dxa"/>
            <w:tcBorders>
              <w:top w:val="nil"/>
              <w:left w:val="nil"/>
              <w:bottom w:val="single" w:sz="4" w:space="0" w:color="auto"/>
              <w:right w:val="single" w:sz="4" w:space="0" w:color="auto"/>
            </w:tcBorders>
            <w:shd w:val="clear" w:color="000000" w:fill="FFF2CC"/>
            <w:tcMar>
              <w:top w:w="57" w:type="dxa"/>
              <w:bottom w:w="57" w:type="dxa"/>
            </w:tcMar>
            <w:vAlign w:val="center"/>
            <w:hideMark/>
          </w:tcPr>
          <w:p w14:paraId="2A3B63E6" w14:textId="77777777" w:rsidR="00DB3C55" w:rsidRPr="00A92923" w:rsidRDefault="00DB3C55" w:rsidP="00DB3C55">
            <w:pPr>
              <w:spacing w:line="240" w:lineRule="auto"/>
              <w:rPr>
                <w:rFonts w:ascii="Arial" w:hAnsi="Arial" w:cs="Arial"/>
                <w:b/>
                <w:bCs/>
                <w:color w:val="0070C0"/>
                <w:sz w:val="20"/>
                <w:szCs w:val="20"/>
              </w:rPr>
            </w:pPr>
            <w:r>
              <w:rPr>
                <w:rFonts w:ascii="Arial" w:hAnsi="Arial"/>
                <w:b/>
                <w:color w:val="0070C0"/>
                <w:sz w:val="20"/>
              </w:rPr>
              <w:t>50 %</w:t>
            </w:r>
          </w:p>
        </w:tc>
        <w:tc>
          <w:tcPr>
            <w:tcW w:w="336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3742960" w14:textId="77777777" w:rsidR="00DB3C55" w:rsidRPr="00A92923" w:rsidRDefault="00DB3C55" w:rsidP="00DB3C55">
            <w:pPr>
              <w:spacing w:line="240" w:lineRule="auto"/>
              <w:rPr>
                <w:rFonts w:ascii="Arial" w:hAnsi="Arial" w:cs="Arial"/>
                <w:color w:val="000000"/>
                <w:sz w:val="18"/>
                <w:szCs w:val="18"/>
              </w:rPr>
            </w:pPr>
            <w:r>
              <w:rPr>
                <w:rFonts w:ascii="Arial" w:hAnsi="Arial"/>
                <w:color w:val="000000"/>
                <w:sz w:val="18"/>
              </w:rPr>
              <w:t>Моля, имайте предвид: органът по водите обикновено определя максималната степен на покритие в сътрудничество с еколог.</w:t>
            </w:r>
          </w:p>
        </w:tc>
        <w:tc>
          <w:tcPr>
            <w:tcW w:w="2519"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5A6411E7" w14:textId="77777777" w:rsidR="00DB3C55" w:rsidRPr="00A92923" w:rsidRDefault="00DB3C55" w:rsidP="00DB3C55">
            <w:pPr>
              <w:spacing w:line="240" w:lineRule="auto"/>
              <w:rPr>
                <w:rFonts w:ascii="Arial" w:hAnsi="Arial" w:cs="Arial"/>
                <w:b/>
                <w:bCs/>
              </w:rPr>
            </w:pPr>
            <w:r>
              <w:rPr>
                <w:rFonts w:ascii="Arial" w:hAnsi="Arial"/>
                <w:b/>
              </w:rPr>
              <w:t> </w:t>
            </w:r>
          </w:p>
        </w:tc>
        <w:tc>
          <w:tcPr>
            <w:tcW w:w="2312"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4C0FB671" w14:textId="77777777" w:rsidR="00DB3C55" w:rsidRPr="00A92923" w:rsidRDefault="00DB3C55" w:rsidP="00DB3C55">
            <w:pPr>
              <w:spacing w:line="240" w:lineRule="auto"/>
              <w:rPr>
                <w:rFonts w:ascii="Arial" w:hAnsi="Arial" w:cs="Arial"/>
                <w:b/>
                <w:bCs/>
              </w:rPr>
            </w:pPr>
            <w:r>
              <w:rPr>
                <w:rFonts w:ascii="Arial" w:hAnsi="Arial"/>
                <w:b/>
              </w:rPr>
              <w:t> </w:t>
            </w:r>
          </w:p>
        </w:tc>
      </w:tr>
    </w:tbl>
    <w:p w14:paraId="5D80F038" w14:textId="77777777" w:rsidR="00A92923" w:rsidRPr="00621554" w:rsidRDefault="00A92923" w:rsidP="00DB3C55">
      <w:pPr>
        <w:ind w:left="-900"/>
        <w:rPr>
          <w:b/>
          <w:bCs/>
          <w:color w:val="92D050"/>
        </w:rPr>
      </w:pPr>
    </w:p>
    <w:p w14:paraId="4914BD13" w14:textId="77777777" w:rsidR="00A92923" w:rsidRPr="00621554" w:rsidRDefault="00A92923" w:rsidP="00DB3C55">
      <w:pPr>
        <w:ind w:left="-900"/>
        <w:rPr>
          <w:b/>
          <w:bCs/>
          <w:color w:val="92D050"/>
        </w:rPr>
      </w:pPr>
    </w:p>
    <w:p w14:paraId="7A731EAA" w14:textId="13A796CB" w:rsidR="00A92923" w:rsidRPr="00FF29AA" w:rsidRDefault="00A11B94" w:rsidP="00DB3C55">
      <w:pPr>
        <w:ind w:left="-900"/>
        <w:rPr>
          <w:b/>
          <w:bCs/>
          <w:color w:val="92D050"/>
        </w:rPr>
      </w:pPr>
      <w:r>
        <w:rPr>
          <w:noProof/>
          <w:color w:val="92D050"/>
          <w:sz w:val="40"/>
        </w:rPr>
        <mc:AlternateContent>
          <mc:Choice Requires="wps">
            <w:drawing>
              <wp:anchor distT="0" distB="0" distL="114300" distR="114300" simplePos="0" relativeHeight="251774976" behindDoc="0" locked="0" layoutInCell="1" allowOverlap="1" wp14:anchorId="3B437BE7" wp14:editId="053D7302">
                <wp:simplePos x="0" y="0"/>
                <wp:positionH relativeFrom="column">
                  <wp:posOffset>6965125</wp:posOffset>
                </wp:positionH>
                <wp:positionV relativeFrom="paragraph">
                  <wp:posOffset>162702</wp:posOffset>
                </wp:positionV>
                <wp:extent cx="887105" cy="887105"/>
                <wp:effectExtent l="0" t="0" r="1905" b="1905"/>
                <wp:wrapNone/>
                <wp:docPr id="1976385319" name="Oval 19"/>
                <wp:cNvGraphicFramePr/>
                <a:graphic xmlns:a="http://schemas.openxmlformats.org/drawingml/2006/main">
                  <a:graphicData uri="http://schemas.microsoft.com/office/word/2010/wordprocessingShape">
                    <wps:wsp>
                      <wps:cNvSpPr/>
                      <wps:spPr>
                        <a:xfrm>
                          <a:off x="0" y="0"/>
                          <a:ext cx="887105" cy="887105"/>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2A3CD2D9" id="Oval 19" o:spid="_x0000_s1026" style="position:absolute;margin-left:548.45pt;margin-top:12.8pt;width:69.85pt;height:69.85pt;z-index:251774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" fillcolor="#9fe4ce" stroked="f" strokeweight="1pt">
                <v:fill opacity="19789f"/>
                <v:stroke joinstyle="miter"/>
              </v:oval>
            </w:pict>
          </mc:Fallback>
        </mc:AlternateContent>
      </w:r>
    </w:p>
    <w:p w14:paraId="2F00F0B1" w14:textId="44D40FC1" w:rsidR="00A92923" w:rsidRPr="00621554" w:rsidRDefault="00A92923" w:rsidP="00DB3C55">
      <w:pPr>
        <w:ind w:left="-900"/>
        <w:rPr>
          <w:b/>
          <w:bCs/>
          <w:color w:val="92D050"/>
        </w:rPr>
      </w:pPr>
    </w:p>
    <w:p w14:paraId="765F0B59" w14:textId="25232507" w:rsidR="00A92923" w:rsidRPr="00FF29AA" w:rsidRDefault="00A11B94" w:rsidP="00DB3C55">
      <w:pPr>
        <w:ind w:left="-900"/>
        <w:rPr>
          <w:b/>
          <w:bCs/>
          <w:color w:val="92D050"/>
        </w:rPr>
      </w:pPr>
      <w:r>
        <w:rPr>
          <w:noProof/>
          <w:color w:val="92D050"/>
          <w:sz w:val="40"/>
        </w:rPr>
        <mc:AlternateContent>
          <mc:Choice Requires="wps">
            <w:drawing>
              <wp:anchor distT="0" distB="0" distL="114300" distR="114300" simplePos="0" relativeHeight="251779072" behindDoc="0" locked="0" layoutInCell="1" allowOverlap="1" wp14:anchorId="1CAC631F" wp14:editId="3AD11F2D">
                <wp:simplePos x="0" y="0"/>
                <wp:positionH relativeFrom="column">
                  <wp:posOffset>2911740</wp:posOffset>
                </wp:positionH>
                <wp:positionV relativeFrom="paragraph">
                  <wp:posOffset>84806</wp:posOffset>
                </wp:positionV>
                <wp:extent cx="573196" cy="573196"/>
                <wp:effectExtent l="0" t="0" r="0" b="0"/>
                <wp:wrapNone/>
                <wp:docPr id="2094963275" name="Oval 19"/>
                <wp:cNvGraphicFramePr/>
                <a:graphic xmlns:a="http://schemas.openxmlformats.org/drawingml/2006/main">
                  <a:graphicData uri="http://schemas.microsoft.com/office/word/2010/wordprocessingShape">
                    <wps:wsp>
                      <wps:cNvSpPr/>
                      <wps:spPr>
                        <a:xfrm>
                          <a:off x="0" y="0"/>
                          <a:ext cx="573196" cy="573196"/>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A4F2964" id="Oval 19" o:spid="_x0000_s1026" style="position:absolute;margin-left:229.25pt;margin-top:6.7pt;width:45.15pt;height:45.15pt;z-index:251779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" fillcolor="#9fe4ce" stroked="f" strokeweight="1pt">
                <v:fill opacity="19789f"/>
                <v:stroke joinstyle="miter"/>
              </v:oval>
            </w:pict>
          </mc:Fallback>
        </mc:AlternateContent>
      </w:r>
    </w:p>
    <w:p w14:paraId="29B182EC" w14:textId="1F3A92EC" w:rsidR="00A92923" w:rsidRPr="00621554" w:rsidRDefault="00A92923" w:rsidP="00DB3C55">
      <w:pPr>
        <w:ind w:left="-900"/>
        <w:rPr>
          <w:b/>
          <w:bCs/>
          <w:color w:val="92D050"/>
        </w:rPr>
      </w:pPr>
    </w:p>
    <w:p w14:paraId="68EDDFCF" w14:textId="5C96501B" w:rsidR="00A92923" w:rsidRPr="00621554" w:rsidRDefault="00A92923" w:rsidP="00DB3C55">
      <w:pPr>
        <w:ind w:left="-900"/>
        <w:rPr>
          <w:b/>
          <w:bCs/>
          <w:color w:val="92D050"/>
        </w:rPr>
      </w:pPr>
    </w:p>
    <w:p w14:paraId="6098F31E" w14:textId="3C7AE79D" w:rsidR="00A92923" w:rsidRPr="00621554" w:rsidRDefault="00A92923" w:rsidP="00DB3C55">
      <w:pPr>
        <w:ind w:left="-900"/>
        <w:rPr>
          <w:b/>
          <w:bCs/>
          <w:color w:val="92D050"/>
        </w:rPr>
      </w:pPr>
    </w:p>
    <w:p w14:paraId="19310BB7" w14:textId="57CCDCFA" w:rsidR="00A92923" w:rsidRPr="00FF29AA" w:rsidRDefault="00A11B94" w:rsidP="00DB3C55">
      <w:pPr>
        <w:ind w:left="-900"/>
        <w:rPr>
          <w:b/>
          <w:bCs/>
          <w:color w:val="92D050"/>
        </w:rPr>
      </w:pPr>
      <w:r>
        <w:rPr>
          <w:noProof/>
          <w:color w:val="92D050"/>
          <w:sz w:val="40"/>
        </w:rPr>
        <mc:AlternateContent>
          <mc:Choice Requires="wps">
            <w:drawing>
              <wp:anchor distT="0" distB="0" distL="114300" distR="114300" simplePos="0" relativeHeight="251777024" behindDoc="0" locked="0" layoutInCell="1" allowOverlap="1" wp14:anchorId="351BC47D" wp14:editId="606A386B">
                <wp:simplePos x="0" y="0"/>
                <wp:positionH relativeFrom="column">
                  <wp:posOffset>-107950</wp:posOffset>
                </wp:positionH>
                <wp:positionV relativeFrom="paragraph">
                  <wp:posOffset>109855</wp:posOffset>
                </wp:positionV>
                <wp:extent cx="887095" cy="887095"/>
                <wp:effectExtent l="0" t="0" r="1905" b="1905"/>
                <wp:wrapNone/>
                <wp:docPr id="1599178500" name="Oval 19"/>
                <wp:cNvGraphicFramePr/>
                <a:graphic xmlns:a="http://schemas.openxmlformats.org/drawingml/2006/main">
                  <a:graphicData uri="http://schemas.microsoft.com/office/word/2010/wordprocessingShape">
                    <wps:wsp>
                      <wps:cNvSpPr/>
                      <wps:spPr>
                        <a:xfrm>
                          <a:off x="0" y="0"/>
                          <a:ext cx="887095" cy="887095"/>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6D4E1C3B" id="Oval 19" o:spid="_x0000_s1026" style="position:absolute;margin-left:-8.5pt;margin-top:8.65pt;width:69.85pt;height:69.85pt;z-index:251777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" fillcolor="#9fe4ce" stroked="f" strokeweight="1pt">
                <v:fill opacity="19789f"/>
                <v:stroke joinstyle="miter"/>
              </v:oval>
            </w:pict>
          </mc:Fallback>
        </mc:AlternateContent>
      </w:r>
    </w:p>
    <w:p w14:paraId="21AE6FC5" w14:textId="5339F6FC" w:rsidR="00A92923" w:rsidRPr="00621554" w:rsidRDefault="00A92923" w:rsidP="00DB3C55">
      <w:pPr>
        <w:ind w:left="-900"/>
        <w:rPr>
          <w:b/>
          <w:bCs/>
          <w:color w:val="92D050"/>
        </w:rPr>
      </w:pPr>
    </w:p>
    <w:p w14:paraId="4A921ED9" w14:textId="3C383FFE" w:rsidR="00A92923" w:rsidRPr="00621554" w:rsidRDefault="00A92923" w:rsidP="00DB3C55">
      <w:pPr>
        <w:ind w:left="-900"/>
        <w:rPr>
          <w:b/>
          <w:bCs/>
          <w:color w:val="92D050"/>
        </w:rPr>
      </w:pPr>
    </w:p>
    <w:p w14:paraId="03B20077" w14:textId="77777777" w:rsidR="00A92923" w:rsidRPr="00621554" w:rsidRDefault="00A92923" w:rsidP="00DB3C55">
      <w:pPr>
        <w:ind w:left="-900"/>
        <w:rPr>
          <w:b/>
          <w:bCs/>
          <w:color w:val="92D050"/>
        </w:rPr>
      </w:pPr>
    </w:p>
    <w:p w14:paraId="4D59C320" w14:textId="42D95209" w:rsidR="00A92923" w:rsidRPr="00621554" w:rsidRDefault="00A92923" w:rsidP="00DB3C55">
      <w:pPr>
        <w:ind w:left="-900"/>
        <w:rPr>
          <w:b/>
          <w:bCs/>
          <w:color w:val="92D050"/>
        </w:rPr>
      </w:pPr>
    </w:p>
    <w:p w14:paraId="0CB8CFEE" w14:textId="77F1B3CF" w:rsidR="00A92923" w:rsidRPr="00621554" w:rsidRDefault="00A92923" w:rsidP="00DB3C55">
      <w:pPr>
        <w:ind w:left="-900"/>
        <w:rPr>
          <w:b/>
          <w:bCs/>
          <w:color w:val="92D050"/>
        </w:rPr>
      </w:pPr>
    </w:p>
    <w:p w14:paraId="0B77D697" w14:textId="519726B4" w:rsidR="00A92923" w:rsidRPr="00FF29AA" w:rsidRDefault="00A11B94" w:rsidP="00DB3C55">
      <w:pPr>
        <w:ind w:left="-900"/>
        <w:rPr>
          <w:b/>
          <w:bCs/>
          <w:color w:val="92D050"/>
        </w:rPr>
      </w:pPr>
      <w:r>
        <w:rPr>
          <w:noProof/>
          <w:color w:val="92D050"/>
          <w:sz w:val="40"/>
        </w:rPr>
        <mc:AlternateContent>
          <mc:Choice Requires="wps">
            <w:drawing>
              <wp:anchor distT="0" distB="0" distL="114300" distR="114300" simplePos="0" relativeHeight="251770880" behindDoc="0" locked="0" layoutInCell="1" allowOverlap="1" wp14:anchorId="67A532F3" wp14:editId="47A07589">
                <wp:simplePos x="0" y="0"/>
                <wp:positionH relativeFrom="column">
                  <wp:posOffset>0</wp:posOffset>
                </wp:positionH>
                <wp:positionV relativeFrom="paragraph">
                  <wp:posOffset>40005</wp:posOffset>
                </wp:positionV>
                <wp:extent cx="4749421" cy="4749421"/>
                <wp:effectExtent l="0" t="0" r="635" b="635"/>
                <wp:wrapNone/>
                <wp:docPr id="1658310846" name="Oval 19"/>
                <wp:cNvGraphicFramePr/>
                <a:graphic xmlns:a="http://schemas.openxmlformats.org/drawingml/2006/main">
                  <a:graphicData uri="http://schemas.microsoft.com/office/word/2010/wordprocessingShape">
                    <wps:wsp>
                      <wps:cNvSpPr/>
                      <wps:spPr>
                        <a:xfrm>
                          <a:off x="0" y="0"/>
                          <a:ext cx="4749421" cy="4749421"/>
                        </a:xfrm>
                        <a:prstGeom prst="ellipse">
                          <a:avLst/>
                        </a:prstGeom>
                        <a:solidFill>
                          <a:srgbClr val="9FE4CE">
                            <a:alpha val="42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4EAF10E4" id="Oval 19" o:spid="_x0000_s1026" style="position:absolute;margin-left:0;margin-top:3.15pt;width:373.95pt;height:373.95pt;z-index:2517708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" fillcolor="#9fe4ce" stroked="f" strokeweight="1pt">
                <v:fill opacity="27499f"/>
                <v:stroke joinstyle="miter"/>
              </v:oval>
            </w:pict>
          </mc:Fallback>
        </mc:AlternateContent>
      </w:r>
      <w:r>
        <w:rPr>
          <w:noProof/>
          <w:color w:val="92D050"/>
          <w:sz w:val="40"/>
        </w:rPr>
        <mc:AlternateContent>
          <mc:Choice Requires="wps">
            <w:drawing>
              <wp:anchor distT="0" distB="0" distL="114300" distR="114300" simplePos="0" relativeHeight="251771904" behindDoc="0" locked="0" layoutInCell="1" allowOverlap="1" wp14:anchorId="71C9D9C4" wp14:editId="3A622EF4">
                <wp:simplePos x="0" y="0"/>
                <wp:positionH relativeFrom="column">
                  <wp:posOffset>6972300</wp:posOffset>
                </wp:positionH>
                <wp:positionV relativeFrom="paragraph">
                  <wp:posOffset>1117600</wp:posOffset>
                </wp:positionV>
                <wp:extent cx="1897039" cy="1897039"/>
                <wp:effectExtent l="0" t="0" r="0" b="0"/>
                <wp:wrapNone/>
                <wp:docPr id="428237140" name="Oval 19"/>
                <wp:cNvGraphicFramePr/>
                <a:graphic xmlns:a="http://schemas.openxmlformats.org/drawingml/2006/main">
                  <a:graphicData uri="http://schemas.microsoft.com/office/word/2010/wordprocessingShape">
                    <wps:wsp>
                      <wps:cNvSpPr/>
                      <wps:spPr>
                        <a:xfrm>
                          <a:off x="0" y="0"/>
                          <a:ext cx="1897039" cy="189703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F27B79D" id="Oval 19" o:spid="_x0000_s1026" style="position:absolute;margin-left:549pt;margin-top:88pt;width:149.35pt;height:149.35pt;z-index:2517719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" fillcolor="#9fe4ce" stroked="f" strokeweight="1pt">
                <v:fill opacity="19789f"/>
                <v:stroke joinstyle="miter"/>
              </v:oval>
            </w:pict>
          </mc:Fallback>
        </mc:AlternateContent>
      </w:r>
      <w:r>
        <w:rPr>
          <w:noProof/>
          <w:color w:val="92D050"/>
          <w:sz w:val="40"/>
        </w:rPr>
        <mc:AlternateContent>
          <mc:Choice Requires="wps">
            <w:drawing>
              <wp:anchor distT="0" distB="0" distL="114300" distR="114300" simplePos="0" relativeHeight="251772928" behindDoc="0" locked="0" layoutInCell="1" allowOverlap="1" wp14:anchorId="0393D644" wp14:editId="598F90B8">
                <wp:simplePos x="0" y="0"/>
                <wp:positionH relativeFrom="column">
                  <wp:posOffset>5307965</wp:posOffset>
                </wp:positionH>
                <wp:positionV relativeFrom="paragraph">
                  <wp:posOffset>-635</wp:posOffset>
                </wp:positionV>
                <wp:extent cx="736979" cy="736979"/>
                <wp:effectExtent l="0" t="0" r="0" b="0"/>
                <wp:wrapNone/>
                <wp:docPr id="1466629803" name="Oval 19"/>
                <wp:cNvGraphicFramePr/>
                <a:graphic xmlns:a="http://schemas.openxmlformats.org/drawingml/2006/main">
                  <a:graphicData uri="http://schemas.microsoft.com/office/word/2010/wordprocessingShape">
                    <wps:wsp>
                      <wps:cNvSpPr/>
                      <wps:spPr>
                        <a:xfrm>
                          <a:off x="0" y="0"/>
                          <a:ext cx="736979" cy="73697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22A36691" id="Oval 19" o:spid="_x0000_s1026" style="position:absolute;margin-left:417.95pt;margin-top:-.05pt;width:58.05pt;height:58.05pt;z-index:2517729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" fillcolor="#9fe4ce" stroked="f" strokeweight="1pt">
                <v:fill opacity="19789f"/>
                <v:stroke joinstyle="miter"/>
              </v:oval>
            </w:pict>
          </mc:Fallback>
        </mc:AlternateContent>
      </w:r>
    </w:p>
    <w:p w14:paraId="5C7B9605" w14:textId="77777777" w:rsidR="00A92923" w:rsidRPr="00621554" w:rsidRDefault="00A92923" w:rsidP="00DB3C55">
      <w:pPr>
        <w:ind w:left="-900"/>
        <w:rPr>
          <w:b/>
          <w:bCs/>
          <w:color w:val="92D050"/>
        </w:rPr>
      </w:pPr>
    </w:p>
    <w:p w14:paraId="3A56A566" w14:textId="77777777" w:rsidR="00A92923" w:rsidRPr="00621554" w:rsidRDefault="00A92923" w:rsidP="00DB3C55">
      <w:pPr>
        <w:ind w:left="-900"/>
        <w:rPr>
          <w:b/>
          <w:bCs/>
          <w:color w:val="92D050"/>
        </w:rPr>
      </w:pPr>
    </w:p>
    <w:p w14:paraId="030121B8" w14:textId="18101FDD" w:rsidR="00A92923" w:rsidRPr="00621554" w:rsidRDefault="00A92923" w:rsidP="00DB3C55">
      <w:pPr>
        <w:ind w:left="-900"/>
        <w:rPr>
          <w:b/>
          <w:bCs/>
          <w:color w:val="92D050"/>
        </w:rPr>
      </w:pPr>
    </w:p>
    <w:p w14:paraId="44A343D9" w14:textId="4CF70060" w:rsidR="00A92923" w:rsidRPr="00621554" w:rsidRDefault="00A92923" w:rsidP="00DB3C55">
      <w:pPr>
        <w:ind w:left="-900"/>
        <w:rPr>
          <w:b/>
          <w:bCs/>
          <w:color w:val="92D050"/>
        </w:rPr>
      </w:pPr>
    </w:p>
    <w:p w14:paraId="22D17B6A" w14:textId="77777777" w:rsidR="00A92923" w:rsidRPr="00621554" w:rsidRDefault="00A92923" w:rsidP="00DB3C55">
      <w:pPr>
        <w:ind w:left="-900"/>
        <w:rPr>
          <w:b/>
          <w:bCs/>
          <w:color w:val="92D050"/>
        </w:rPr>
      </w:pPr>
    </w:p>
    <w:p w14:paraId="078AA046" w14:textId="1A48CA1E" w:rsidR="00086957" w:rsidRPr="00FF29AA" w:rsidRDefault="00DB3C55" w:rsidP="00AE6706">
      <w:pPr>
        <w:pStyle w:val="MH2"/>
      </w:pPr>
      <w:bookmarkStart w:id="29" w:name="_Toc174962387"/>
      <w:bookmarkStart w:id="30" w:name="_Toc180503514"/>
      <w:r>
        <w:t>10.9 — Изисквания — Екология и биологично разнообразие</w:t>
      </w:r>
      <w:bookmarkEnd w:id="29"/>
      <w:bookmarkEnd w:id="30"/>
    </w:p>
    <w:p w14:paraId="0906D6B2" w14:textId="77777777" w:rsidR="00086957" w:rsidRPr="00621554" w:rsidRDefault="00086957" w:rsidP="003339C0">
      <w:pPr>
        <w:rPr>
          <w:b/>
          <w:bCs/>
          <w:color w:val="92D050"/>
          <w:sz w:val="10"/>
          <w:szCs w:val="10"/>
        </w:rPr>
      </w:pPr>
    </w:p>
    <w:p w14:paraId="1500325A" w14:textId="5ABC6634" w:rsidR="001B0E84" w:rsidRPr="00FF29AA" w:rsidRDefault="00DB60F4" w:rsidP="00AE6706">
      <w:pPr>
        <w:pStyle w:val="MH3"/>
      </w:pPr>
      <w:bookmarkStart w:id="31" w:name="_Toc180503515"/>
      <w:r>
        <w:t>Документи, които трябва да бъдат представени, за да бъде търгът валиден</w:t>
      </w:r>
      <w:bookmarkEnd w:id="31"/>
    </w:p>
    <w:tbl>
      <w:tblPr>
        <w:tblW w:w="15580" w:type="dxa"/>
        <w:tblInd w:w="-810" w:type="dxa"/>
        <w:tblLook w:val="04A0" w:firstRow="1" w:lastRow="0" w:firstColumn="1" w:lastColumn="0" w:noHBand="0" w:noVBand="1"/>
      </w:tblPr>
      <w:tblGrid>
        <w:gridCol w:w="536"/>
        <w:gridCol w:w="4954"/>
        <w:gridCol w:w="10090"/>
      </w:tblGrid>
      <w:tr w:rsidR="001B0E84" w:rsidRPr="001B0E84" w14:paraId="5D34B83D" w14:textId="77777777" w:rsidTr="005E0F9F">
        <w:trPr>
          <w:trHeight w:val="106"/>
        </w:trPr>
        <w:tc>
          <w:tcPr>
            <w:tcW w:w="15580" w:type="dxa"/>
            <w:gridSpan w:val="3"/>
            <w:tcBorders>
              <w:top w:val="nil"/>
              <w:left w:val="nil"/>
              <w:bottom w:val="single" w:sz="4" w:space="0" w:color="3DC3C6"/>
              <w:right w:val="nil"/>
            </w:tcBorders>
            <w:shd w:val="clear" w:color="000000" w:fill="FFFFFF"/>
            <w:noWrap/>
            <w:vAlign w:val="bottom"/>
            <w:hideMark/>
          </w:tcPr>
          <w:p w14:paraId="12D9EFDF" w14:textId="77777777" w:rsidR="00776A72" w:rsidRPr="00621554" w:rsidRDefault="00776A72" w:rsidP="001B0E84">
            <w:pPr>
              <w:spacing w:line="240" w:lineRule="auto"/>
              <w:rPr>
                <w:rFonts w:ascii="Calibri" w:hAnsi="Calibri" w:cs="Calibri"/>
                <w:b/>
                <w:bCs/>
                <w:color w:val="3DC3C6"/>
                <w:sz w:val="28"/>
                <w:szCs w:val="28"/>
                <w:lang w:eastAsia="en-GB"/>
              </w:rPr>
            </w:pPr>
          </w:p>
          <w:p w14:paraId="2A9770E9" w14:textId="77777777" w:rsidR="00776A72" w:rsidRPr="00621554" w:rsidRDefault="00776A72" w:rsidP="001B0E84">
            <w:pPr>
              <w:spacing w:line="240" w:lineRule="auto"/>
              <w:rPr>
                <w:rFonts w:ascii="Calibri" w:hAnsi="Calibri" w:cs="Calibri"/>
                <w:b/>
                <w:bCs/>
                <w:color w:val="000000"/>
                <w:sz w:val="28"/>
                <w:szCs w:val="28"/>
                <w:lang w:eastAsia="en-GB"/>
              </w:rPr>
            </w:pPr>
          </w:p>
        </w:tc>
      </w:tr>
      <w:tr w:rsidR="005E0F9F" w:rsidRPr="00776A72" w14:paraId="261B8F83" w14:textId="77777777" w:rsidTr="00A11B94">
        <w:trPr>
          <w:trHeight w:val="68"/>
        </w:trPr>
        <w:tc>
          <w:tcPr>
            <w:tcW w:w="536" w:type="dxa"/>
            <w:tcBorders>
              <w:top w:val="single" w:sz="4" w:space="0" w:color="3DC3C6"/>
              <w:left w:val="single" w:sz="4" w:space="0" w:color="3DC3C6"/>
              <w:bottom w:val="single" w:sz="4" w:space="0" w:color="3DC3C6"/>
              <w:right w:val="single" w:sz="4" w:space="0" w:color="3DC3C6"/>
            </w:tcBorders>
            <w:shd w:val="clear" w:color="4472C4" w:fill="104D54"/>
            <w:noWrap/>
            <w:tcMar>
              <w:top w:w="28" w:type="dxa"/>
              <w:bottom w:w="28" w:type="dxa"/>
            </w:tcMar>
            <w:vAlign w:val="center"/>
            <w:hideMark/>
          </w:tcPr>
          <w:p w14:paraId="1C3C0BD6" w14:textId="77777777" w:rsidR="005E0F9F" w:rsidRPr="005E0F9F" w:rsidRDefault="005E0F9F" w:rsidP="005E0F9F">
            <w:pPr>
              <w:spacing w:line="240" w:lineRule="auto"/>
              <w:rPr>
                <w:rFonts w:ascii="Arial" w:hAnsi="Arial" w:cs="Arial"/>
                <w:b/>
                <w:bCs/>
                <w:color w:val="FFFFFF"/>
              </w:rPr>
            </w:pPr>
            <w:r>
              <w:rPr>
                <w:rFonts w:ascii="Arial" w:hAnsi="Arial"/>
                <w:b/>
                <w:color w:val="FFFFFF"/>
              </w:rPr>
              <w:t>№</w:t>
            </w:r>
          </w:p>
        </w:tc>
        <w:tc>
          <w:tcPr>
            <w:tcW w:w="4954" w:type="dxa"/>
            <w:tcBorders>
              <w:top w:val="single" w:sz="4" w:space="0" w:color="3DC3C6"/>
              <w:left w:val="single" w:sz="4" w:space="0" w:color="3DC3C6"/>
              <w:bottom w:val="single" w:sz="4" w:space="0" w:color="3DC3C6"/>
              <w:right w:val="single" w:sz="4" w:space="0" w:color="3DC3C6"/>
            </w:tcBorders>
            <w:shd w:val="clear" w:color="4472C4" w:fill="104D54"/>
            <w:noWrap/>
            <w:tcMar>
              <w:top w:w="28" w:type="dxa"/>
              <w:bottom w:w="28" w:type="dxa"/>
            </w:tcMar>
            <w:vAlign w:val="center"/>
            <w:hideMark/>
          </w:tcPr>
          <w:p w14:paraId="56B76909" w14:textId="21476CEB" w:rsidR="005E0F9F" w:rsidRPr="005E0F9F" w:rsidRDefault="005E0F9F" w:rsidP="005E0F9F">
            <w:pPr>
              <w:spacing w:line="240" w:lineRule="auto"/>
              <w:rPr>
                <w:rFonts w:ascii="Arial" w:hAnsi="Arial" w:cs="Arial"/>
                <w:b/>
                <w:bCs/>
                <w:color w:val="FFFFFF"/>
              </w:rPr>
            </w:pPr>
            <w:r>
              <w:rPr>
                <w:rFonts w:ascii="Arial" w:hAnsi="Arial"/>
                <w:b/>
                <w:color w:val="FFFFFF"/>
              </w:rPr>
              <w:t> Предмет</w:t>
            </w:r>
          </w:p>
        </w:tc>
        <w:tc>
          <w:tcPr>
            <w:tcW w:w="10090" w:type="dxa"/>
            <w:tcBorders>
              <w:top w:val="single" w:sz="4" w:space="0" w:color="3DC3C6"/>
              <w:left w:val="single" w:sz="4" w:space="0" w:color="3DC3C6"/>
              <w:bottom w:val="single" w:sz="4" w:space="0" w:color="3DC3C6"/>
              <w:right w:val="single" w:sz="4" w:space="0" w:color="3DC3C6"/>
            </w:tcBorders>
            <w:shd w:val="clear" w:color="4472C4" w:fill="104D54"/>
            <w:noWrap/>
            <w:tcMar>
              <w:top w:w="28" w:type="dxa"/>
              <w:bottom w:w="28" w:type="dxa"/>
            </w:tcMar>
            <w:vAlign w:val="center"/>
            <w:hideMark/>
          </w:tcPr>
          <w:p w14:paraId="55456EF6" w14:textId="77777777" w:rsidR="005E0F9F" w:rsidRPr="005E0F9F" w:rsidRDefault="005E0F9F" w:rsidP="005E0F9F">
            <w:pPr>
              <w:spacing w:line="240" w:lineRule="auto"/>
              <w:rPr>
                <w:rFonts w:ascii="Arial" w:hAnsi="Arial" w:cs="Arial"/>
                <w:b/>
                <w:bCs/>
                <w:color w:val="FFFFFF"/>
              </w:rPr>
            </w:pPr>
            <w:r>
              <w:rPr>
                <w:rFonts w:ascii="Arial" w:hAnsi="Arial"/>
                <w:b/>
                <w:color w:val="FFFFFF"/>
              </w:rPr>
              <w:t>Описание</w:t>
            </w:r>
          </w:p>
        </w:tc>
      </w:tr>
      <w:tr w:rsidR="005E0F9F" w:rsidRPr="00776A72" w14:paraId="367E1166" w14:textId="77777777" w:rsidTr="005E0F9F">
        <w:trPr>
          <w:trHeight w:val="372"/>
        </w:trPr>
        <w:tc>
          <w:tcPr>
            <w:tcW w:w="15580" w:type="dxa"/>
            <w:gridSpan w:val="3"/>
            <w:tcBorders>
              <w:top w:val="single" w:sz="4" w:space="0" w:color="3DC3C6"/>
              <w:left w:val="single" w:sz="4" w:space="0" w:color="3DC3C6"/>
              <w:bottom w:val="single" w:sz="4" w:space="0" w:color="3DC3C6"/>
              <w:right w:val="single" w:sz="4" w:space="0" w:color="3DC3C6"/>
            </w:tcBorders>
            <w:shd w:val="clear" w:color="D9E1F2" w:fill="9FE4CE"/>
            <w:noWrap/>
            <w:tcMar>
              <w:top w:w="28" w:type="dxa"/>
              <w:bottom w:w="28" w:type="dxa"/>
            </w:tcMar>
            <w:vAlign w:val="center"/>
            <w:hideMark/>
          </w:tcPr>
          <w:p w14:paraId="7C20CD63" w14:textId="233117FB" w:rsidR="005E0F9F" w:rsidRPr="00776A72" w:rsidRDefault="005E0F9F" w:rsidP="005E0F9F">
            <w:pPr>
              <w:spacing w:line="240" w:lineRule="auto"/>
              <w:rPr>
                <w:rFonts w:ascii="Arial" w:hAnsi="Arial" w:cs="Arial"/>
                <w:b/>
                <w:bCs/>
                <w:color w:val="000000"/>
              </w:rPr>
            </w:pPr>
            <w:r>
              <w:rPr>
                <w:rFonts w:ascii="Arial" w:hAnsi="Arial"/>
                <w:b/>
                <w:color w:val="000000"/>
              </w:rPr>
              <w:t> Проект</w:t>
            </w:r>
          </w:p>
        </w:tc>
      </w:tr>
      <w:tr w:rsidR="005E0F9F" w:rsidRPr="00776A72" w14:paraId="0AF5C93F" w14:textId="77777777" w:rsidTr="005E0F9F">
        <w:trPr>
          <w:trHeight w:val="288"/>
        </w:trPr>
        <w:tc>
          <w:tcPr>
            <w:tcW w:w="536"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1D6E561D" w14:textId="77777777" w:rsidR="005E0F9F" w:rsidRPr="00776A72" w:rsidRDefault="005E0F9F" w:rsidP="001B0E84">
            <w:pPr>
              <w:spacing w:line="240" w:lineRule="auto"/>
              <w:jc w:val="center"/>
              <w:rPr>
                <w:rFonts w:ascii="Arial" w:hAnsi="Arial" w:cs="Arial"/>
                <w:b/>
                <w:bCs/>
                <w:color w:val="000000"/>
              </w:rPr>
            </w:pPr>
            <w:r>
              <w:rPr>
                <w:rFonts w:ascii="Arial" w:hAnsi="Arial"/>
                <w:b/>
                <w:color w:val="000000"/>
              </w:rPr>
              <w:t>1</w:t>
            </w:r>
          </w:p>
        </w:tc>
        <w:tc>
          <w:tcPr>
            <w:tcW w:w="4954"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381CAD9A" w14:textId="77777777" w:rsidR="005E0F9F" w:rsidRPr="00776A72" w:rsidRDefault="005E0F9F" w:rsidP="001B0E84">
            <w:pPr>
              <w:spacing w:line="240" w:lineRule="auto"/>
              <w:rPr>
                <w:rFonts w:ascii="Arial" w:hAnsi="Arial" w:cs="Arial"/>
                <w:color w:val="000000"/>
              </w:rPr>
            </w:pPr>
            <w:r>
              <w:rPr>
                <w:rFonts w:ascii="Arial" w:hAnsi="Arial"/>
                <w:color w:val="000000"/>
              </w:rPr>
              <w:t>Работен лист с критерии за възлагане</w:t>
            </w:r>
          </w:p>
        </w:tc>
        <w:tc>
          <w:tcPr>
            <w:tcW w:w="10090"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3F3CB3E7" w14:textId="77777777" w:rsidR="005E0F9F" w:rsidRPr="00776A72" w:rsidRDefault="005E0F9F" w:rsidP="001B0E84">
            <w:pPr>
              <w:spacing w:line="240" w:lineRule="auto"/>
              <w:rPr>
                <w:rFonts w:ascii="Arial" w:hAnsi="Arial" w:cs="Arial"/>
                <w:color w:val="000000"/>
              </w:rPr>
            </w:pPr>
            <w:r>
              <w:rPr>
                <w:rFonts w:ascii="Arial" w:hAnsi="Arial"/>
                <w:color w:val="000000"/>
              </w:rPr>
              <w:t>Попълнен работен лист, който съдържа информацията за Вашето предложение</w:t>
            </w:r>
          </w:p>
        </w:tc>
      </w:tr>
      <w:tr w:rsidR="005E0F9F" w:rsidRPr="00776A72" w14:paraId="726F0BA6" w14:textId="77777777" w:rsidTr="005E0F9F">
        <w:trPr>
          <w:trHeight w:val="288"/>
        </w:trPr>
        <w:tc>
          <w:tcPr>
            <w:tcW w:w="536"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1236326F" w14:textId="77777777" w:rsidR="005E0F9F" w:rsidRPr="00776A72" w:rsidRDefault="005E0F9F" w:rsidP="001B0E84">
            <w:pPr>
              <w:spacing w:line="240" w:lineRule="auto"/>
              <w:jc w:val="center"/>
              <w:rPr>
                <w:rFonts w:ascii="Arial" w:hAnsi="Arial" w:cs="Arial"/>
                <w:b/>
                <w:bCs/>
                <w:color w:val="000000"/>
              </w:rPr>
            </w:pPr>
            <w:r>
              <w:rPr>
                <w:rFonts w:ascii="Arial" w:hAnsi="Arial"/>
                <w:b/>
                <w:color w:val="000000"/>
              </w:rPr>
              <w:t>2</w:t>
            </w:r>
          </w:p>
        </w:tc>
        <w:tc>
          <w:tcPr>
            <w:tcW w:w="4954"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6B8FBCA9" w14:textId="77777777" w:rsidR="005E0F9F" w:rsidRPr="00776A72" w:rsidRDefault="005E0F9F" w:rsidP="001B0E84">
            <w:pPr>
              <w:spacing w:line="240" w:lineRule="auto"/>
              <w:rPr>
                <w:rFonts w:ascii="Arial" w:hAnsi="Arial" w:cs="Arial"/>
                <w:color w:val="000000"/>
              </w:rPr>
            </w:pPr>
            <w:r>
              <w:rPr>
                <w:rFonts w:ascii="Arial" w:hAnsi="Arial"/>
                <w:color w:val="000000"/>
              </w:rPr>
              <w:t xml:space="preserve">Доклад(и) от симулация на обект, </w:t>
            </w:r>
            <w:proofErr w:type="spellStart"/>
            <w:r>
              <w:rPr>
                <w:rFonts w:ascii="Arial" w:hAnsi="Arial"/>
                <w:color w:val="000000"/>
              </w:rPr>
              <w:t>PVsyst</w:t>
            </w:r>
            <w:proofErr w:type="spellEnd"/>
            <w:r>
              <w:rPr>
                <w:rFonts w:ascii="Arial" w:hAnsi="Arial"/>
                <w:color w:val="000000"/>
              </w:rPr>
              <w:t xml:space="preserve">, PV*SOL </w:t>
            </w:r>
          </w:p>
        </w:tc>
        <w:tc>
          <w:tcPr>
            <w:tcW w:w="10090"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04459AF5" w14:textId="77777777" w:rsidR="005E0F9F" w:rsidRPr="00776A72" w:rsidRDefault="005E0F9F" w:rsidP="001B0E84">
            <w:pPr>
              <w:spacing w:line="240" w:lineRule="auto"/>
              <w:rPr>
                <w:rFonts w:ascii="Arial" w:hAnsi="Arial" w:cs="Arial"/>
                <w:color w:val="000000"/>
              </w:rPr>
            </w:pPr>
            <w:r>
              <w:rPr>
                <w:rFonts w:ascii="Arial" w:hAnsi="Arial"/>
                <w:color w:val="000000"/>
              </w:rPr>
              <w:t xml:space="preserve">Включва Вашия проект/предложение посредством одобрен софтуер за симулация като </w:t>
            </w:r>
            <w:proofErr w:type="spellStart"/>
            <w:r>
              <w:rPr>
                <w:rFonts w:ascii="Arial" w:hAnsi="Arial"/>
                <w:color w:val="000000"/>
              </w:rPr>
              <w:t>PVsyst</w:t>
            </w:r>
            <w:proofErr w:type="spellEnd"/>
            <w:r>
              <w:rPr>
                <w:rFonts w:ascii="Arial" w:hAnsi="Arial"/>
                <w:color w:val="000000"/>
              </w:rPr>
              <w:t xml:space="preserve">, PV*SOL и др. </w:t>
            </w:r>
          </w:p>
        </w:tc>
      </w:tr>
      <w:tr w:rsidR="001B0E84" w:rsidRPr="00776A72" w14:paraId="4DFBAB15" w14:textId="77777777" w:rsidTr="005E0F9F">
        <w:trPr>
          <w:trHeight w:val="288"/>
        </w:trPr>
        <w:tc>
          <w:tcPr>
            <w:tcW w:w="536"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291EDEE9" w14:textId="77777777" w:rsidR="001B0E84" w:rsidRPr="00776A72" w:rsidRDefault="001B0E84" w:rsidP="001B0E84">
            <w:pPr>
              <w:spacing w:line="240" w:lineRule="auto"/>
              <w:jc w:val="center"/>
              <w:rPr>
                <w:rFonts w:ascii="Arial" w:hAnsi="Arial" w:cs="Arial"/>
                <w:b/>
                <w:bCs/>
                <w:color w:val="000000"/>
              </w:rPr>
            </w:pPr>
            <w:r>
              <w:rPr>
                <w:rFonts w:ascii="Arial" w:hAnsi="Arial"/>
                <w:b/>
                <w:color w:val="000000"/>
              </w:rPr>
              <w:t> </w:t>
            </w:r>
          </w:p>
        </w:tc>
        <w:tc>
          <w:tcPr>
            <w:tcW w:w="4954"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205A5103" w14:textId="77777777" w:rsidR="001B0E84" w:rsidRPr="00776A72" w:rsidRDefault="001B0E84" w:rsidP="001B0E84">
            <w:pPr>
              <w:spacing w:line="240" w:lineRule="auto"/>
              <w:rPr>
                <w:rFonts w:ascii="Arial" w:hAnsi="Arial" w:cs="Arial"/>
                <w:b/>
                <w:bCs/>
                <w:color w:val="000000"/>
              </w:rPr>
            </w:pPr>
            <w:r>
              <w:rPr>
                <w:rFonts w:ascii="Arial" w:hAnsi="Arial"/>
                <w:b/>
                <w:color w:val="000000"/>
              </w:rPr>
              <w:t>Слънчеви панели</w:t>
            </w:r>
          </w:p>
        </w:tc>
        <w:tc>
          <w:tcPr>
            <w:tcW w:w="10090"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43E294B1" w14:textId="77777777" w:rsidR="001B0E84" w:rsidRPr="00776A72" w:rsidRDefault="001B0E84" w:rsidP="001B0E84">
            <w:pPr>
              <w:spacing w:line="240" w:lineRule="auto"/>
              <w:rPr>
                <w:rFonts w:ascii="Arial" w:hAnsi="Arial" w:cs="Arial"/>
                <w:b/>
                <w:bCs/>
                <w:color w:val="000000"/>
                <w:lang w:eastAsia="en-GB"/>
              </w:rPr>
            </w:pPr>
          </w:p>
        </w:tc>
      </w:tr>
      <w:tr w:rsidR="00776A72" w:rsidRPr="00776A72" w14:paraId="042FAB59" w14:textId="77777777" w:rsidTr="005E0F9F">
        <w:trPr>
          <w:trHeight w:val="288"/>
        </w:trPr>
        <w:tc>
          <w:tcPr>
            <w:tcW w:w="536"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4ADF1879" w14:textId="77777777" w:rsidR="00776A72" w:rsidRPr="00776A72" w:rsidRDefault="00776A72" w:rsidP="001B0E84">
            <w:pPr>
              <w:spacing w:line="240" w:lineRule="auto"/>
              <w:jc w:val="center"/>
              <w:rPr>
                <w:rFonts w:ascii="Arial" w:hAnsi="Arial" w:cs="Arial"/>
                <w:b/>
                <w:bCs/>
                <w:color w:val="000000"/>
              </w:rPr>
            </w:pPr>
            <w:r>
              <w:rPr>
                <w:rFonts w:ascii="Arial" w:hAnsi="Arial"/>
                <w:b/>
                <w:color w:val="000000"/>
              </w:rPr>
              <w:t>3</w:t>
            </w:r>
          </w:p>
        </w:tc>
        <w:tc>
          <w:tcPr>
            <w:tcW w:w="4954"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7608F9D6" w14:textId="77777777" w:rsidR="00776A72" w:rsidRPr="00776A72" w:rsidRDefault="00776A72" w:rsidP="001B0E84">
            <w:pPr>
              <w:spacing w:line="240" w:lineRule="auto"/>
              <w:rPr>
                <w:rFonts w:ascii="Arial" w:hAnsi="Arial" w:cs="Arial"/>
                <w:color w:val="000000"/>
              </w:rPr>
            </w:pPr>
            <w:r>
              <w:rPr>
                <w:rFonts w:ascii="Arial" w:hAnsi="Arial"/>
                <w:color w:val="000000"/>
              </w:rPr>
              <w:t>Информационен лист на слънчев панел</w:t>
            </w:r>
          </w:p>
        </w:tc>
        <w:tc>
          <w:tcPr>
            <w:tcW w:w="10090"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516583CC" w14:textId="77777777" w:rsidR="00776A72" w:rsidRPr="00776A72" w:rsidRDefault="00776A72" w:rsidP="001B0E84">
            <w:pPr>
              <w:spacing w:line="240" w:lineRule="auto"/>
              <w:rPr>
                <w:rFonts w:ascii="Arial" w:hAnsi="Arial" w:cs="Arial"/>
                <w:color w:val="000000"/>
                <w:lang w:eastAsia="en-GB"/>
              </w:rPr>
            </w:pPr>
          </w:p>
        </w:tc>
      </w:tr>
      <w:tr w:rsidR="00776A72" w:rsidRPr="00776A72" w14:paraId="4CB4CC09" w14:textId="77777777" w:rsidTr="005E0F9F">
        <w:trPr>
          <w:trHeight w:val="288"/>
        </w:trPr>
        <w:tc>
          <w:tcPr>
            <w:tcW w:w="536"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33CD2FB4" w14:textId="77777777" w:rsidR="00776A72" w:rsidRPr="00776A72" w:rsidRDefault="00776A72" w:rsidP="001B0E84">
            <w:pPr>
              <w:spacing w:line="240" w:lineRule="auto"/>
              <w:jc w:val="center"/>
              <w:rPr>
                <w:rFonts w:ascii="Arial" w:hAnsi="Arial" w:cs="Arial"/>
                <w:b/>
                <w:bCs/>
                <w:color w:val="000000"/>
              </w:rPr>
            </w:pPr>
            <w:r>
              <w:rPr>
                <w:rFonts w:ascii="Arial" w:hAnsi="Arial"/>
                <w:b/>
                <w:color w:val="000000"/>
              </w:rPr>
              <w:t>4</w:t>
            </w:r>
          </w:p>
        </w:tc>
        <w:tc>
          <w:tcPr>
            <w:tcW w:w="4954"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17C97858" w14:textId="77777777" w:rsidR="00776A72" w:rsidRPr="00776A72" w:rsidRDefault="00776A72" w:rsidP="001B0E84">
            <w:pPr>
              <w:spacing w:line="240" w:lineRule="auto"/>
              <w:rPr>
                <w:rFonts w:ascii="Arial" w:hAnsi="Arial" w:cs="Arial"/>
                <w:color w:val="000000"/>
              </w:rPr>
            </w:pPr>
            <w:r>
              <w:rPr>
                <w:rFonts w:ascii="Arial" w:hAnsi="Arial"/>
                <w:color w:val="000000"/>
              </w:rPr>
              <w:t>Гаранция за продукта на слънчевия панел</w:t>
            </w:r>
          </w:p>
        </w:tc>
        <w:tc>
          <w:tcPr>
            <w:tcW w:w="10090"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271A924D" w14:textId="77777777" w:rsidR="00776A72" w:rsidRPr="00776A72" w:rsidRDefault="00776A72" w:rsidP="001B0E84">
            <w:pPr>
              <w:spacing w:line="240" w:lineRule="auto"/>
              <w:rPr>
                <w:rFonts w:ascii="Arial" w:hAnsi="Arial" w:cs="Arial"/>
                <w:color w:val="000000"/>
              </w:rPr>
            </w:pPr>
            <w:r>
              <w:rPr>
                <w:rFonts w:ascii="Arial" w:hAnsi="Arial"/>
                <w:color w:val="000000"/>
              </w:rPr>
              <w:t>Гаранция за продукта или гаранция за изработката</w:t>
            </w:r>
          </w:p>
        </w:tc>
      </w:tr>
      <w:tr w:rsidR="00776A72" w:rsidRPr="00776A72" w14:paraId="0B70C95A" w14:textId="77777777" w:rsidTr="005E0F9F">
        <w:trPr>
          <w:trHeight w:val="288"/>
        </w:trPr>
        <w:tc>
          <w:tcPr>
            <w:tcW w:w="536"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4F0442AB" w14:textId="77777777" w:rsidR="00776A72" w:rsidRPr="00776A72" w:rsidRDefault="00776A72" w:rsidP="001B0E84">
            <w:pPr>
              <w:spacing w:line="240" w:lineRule="auto"/>
              <w:jc w:val="center"/>
              <w:rPr>
                <w:rFonts w:ascii="Arial" w:hAnsi="Arial" w:cs="Arial"/>
                <w:b/>
                <w:bCs/>
                <w:color w:val="000000"/>
              </w:rPr>
            </w:pPr>
            <w:r>
              <w:rPr>
                <w:rFonts w:ascii="Arial" w:hAnsi="Arial"/>
                <w:b/>
                <w:color w:val="000000"/>
              </w:rPr>
              <w:t>5</w:t>
            </w:r>
          </w:p>
        </w:tc>
        <w:tc>
          <w:tcPr>
            <w:tcW w:w="4954"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1ED9AC03" w14:textId="77777777" w:rsidR="00776A72" w:rsidRPr="00776A72" w:rsidRDefault="00776A72" w:rsidP="001B0E84">
            <w:pPr>
              <w:spacing w:line="240" w:lineRule="auto"/>
              <w:rPr>
                <w:rFonts w:ascii="Arial" w:hAnsi="Arial" w:cs="Arial"/>
                <w:color w:val="000000"/>
              </w:rPr>
            </w:pPr>
            <w:r>
              <w:rPr>
                <w:rFonts w:ascii="Arial" w:hAnsi="Arial"/>
                <w:color w:val="000000"/>
              </w:rPr>
              <w:t>Сертификат за въглероден отпечатък на слънчев панел</w:t>
            </w:r>
          </w:p>
        </w:tc>
        <w:tc>
          <w:tcPr>
            <w:tcW w:w="10090"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1FA8A591" w14:textId="77777777" w:rsidR="00776A72" w:rsidRPr="00776A72" w:rsidRDefault="00776A72" w:rsidP="001B0E84">
            <w:pPr>
              <w:spacing w:line="240" w:lineRule="auto"/>
              <w:rPr>
                <w:rFonts w:ascii="Arial" w:hAnsi="Arial" w:cs="Arial"/>
                <w:color w:val="000000"/>
              </w:rPr>
            </w:pPr>
            <w:r>
              <w:rPr>
                <w:rFonts w:ascii="Arial" w:hAnsi="Arial"/>
                <w:color w:val="000000"/>
              </w:rPr>
              <w:t xml:space="preserve">Съгласно </w:t>
            </w:r>
            <w:proofErr w:type="spellStart"/>
            <w:r>
              <w:rPr>
                <w:rFonts w:ascii="Arial" w:hAnsi="Arial"/>
                <w:i/>
                <w:color w:val="000000"/>
              </w:rPr>
              <w:t>Evaluation</w:t>
            </w:r>
            <w:proofErr w:type="spellEnd"/>
            <w:r>
              <w:rPr>
                <w:rFonts w:ascii="Arial" w:hAnsi="Arial"/>
                <w:i/>
                <w:color w:val="000000"/>
              </w:rPr>
              <w:t xml:space="preserve"> </w:t>
            </w:r>
            <w:proofErr w:type="spellStart"/>
            <w:r>
              <w:rPr>
                <w:rFonts w:ascii="Arial" w:hAnsi="Arial"/>
                <w:i/>
                <w:color w:val="000000"/>
              </w:rPr>
              <w:t>carbone</w:t>
            </w:r>
            <w:proofErr w:type="spellEnd"/>
            <w:r>
              <w:rPr>
                <w:rFonts w:ascii="Arial" w:hAnsi="Arial"/>
                <w:i/>
                <w:color w:val="000000"/>
              </w:rPr>
              <w:t xml:space="preserve"> </w:t>
            </w:r>
            <w:proofErr w:type="spellStart"/>
            <w:r>
              <w:rPr>
                <w:rFonts w:ascii="Arial" w:hAnsi="Arial"/>
                <w:i/>
                <w:color w:val="000000"/>
              </w:rPr>
              <w:t>simplifiée</w:t>
            </w:r>
            <w:proofErr w:type="spellEnd"/>
            <w:r>
              <w:rPr>
                <w:rFonts w:ascii="Arial" w:hAnsi="Arial"/>
                <w:color w:val="000000"/>
              </w:rPr>
              <w:t xml:space="preserve"> според </w:t>
            </w:r>
            <w:proofErr w:type="spellStart"/>
            <w:r>
              <w:rPr>
                <w:rFonts w:ascii="Arial" w:hAnsi="Arial"/>
                <w:color w:val="000000"/>
              </w:rPr>
              <w:t>Adème</w:t>
            </w:r>
            <w:proofErr w:type="spellEnd"/>
            <w:r>
              <w:rPr>
                <w:rFonts w:ascii="Arial" w:hAnsi="Arial"/>
                <w:color w:val="000000"/>
              </w:rPr>
              <w:t xml:space="preserve"> — PPE2/CRE4</w:t>
            </w:r>
          </w:p>
        </w:tc>
      </w:tr>
      <w:tr w:rsidR="00776A72" w:rsidRPr="00776A72" w14:paraId="2168BFBF" w14:textId="77777777" w:rsidTr="005E0F9F">
        <w:trPr>
          <w:trHeight w:val="576"/>
        </w:trPr>
        <w:tc>
          <w:tcPr>
            <w:tcW w:w="536"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00E9388C" w14:textId="77777777" w:rsidR="00776A72" w:rsidRPr="00776A72" w:rsidRDefault="00776A72" w:rsidP="001B0E84">
            <w:pPr>
              <w:spacing w:line="240" w:lineRule="auto"/>
              <w:jc w:val="center"/>
              <w:rPr>
                <w:rFonts w:ascii="Arial" w:hAnsi="Arial" w:cs="Arial"/>
                <w:b/>
                <w:bCs/>
                <w:color w:val="000000"/>
              </w:rPr>
            </w:pPr>
            <w:r>
              <w:rPr>
                <w:rFonts w:ascii="Arial" w:hAnsi="Arial"/>
                <w:b/>
                <w:color w:val="000000"/>
              </w:rPr>
              <w:t>6</w:t>
            </w:r>
          </w:p>
        </w:tc>
        <w:tc>
          <w:tcPr>
            <w:tcW w:w="4954"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23656581" w14:textId="77777777" w:rsidR="00776A72" w:rsidRPr="00776A72" w:rsidRDefault="00776A72" w:rsidP="001B0E84">
            <w:pPr>
              <w:spacing w:line="240" w:lineRule="auto"/>
              <w:rPr>
                <w:rFonts w:ascii="Arial" w:hAnsi="Arial" w:cs="Arial"/>
                <w:color w:val="000000"/>
              </w:rPr>
            </w:pPr>
            <w:r>
              <w:rPr>
                <w:rFonts w:ascii="Arial" w:hAnsi="Arial"/>
                <w:color w:val="000000"/>
              </w:rPr>
              <w:t>Ако няма панели от типа „стъкло—стъкло“ и няма изрично изключване на PFAS в информационния лист: Удостоверение за липса на PFAS</w:t>
            </w:r>
          </w:p>
        </w:tc>
        <w:tc>
          <w:tcPr>
            <w:tcW w:w="10090"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03F3CA17" w14:textId="77777777" w:rsidR="00776A72" w:rsidRPr="00776A72" w:rsidRDefault="00776A72" w:rsidP="001B0E84">
            <w:pPr>
              <w:spacing w:line="240" w:lineRule="auto"/>
              <w:rPr>
                <w:rFonts w:ascii="Arial" w:hAnsi="Arial" w:cs="Arial"/>
                <w:color w:val="000000"/>
              </w:rPr>
            </w:pPr>
            <w:r>
              <w:rPr>
                <w:rFonts w:ascii="Arial" w:hAnsi="Arial"/>
                <w:color w:val="000000"/>
              </w:rPr>
              <w:t xml:space="preserve">Документ от производителя на панела, с който се потвърждава, че е използван заден панел без PFAS. </w:t>
            </w:r>
          </w:p>
        </w:tc>
      </w:tr>
      <w:tr w:rsidR="005E0F9F" w:rsidRPr="00776A72" w14:paraId="49201E9E" w14:textId="77777777" w:rsidTr="005E0F9F">
        <w:trPr>
          <w:trHeight w:val="152"/>
        </w:trPr>
        <w:tc>
          <w:tcPr>
            <w:tcW w:w="15580" w:type="dxa"/>
            <w:gridSpan w:val="3"/>
            <w:tcBorders>
              <w:top w:val="single" w:sz="4" w:space="0" w:color="3DC3C6"/>
              <w:left w:val="single" w:sz="4" w:space="0" w:color="3DC3C6"/>
              <w:bottom w:val="single" w:sz="4" w:space="0" w:color="3DC3C6"/>
              <w:right w:val="single" w:sz="4" w:space="0" w:color="3DC3C6"/>
            </w:tcBorders>
            <w:shd w:val="clear" w:color="D9E1F2" w:fill="9FE4CE"/>
            <w:noWrap/>
            <w:tcMar>
              <w:top w:w="28" w:type="dxa"/>
              <w:bottom w:w="28" w:type="dxa"/>
            </w:tcMar>
            <w:vAlign w:val="center"/>
            <w:hideMark/>
          </w:tcPr>
          <w:p w14:paraId="7EA70D14" w14:textId="52037C17" w:rsidR="005E0F9F" w:rsidRPr="00776A72" w:rsidRDefault="005E0F9F" w:rsidP="005E0F9F">
            <w:pPr>
              <w:spacing w:line="240" w:lineRule="auto"/>
              <w:rPr>
                <w:rFonts w:ascii="Arial" w:hAnsi="Arial" w:cs="Arial"/>
                <w:b/>
                <w:bCs/>
                <w:color w:val="000000"/>
              </w:rPr>
            </w:pPr>
            <w:r>
              <w:rPr>
                <w:rFonts w:ascii="Arial" w:hAnsi="Arial"/>
                <w:b/>
                <w:color w:val="000000"/>
              </w:rPr>
              <w:t> Инвертор</w:t>
            </w:r>
          </w:p>
        </w:tc>
      </w:tr>
      <w:tr w:rsidR="00776A72" w:rsidRPr="00776A72" w14:paraId="52AD879B" w14:textId="77777777" w:rsidTr="005E0F9F">
        <w:trPr>
          <w:trHeight w:val="288"/>
        </w:trPr>
        <w:tc>
          <w:tcPr>
            <w:tcW w:w="536"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70435D46" w14:textId="77777777" w:rsidR="00776A72" w:rsidRPr="00776A72" w:rsidRDefault="00776A72" w:rsidP="001B0E84">
            <w:pPr>
              <w:spacing w:line="240" w:lineRule="auto"/>
              <w:jc w:val="center"/>
              <w:rPr>
                <w:rFonts w:ascii="Arial" w:hAnsi="Arial" w:cs="Arial"/>
                <w:b/>
                <w:bCs/>
                <w:color w:val="000000"/>
              </w:rPr>
            </w:pPr>
            <w:r>
              <w:rPr>
                <w:rFonts w:ascii="Arial" w:hAnsi="Arial"/>
                <w:b/>
                <w:color w:val="000000"/>
              </w:rPr>
              <w:t>7</w:t>
            </w:r>
          </w:p>
        </w:tc>
        <w:tc>
          <w:tcPr>
            <w:tcW w:w="4954"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33584022" w14:textId="77777777" w:rsidR="00776A72" w:rsidRPr="00776A72" w:rsidRDefault="00776A72" w:rsidP="001B0E84">
            <w:pPr>
              <w:spacing w:line="240" w:lineRule="auto"/>
              <w:rPr>
                <w:rFonts w:ascii="Arial" w:hAnsi="Arial" w:cs="Arial"/>
                <w:color w:val="000000"/>
              </w:rPr>
            </w:pPr>
            <w:r>
              <w:rPr>
                <w:rFonts w:ascii="Arial" w:hAnsi="Arial"/>
                <w:color w:val="000000"/>
              </w:rPr>
              <w:t>Информационен лист за инвертора</w:t>
            </w:r>
          </w:p>
        </w:tc>
        <w:tc>
          <w:tcPr>
            <w:tcW w:w="10090"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5BA12A79" w14:textId="77777777" w:rsidR="00776A72" w:rsidRPr="00776A72" w:rsidRDefault="00776A72" w:rsidP="001B0E84">
            <w:pPr>
              <w:spacing w:line="240" w:lineRule="auto"/>
              <w:rPr>
                <w:rFonts w:ascii="Arial" w:hAnsi="Arial" w:cs="Arial"/>
                <w:color w:val="000000"/>
                <w:lang w:eastAsia="en-GB"/>
              </w:rPr>
            </w:pPr>
          </w:p>
        </w:tc>
      </w:tr>
      <w:tr w:rsidR="005E0F9F" w:rsidRPr="00776A72" w14:paraId="5AD7D77F" w14:textId="77777777" w:rsidTr="005E0F9F">
        <w:trPr>
          <w:trHeight w:val="149"/>
        </w:trPr>
        <w:tc>
          <w:tcPr>
            <w:tcW w:w="15580" w:type="dxa"/>
            <w:gridSpan w:val="3"/>
            <w:tcBorders>
              <w:top w:val="single" w:sz="4" w:space="0" w:color="3DC3C6"/>
              <w:left w:val="single" w:sz="4" w:space="0" w:color="8EA9DB"/>
              <w:bottom w:val="single" w:sz="4" w:space="0" w:color="3DC3C6"/>
              <w:right w:val="single" w:sz="4" w:space="0" w:color="8EA9DB"/>
            </w:tcBorders>
            <w:shd w:val="clear" w:color="D9E1F2" w:fill="9FE4CE"/>
            <w:noWrap/>
            <w:tcMar>
              <w:top w:w="28" w:type="dxa"/>
              <w:bottom w:w="28" w:type="dxa"/>
            </w:tcMar>
            <w:vAlign w:val="center"/>
            <w:hideMark/>
          </w:tcPr>
          <w:p w14:paraId="7F9C7D00" w14:textId="6E7D828A" w:rsidR="005E0F9F" w:rsidRPr="00776A72" w:rsidRDefault="005E0F9F" w:rsidP="005E0F9F">
            <w:pPr>
              <w:spacing w:line="240" w:lineRule="auto"/>
              <w:rPr>
                <w:rFonts w:ascii="Arial" w:hAnsi="Arial" w:cs="Arial"/>
                <w:b/>
                <w:bCs/>
                <w:color w:val="000000"/>
              </w:rPr>
            </w:pPr>
            <w:r>
              <w:rPr>
                <w:rFonts w:ascii="Arial" w:hAnsi="Arial"/>
                <w:b/>
                <w:color w:val="000000"/>
              </w:rPr>
              <w:t> Вашата организация</w:t>
            </w:r>
          </w:p>
        </w:tc>
      </w:tr>
      <w:tr w:rsidR="00776A72" w:rsidRPr="00776A72" w14:paraId="62F3B7E7" w14:textId="77777777" w:rsidTr="00A11B94">
        <w:trPr>
          <w:trHeight w:val="576"/>
        </w:trPr>
        <w:tc>
          <w:tcPr>
            <w:tcW w:w="536"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2572F7CF" w14:textId="77777777" w:rsidR="00776A72" w:rsidRPr="00776A72" w:rsidRDefault="00776A72" w:rsidP="001B0E84">
            <w:pPr>
              <w:spacing w:line="240" w:lineRule="auto"/>
              <w:jc w:val="center"/>
              <w:rPr>
                <w:rFonts w:ascii="Arial" w:hAnsi="Arial" w:cs="Arial"/>
                <w:b/>
                <w:bCs/>
                <w:color w:val="000000"/>
              </w:rPr>
            </w:pPr>
            <w:r>
              <w:rPr>
                <w:rFonts w:ascii="Arial" w:hAnsi="Arial"/>
                <w:b/>
                <w:color w:val="000000"/>
              </w:rPr>
              <w:lastRenderedPageBreak/>
              <w:t>8</w:t>
            </w:r>
          </w:p>
        </w:tc>
        <w:tc>
          <w:tcPr>
            <w:tcW w:w="4954"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096D34B6" w14:textId="77777777" w:rsidR="00776A72" w:rsidRPr="00776A72" w:rsidRDefault="00776A72" w:rsidP="001B0E84">
            <w:pPr>
              <w:spacing w:line="240" w:lineRule="auto"/>
              <w:rPr>
                <w:rFonts w:ascii="Arial" w:hAnsi="Arial" w:cs="Arial"/>
                <w:color w:val="000000"/>
              </w:rPr>
            </w:pPr>
            <w:r>
              <w:rPr>
                <w:rFonts w:ascii="Arial" w:hAnsi="Arial"/>
                <w:color w:val="000000"/>
              </w:rPr>
              <w:t>препоръки за 3 предишни проекта за фотоволтаични системи</w:t>
            </w:r>
          </w:p>
        </w:tc>
        <w:tc>
          <w:tcPr>
            <w:tcW w:w="10090" w:type="dxa"/>
            <w:tcBorders>
              <w:top w:val="single" w:sz="4" w:space="0" w:color="3DC3C6"/>
              <w:left w:val="single" w:sz="4" w:space="0" w:color="3DC3C6"/>
              <w:bottom w:val="single" w:sz="4" w:space="0" w:color="3DC3C6"/>
              <w:right w:val="single" w:sz="4" w:space="0" w:color="3DC3C6"/>
            </w:tcBorders>
            <w:shd w:val="clear" w:color="auto" w:fill="auto"/>
            <w:tcMar>
              <w:top w:w="28" w:type="dxa"/>
              <w:bottom w:w="28" w:type="dxa"/>
            </w:tcMar>
            <w:vAlign w:val="center"/>
            <w:hideMark/>
          </w:tcPr>
          <w:p w14:paraId="3D8BDE7E" w14:textId="77777777" w:rsidR="00776A72" w:rsidRPr="00776A72" w:rsidRDefault="00776A72" w:rsidP="001B0E84">
            <w:pPr>
              <w:spacing w:line="240" w:lineRule="auto"/>
              <w:rPr>
                <w:rFonts w:ascii="Arial" w:hAnsi="Arial" w:cs="Arial"/>
                <w:color w:val="000000"/>
              </w:rPr>
            </w:pPr>
            <w:r>
              <w:rPr>
                <w:rFonts w:ascii="Arial" w:hAnsi="Arial"/>
                <w:color w:val="000000"/>
              </w:rPr>
              <w:t xml:space="preserve">Доклад или препоръка от клиента по „Обхват 12“; във връзка с 3 проекта за ват максимална мощност от най-малко 30 % от размера на този проект от последните 4 години </w:t>
            </w:r>
          </w:p>
        </w:tc>
      </w:tr>
      <w:tr w:rsidR="00776A72" w:rsidRPr="00776A72" w14:paraId="3C2C2698" w14:textId="77777777" w:rsidTr="00A11B94">
        <w:trPr>
          <w:trHeight w:val="701"/>
        </w:trPr>
        <w:tc>
          <w:tcPr>
            <w:tcW w:w="536"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3AE31201" w14:textId="77777777" w:rsidR="00776A72" w:rsidRPr="00776A72" w:rsidRDefault="00776A72" w:rsidP="001B0E84">
            <w:pPr>
              <w:spacing w:line="240" w:lineRule="auto"/>
              <w:jc w:val="center"/>
              <w:rPr>
                <w:rFonts w:ascii="Arial" w:hAnsi="Arial" w:cs="Arial"/>
                <w:b/>
                <w:bCs/>
                <w:color w:val="000000"/>
              </w:rPr>
            </w:pPr>
            <w:r>
              <w:rPr>
                <w:rFonts w:ascii="Arial" w:hAnsi="Arial"/>
                <w:b/>
                <w:color w:val="000000"/>
              </w:rPr>
              <w:t>9</w:t>
            </w:r>
          </w:p>
        </w:tc>
        <w:tc>
          <w:tcPr>
            <w:tcW w:w="4954"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28AEDD9A" w14:textId="77777777" w:rsidR="00776A72" w:rsidRPr="00776A72" w:rsidRDefault="00776A72" w:rsidP="001B0E84">
            <w:pPr>
              <w:spacing w:line="240" w:lineRule="auto"/>
              <w:rPr>
                <w:rFonts w:ascii="Arial" w:hAnsi="Arial" w:cs="Arial"/>
                <w:color w:val="000000"/>
              </w:rPr>
            </w:pPr>
            <w:r>
              <w:rPr>
                <w:rFonts w:ascii="Arial" w:hAnsi="Arial"/>
                <w:color w:val="000000"/>
              </w:rPr>
              <w:t>Единен европейски документ за обществени поръчки</w:t>
            </w:r>
          </w:p>
        </w:tc>
        <w:tc>
          <w:tcPr>
            <w:tcW w:w="10090" w:type="dxa"/>
            <w:tcBorders>
              <w:top w:val="single" w:sz="4" w:space="0" w:color="3DC3C6"/>
              <w:left w:val="single" w:sz="4" w:space="0" w:color="3DC3C6"/>
              <w:bottom w:val="single" w:sz="4" w:space="0" w:color="3DC3C6"/>
              <w:right w:val="single" w:sz="4" w:space="0" w:color="3DC3C6"/>
            </w:tcBorders>
            <w:shd w:val="clear" w:color="D9E1F2" w:fill="D9F7E3"/>
            <w:tcMar>
              <w:top w:w="28" w:type="dxa"/>
              <w:bottom w:w="28" w:type="dxa"/>
            </w:tcMar>
            <w:vAlign w:val="center"/>
            <w:hideMark/>
          </w:tcPr>
          <w:p w14:paraId="57782DF1" w14:textId="77777777" w:rsidR="00776A72" w:rsidRPr="00776A72" w:rsidRDefault="00776A72" w:rsidP="001B0E84">
            <w:pPr>
              <w:spacing w:line="240" w:lineRule="auto"/>
              <w:rPr>
                <w:rFonts w:ascii="Arial" w:hAnsi="Arial" w:cs="Arial"/>
                <w:color w:val="000000"/>
              </w:rPr>
            </w:pPr>
            <w:r>
              <w:rPr>
                <w:rFonts w:ascii="Arial" w:hAnsi="Arial"/>
                <w:color w:val="000000"/>
              </w:rPr>
              <w:t>Официален документ, използван за всяка европейска покана за участие в търг, в който оферентите посочват, наред с другото, дали за тяхното дружество се прилагат основания за изключване, кои страни ще се регистрират, коя структура е избрана, ако е търг с много страни (подизпълнител или група) и кое лице(а) ще действа(т) като упълномощен(и) представител(и) на оферента(</w:t>
            </w:r>
            <w:proofErr w:type="spellStart"/>
            <w:r>
              <w:rPr>
                <w:rFonts w:ascii="Arial" w:hAnsi="Arial"/>
                <w:color w:val="000000"/>
              </w:rPr>
              <w:t>ите</w:t>
            </w:r>
            <w:proofErr w:type="spellEnd"/>
            <w:r>
              <w:rPr>
                <w:rFonts w:ascii="Arial" w:hAnsi="Arial"/>
                <w:color w:val="000000"/>
              </w:rPr>
              <w:t xml:space="preserve">). </w:t>
            </w:r>
          </w:p>
        </w:tc>
      </w:tr>
      <w:tr w:rsidR="00776A72" w:rsidRPr="00776A72" w14:paraId="06EDE4B2" w14:textId="77777777" w:rsidTr="00A11B94">
        <w:trPr>
          <w:trHeight w:val="288"/>
        </w:trPr>
        <w:tc>
          <w:tcPr>
            <w:tcW w:w="536"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04D15D9A" w14:textId="77777777" w:rsidR="00776A72" w:rsidRPr="00776A72" w:rsidRDefault="00776A72" w:rsidP="001B0E84">
            <w:pPr>
              <w:spacing w:line="240" w:lineRule="auto"/>
              <w:jc w:val="center"/>
              <w:rPr>
                <w:rFonts w:ascii="Arial" w:hAnsi="Arial" w:cs="Arial"/>
                <w:b/>
                <w:bCs/>
                <w:color w:val="000000"/>
              </w:rPr>
            </w:pPr>
            <w:r>
              <w:rPr>
                <w:rFonts w:ascii="Arial" w:hAnsi="Arial"/>
                <w:b/>
                <w:color w:val="000000"/>
              </w:rPr>
              <w:t>10</w:t>
            </w:r>
          </w:p>
        </w:tc>
        <w:tc>
          <w:tcPr>
            <w:tcW w:w="4954"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065D7221" w14:textId="77777777" w:rsidR="00776A72" w:rsidRPr="00776A72" w:rsidRDefault="00776A72" w:rsidP="001B0E84">
            <w:pPr>
              <w:spacing w:line="240" w:lineRule="auto"/>
              <w:rPr>
                <w:rFonts w:ascii="Arial" w:hAnsi="Arial" w:cs="Arial"/>
                <w:color w:val="000000"/>
              </w:rPr>
            </w:pPr>
            <w:r>
              <w:rPr>
                <w:rFonts w:ascii="Arial" w:hAnsi="Arial"/>
                <w:color w:val="000000"/>
              </w:rPr>
              <w:t>По желание: всякакви сертификати</w:t>
            </w:r>
          </w:p>
        </w:tc>
        <w:tc>
          <w:tcPr>
            <w:tcW w:w="10090"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49F01FA6" w14:textId="77777777" w:rsidR="00776A72" w:rsidRPr="00776A72" w:rsidRDefault="00776A72" w:rsidP="001B0E84">
            <w:pPr>
              <w:spacing w:line="240" w:lineRule="auto"/>
              <w:rPr>
                <w:rFonts w:ascii="Arial" w:hAnsi="Arial" w:cs="Arial"/>
                <w:color w:val="000000"/>
              </w:rPr>
            </w:pPr>
            <w:r>
              <w:rPr>
                <w:rFonts w:ascii="Arial" w:hAnsi="Arial"/>
                <w:color w:val="000000"/>
              </w:rPr>
              <w:t xml:space="preserve">Примери: </w:t>
            </w:r>
            <w:proofErr w:type="spellStart"/>
            <w:r>
              <w:rPr>
                <w:rFonts w:ascii="Arial" w:hAnsi="Arial"/>
                <w:color w:val="000000"/>
              </w:rPr>
              <w:t>InstallQ</w:t>
            </w:r>
            <w:proofErr w:type="spellEnd"/>
            <w:r>
              <w:rPr>
                <w:rFonts w:ascii="Arial" w:hAnsi="Arial"/>
                <w:color w:val="000000"/>
              </w:rPr>
              <w:t>, VCA.</w:t>
            </w:r>
          </w:p>
        </w:tc>
      </w:tr>
      <w:tr w:rsidR="00776A72" w:rsidRPr="00776A72" w14:paraId="4467648F" w14:textId="77777777" w:rsidTr="00A11B94">
        <w:trPr>
          <w:trHeight w:val="78"/>
        </w:trPr>
        <w:tc>
          <w:tcPr>
            <w:tcW w:w="536"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6F6B2CB8" w14:textId="77777777" w:rsidR="00776A72" w:rsidRPr="00776A72" w:rsidRDefault="00776A72" w:rsidP="001B0E84">
            <w:pPr>
              <w:spacing w:line="240" w:lineRule="auto"/>
              <w:jc w:val="center"/>
              <w:rPr>
                <w:rFonts w:ascii="Arial" w:hAnsi="Arial" w:cs="Arial"/>
                <w:b/>
                <w:bCs/>
                <w:color w:val="000000"/>
              </w:rPr>
            </w:pPr>
            <w:r>
              <w:rPr>
                <w:rFonts w:ascii="Arial" w:hAnsi="Arial"/>
                <w:b/>
                <w:color w:val="000000"/>
              </w:rPr>
              <w:t>11</w:t>
            </w:r>
          </w:p>
        </w:tc>
        <w:tc>
          <w:tcPr>
            <w:tcW w:w="4954"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6C201E09" w14:textId="77777777" w:rsidR="00776A72" w:rsidRPr="00776A72" w:rsidRDefault="00776A72" w:rsidP="001B0E84">
            <w:pPr>
              <w:spacing w:line="240" w:lineRule="auto"/>
              <w:rPr>
                <w:rFonts w:ascii="Arial" w:hAnsi="Arial" w:cs="Arial"/>
                <w:color w:val="000000"/>
              </w:rPr>
            </w:pPr>
            <w:r>
              <w:rPr>
                <w:rFonts w:ascii="Arial" w:hAnsi="Arial"/>
                <w:color w:val="000000"/>
              </w:rPr>
              <w:t>Попълнена количествена сметка с цени</w:t>
            </w:r>
          </w:p>
        </w:tc>
        <w:tc>
          <w:tcPr>
            <w:tcW w:w="10090" w:type="dxa"/>
            <w:tcBorders>
              <w:top w:val="single" w:sz="4" w:space="0" w:color="3DC3C6"/>
              <w:left w:val="single" w:sz="4" w:space="0" w:color="3DC3C6"/>
              <w:bottom w:val="single" w:sz="4" w:space="0" w:color="3DC3C6"/>
              <w:right w:val="single" w:sz="4" w:space="0" w:color="3DC3C6"/>
            </w:tcBorders>
            <w:shd w:val="clear" w:color="D9E1F2" w:fill="D9F7E3"/>
            <w:tcMar>
              <w:top w:w="28" w:type="dxa"/>
              <w:bottom w:w="28" w:type="dxa"/>
            </w:tcMar>
            <w:vAlign w:val="center"/>
            <w:hideMark/>
          </w:tcPr>
          <w:p w14:paraId="272D3C2D" w14:textId="77777777" w:rsidR="00776A72" w:rsidRPr="00776A72" w:rsidRDefault="00776A72" w:rsidP="001B0E84">
            <w:pPr>
              <w:spacing w:line="240" w:lineRule="auto"/>
              <w:rPr>
                <w:rFonts w:ascii="Arial" w:hAnsi="Arial" w:cs="Arial"/>
                <w:color w:val="000000"/>
              </w:rPr>
            </w:pPr>
            <w:r>
              <w:rPr>
                <w:rFonts w:ascii="Arial" w:hAnsi="Arial"/>
                <w:color w:val="000000"/>
              </w:rPr>
              <w:t xml:space="preserve">Участниците в търга трябва да посочат цена за стоките/услугите, които ще се декларират, заверени с подпис. </w:t>
            </w:r>
          </w:p>
        </w:tc>
      </w:tr>
    </w:tbl>
    <w:p w14:paraId="34C9C1B9" w14:textId="324707D6" w:rsidR="00026952" w:rsidRPr="00A11B94" w:rsidRDefault="00DB60F4" w:rsidP="00AE6706">
      <w:pPr>
        <w:pStyle w:val="MH3"/>
      </w:pPr>
      <w:bookmarkStart w:id="32" w:name="_Toc180503516"/>
      <w:r>
        <w:t>Промени във версиите на регистрационния файл</w:t>
      </w:r>
      <w:bookmarkEnd w:id="32"/>
    </w:p>
    <w:p w14:paraId="491D9A1A" w14:textId="703E2239" w:rsidR="00DF08BF" w:rsidRPr="00A11B94" w:rsidRDefault="00FF29AA" w:rsidP="00DF08BF">
      <w:pPr>
        <w:ind w:left="-720"/>
        <w:rPr>
          <w:rFonts w:ascii="Arial" w:hAnsi="Arial" w:cs="Arial"/>
          <w:b/>
          <w:bCs/>
          <w:color w:val="92D050"/>
        </w:rPr>
      </w:pPr>
      <w:r>
        <w:rPr>
          <w:noProof/>
          <w:color w:val="92D050"/>
          <w:sz w:val="40"/>
        </w:rPr>
        <mc:AlternateContent>
          <mc:Choice Requires="wps">
            <w:drawing>
              <wp:anchor distT="0" distB="0" distL="114300" distR="114300" simplePos="0" relativeHeight="251783168" behindDoc="0" locked="0" layoutInCell="1" allowOverlap="1" wp14:anchorId="1C3657FC" wp14:editId="2892450D">
                <wp:simplePos x="0" y="0"/>
                <wp:positionH relativeFrom="column">
                  <wp:posOffset>9298504</wp:posOffset>
                </wp:positionH>
                <wp:positionV relativeFrom="paragraph">
                  <wp:posOffset>1575444</wp:posOffset>
                </wp:positionV>
                <wp:extent cx="4120230" cy="4120230"/>
                <wp:effectExtent l="0" t="0" r="0" b="0"/>
                <wp:wrapNone/>
                <wp:docPr id="1712049601" name="Oval 19"/>
                <wp:cNvGraphicFramePr/>
                <a:graphic xmlns:a="http://schemas.openxmlformats.org/drawingml/2006/main">
                  <a:graphicData uri="http://schemas.microsoft.com/office/word/2010/wordprocessingShape">
                    <wps:wsp>
                      <wps:cNvSpPr/>
                      <wps:spPr>
                        <a:xfrm>
                          <a:off x="0" y="0"/>
                          <a:ext cx="4120230" cy="4120230"/>
                        </a:xfrm>
                        <a:prstGeom prst="ellipse">
                          <a:avLst/>
                        </a:prstGeom>
                        <a:solidFill>
                          <a:srgbClr val="3DC3C6">
                            <a:alpha val="42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7FF1A2EF" id="Oval 19" o:spid="_x0000_s1026" style="position:absolute;margin-left:732.15pt;margin-top:124.05pt;width:324.45pt;height:324.45pt;z-index:251783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" fillcolor="#3dc3c6" stroked="f" strokeweight="1pt">
                <v:fill opacity="27499f"/>
                <v:stroke joinstyle="miter"/>
              </v:oval>
            </w:pict>
          </mc:Fallback>
        </mc:AlternateContent>
      </w:r>
    </w:p>
    <w:tbl>
      <w:tblPr>
        <w:tblW w:w="15300" w:type="dxa"/>
        <w:tblInd w:w="-720" w:type="dxa"/>
        <w:tblLook w:val="04A0" w:firstRow="1" w:lastRow="0" w:firstColumn="1" w:lastColumn="0" w:noHBand="0" w:noVBand="1"/>
      </w:tblPr>
      <w:tblGrid>
        <w:gridCol w:w="1302"/>
        <w:gridCol w:w="1687"/>
        <w:gridCol w:w="1867"/>
        <w:gridCol w:w="1887"/>
        <w:gridCol w:w="1588"/>
        <w:gridCol w:w="1641"/>
        <w:gridCol w:w="1637"/>
        <w:gridCol w:w="1504"/>
        <w:gridCol w:w="2476"/>
      </w:tblGrid>
      <w:tr w:rsidR="00A11B94" w:rsidRPr="00A11B94" w14:paraId="1DF1AE8E" w14:textId="77777777" w:rsidTr="00A11B94">
        <w:trPr>
          <w:trHeight w:val="288"/>
        </w:trPr>
        <w:tc>
          <w:tcPr>
            <w:tcW w:w="1330"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04E264BB" w14:textId="77777777" w:rsidR="00A11B94" w:rsidRPr="00A11B94" w:rsidRDefault="00A11B94" w:rsidP="00DF08BF">
            <w:pPr>
              <w:spacing w:line="240" w:lineRule="auto"/>
              <w:rPr>
                <w:rFonts w:ascii="Arial" w:hAnsi="Arial" w:cs="Arial"/>
                <w:b/>
                <w:bCs/>
                <w:color w:val="FFFFFF" w:themeColor="background1"/>
                <w:u w:val="single"/>
              </w:rPr>
            </w:pPr>
            <w:r>
              <w:rPr>
                <w:rFonts w:ascii="Arial" w:hAnsi="Arial"/>
                <w:b/>
                <w:color w:val="FFFFFF" w:themeColor="background1"/>
                <w:u w:val="single"/>
              </w:rPr>
              <w:t>0.92 -&gt; 0.93</w:t>
            </w:r>
          </w:p>
        </w:tc>
        <w:tc>
          <w:tcPr>
            <w:tcW w:w="1724"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5171C653" w14:textId="77777777" w:rsidR="00A11B94" w:rsidRPr="00A11B94" w:rsidRDefault="00A11B94" w:rsidP="00DF08BF">
            <w:pPr>
              <w:spacing w:line="240" w:lineRule="auto"/>
              <w:rPr>
                <w:rFonts w:ascii="Arial" w:hAnsi="Arial" w:cs="Arial"/>
                <w:color w:val="FFFFFF" w:themeColor="background1"/>
              </w:rPr>
            </w:pPr>
            <w:r>
              <w:rPr>
                <w:rFonts w:ascii="Arial" w:hAnsi="Arial"/>
                <w:color w:val="FFFFFF" w:themeColor="background1"/>
              </w:rPr>
              <w:t> </w:t>
            </w:r>
          </w:p>
          <w:p w14:paraId="105662A8" w14:textId="5D1388BE" w:rsidR="00A11B94" w:rsidRPr="00A11B94" w:rsidRDefault="00A11B94" w:rsidP="00DF08BF">
            <w:pPr>
              <w:spacing w:line="240" w:lineRule="auto"/>
              <w:rPr>
                <w:rFonts w:ascii="Arial" w:hAnsi="Arial" w:cs="Arial"/>
                <w:color w:val="FFFFFF" w:themeColor="background1"/>
              </w:rPr>
            </w:pPr>
            <w:r>
              <w:rPr>
                <w:rFonts w:ascii="Arial" w:hAnsi="Arial"/>
                <w:color w:val="FFFFFF" w:themeColor="background1"/>
              </w:rPr>
              <w:t> </w:t>
            </w:r>
          </w:p>
          <w:p w14:paraId="04867FB9" w14:textId="7B47E62E" w:rsidR="00A11B94" w:rsidRPr="00A11B94" w:rsidRDefault="00A11B94" w:rsidP="00DF08BF">
            <w:pPr>
              <w:spacing w:line="240" w:lineRule="auto"/>
              <w:rPr>
                <w:rFonts w:ascii="Arial" w:hAnsi="Arial" w:cs="Arial"/>
                <w:color w:val="FFFFFF" w:themeColor="background1"/>
              </w:rPr>
            </w:pPr>
            <w:r>
              <w:rPr>
                <w:rFonts w:ascii="Arial" w:hAnsi="Arial"/>
                <w:color w:val="FFFFFF" w:themeColor="background1"/>
              </w:rPr>
              <w:t> </w:t>
            </w:r>
          </w:p>
        </w:tc>
        <w:tc>
          <w:tcPr>
            <w:tcW w:w="1427"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3F28BB45" w14:textId="77777777" w:rsidR="00A11B94" w:rsidRPr="00A11B94" w:rsidRDefault="00A11B94" w:rsidP="00DF08BF">
            <w:pPr>
              <w:spacing w:line="240" w:lineRule="auto"/>
              <w:rPr>
                <w:rFonts w:ascii="Arial" w:hAnsi="Arial" w:cs="Arial"/>
                <w:b/>
                <w:bCs/>
                <w:color w:val="FFFFFF" w:themeColor="background1"/>
              </w:rPr>
            </w:pPr>
            <w:r>
              <w:rPr>
                <w:rFonts w:ascii="Arial" w:hAnsi="Arial"/>
                <w:b/>
                <w:color w:val="FFFFFF" w:themeColor="background1"/>
              </w:rPr>
              <w:t xml:space="preserve">Описание </w:t>
            </w:r>
          </w:p>
        </w:tc>
        <w:tc>
          <w:tcPr>
            <w:tcW w:w="1929"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18A5241B" w14:textId="77777777" w:rsidR="00A11B94" w:rsidRPr="00A11B94" w:rsidRDefault="00A11B94" w:rsidP="00DF08BF">
            <w:pPr>
              <w:spacing w:line="240" w:lineRule="auto"/>
              <w:rPr>
                <w:rFonts w:ascii="Arial" w:hAnsi="Arial" w:cs="Arial"/>
                <w:b/>
                <w:bCs/>
                <w:color w:val="FFFFFF" w:themeColor="background1"/>
              </w:rPr>
            </w:pPr>
            <w:r>
              <w:rPr>
                <w:rFonts w:ascii="Arial" w:hAnsi="Arial"/>
                <w:b/>
                <w:color w:val="FFFFFF" w:themeColor="background1"/>
              </w:rPr>
              <w:t>Стойност</w:t>
            </w:r>
          </w:p>
        </w:tc>
        <w:tc>
          <w:tcPr>
            <w:tcW w:w="1622"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1266D1B7" w14:textId="77777777" w:rsidR="00A11B94" w:rsidRPr="00A11B94" w:rsidRDefault="00A11B94" w:rsidP="00DF08BF">
            <w:pPr>
              <w:spacing w:line="240" w:lineRule="auto"/>
              <w:rPr>
                <w:rFonts w:ascii="Arial" w:hAnsi="Arial" w:cs="Arial"/>
                <w:b/>
                <w:bCs/>
                <w:color w:val="FFFFFF" w:themeColor="background1"/>
              </w:rPr>
            </w:pPr>
            <w:r>
              <w:rPr>
                <w:rFonts w:ascii="Arial" w:hAnsi="Arial"/>
                <w:b/>
                <w:color w:val="FFFFFF" w:themeColor="background1"/>
              </w:rPr>
              <w:t>Включване на изискване?</w:t>
            </w:r>
          </w:p>
        </w:tc>
        <w:tc>
          <w:tcPr>
            <w:tcW w:w="1677"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0D880BE9" w14:textId="77777777" w:rsidR="00A11B94" w:rsidRPr="00A11B94" w:rsidRDefault="00A11B94" w:rsidP="00DF08BF">
            <w:pPr>
              <w:spacing w:line="240" w:lineRule="auto"/>
              <w:rPr>
                <w:rFonts w:ascii="Arial" w:hAnsi="Arial" w:cs="Arial"/>
                <w:b/>
                <w:bCs/>
                <w:color w:val="FFFFFF" w:themeColor="background1"/>
              </w:rPr>
            </w:pPr>
            <w:r>
              <w:rPr>
                <w:rFonts w:ascii="Arial" w:hAnsi="Arial"/>
                <w:b/>
                <w:color w:val="FFFFFF" w:themeColor="background1"/>
              </w:rPr>
              <w:t>Обяснение за клиентите</w:t>
            </w:r>
          </w:p>
        </w:tc>
        <w:tc>
          <w:tcPr>
            <w:tcW w:w="1643"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373DA67D" w14:textId="77777777" w:rsidR="00A11B94" w:rsidRPr="00A11B94" w:rsidRDefault="00A11B94" w:rsidP="00DF08BF">
            <w:pPr>
              <w:spacing w:line="240" w:lineRule="auto"/>
              <w:rPr>
                <w:rFonts w:ascii="Arial" w:hAnsi="Arial" w:cs="Arial"/>
                <w:b/>
                <w:bCs/>
                <w:color w:val="FFFFFF" w:themeColor="background1"/>
              </w:rPr>
            </w:pPr>
            <w:r>
              <w:rPr>
                <w:rFonts w:ascii="Arial" w:hAnsi="Arial"/>
                <w:b/>
                <w:color w:val="FFFFFF" w:themeColor="background1"/>
              </w:rPr>
              <w:t>Обяснение за оферента</w:t>
            </w:r>
          </w:p>
        </w:tc>
        <w:tc>
          <w:tcPr>
            <w:tcW w:w="1415"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5328CFC4" w14:textId="77777777" w:rsidR="00A11B94" w:rsidRPr="00A11B94" w:rsidRDefault="00A11B94" w:rsidP="00DF08BF">
            <w:pPr>
              <w:spacing w:line="240" w:lineRule="auto"/>
              <w:rPr>
                <w:rFonts w:ascii="Arial" w:hAnsi="Arial" w:cs="Arial"/>
                <w:b/>
                <w:bCs/>
                <w:color w:val="FFFFFF" w:themeColor="background1"/>
              </w:rPr>
            </w:pPr>
            <w:r>
              <w:rPr>
                <w:rFonts w:ascii="Arial" w:hAnsi="Arial"/>
                <w:b/>
                <w:color w:val="FFFFFF" w:themeColor="background1"/>
              </w:rPr>
              <w:t>Проверка и валидиране</w:t>
            </w:r>
          </w:p>
        </w:tc>
        <w:tc>
          <w:tcPr>
            <w:tcW w:w="2533"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5FB7818C" w14:textId="77777777" w:rsidR="00A11B94" w:rsidRPr="00A11B94" w:rsidRDefault="00A11B94" w:rsidP="00DF08BF">
            <w:pPr>
              <w:spacing w:line="240" w:lineRule="auto"/>
              <w:rPr>
                <w:rFonts w:ascii="Arial" w:hAnsi="Arial" w:cs="Arial"/>
                <w:b/>
                <w:bCs/>
                <w:color w:val="FFFFFF" w:themeColor="background1"/>
              </w:rPr>
            </w:pPr>
            <w:r>
              <w:rPr>
                <w:rFonts w:ascii="Arial" w:hAnsi="Arial"/>
                <w:b/>
                <w:color w:val="FFFFFF" w:themeColor="background1"/>
              </w:rPr>
              <w:t>Последици от незадоволителни резултати</w:t>
            </w:r>
          </w:p>
        </w:tc>
      </w:tr>
      <w:tr w:rsidR="00DF08BF" w:rsidRPr="00A11B94" w14:paraId="30C05845" w14:textId="77777777" w:rsidTr="00A11B94">
        <w:trPr>
          <w:trHeight w:val="480"/>
        </w:trPr>
        <w:tc>
          <w:tcPr>
            <w:tcW w:w="1330" w:type="dxa"/>
            <w:tcBorders>
              <w:top w:val="single" w:sz="4" w:space="0" w:color="auto"/>
              <w:left w:val="single" w:sz="4" w:space="0" w:color="auto"/>
              <w:bottom w:val="single" w:sz="4" w:space="0" w:color="auto"/>
              <w:right w:val="single" w:sz="4" w:space="0" w:color="auto"/>
            </w:tcBorders>
            <w:shd w:val="clear" w:color="auto" w:fill="auto"/>
            <w:noWrap/>
            <w:tcMar>
              <w:top w:w="57" w:type="dxa"/>
              <w:bottom w:w="57" w:type="dxa"/>
            </w:tcMar>
            <w:vAlign w:val="center"/>
            <w:hideMark/>
          </w:tcPr>
          <w:p w14:paraId="5BC23721" w14:textId="77777777" w:rsidR="00DF08BF" w:rsidRPr="00A11B94" w:rsidRDefault="00DF08BF" w:rsidP="00A11B94">
            <w:pPr>
              <w:spacing w:line="240" w:lineRule="auto"/>
              <w:rPr>
                <w:rFonts w:ascii="Arial" w:hAnsi="Arial" w:cs="Arial"/>
                <w:color w:val="000000"/>
              </w:rPr>
            </w:pPr>
            <w:r>
              <w:rPr>
                <w:rFonts w:ascii="Arial" w:hAnsi="Arial"/>
                <w:color w:val="000000"/>
              </w:rPr>
              <w:t>1</w:t>
            </w:r>
          </w:p>
        </w:tc>
        <w:tc>
          <w:tcPr>
            <w:tcW w:w="1724" w:type="dxa"/>
            <w:tcBorders>
              <w:top w:val="single" w:sz="4" w:space="0" w:color="auto"/>
              <w:left w:val="single" w:sz="4" w:space="0" w:color="auto"/>
              <w:bottom w:val="single" w:sz="4" w:space="0" w:color="auto"/>
              <w:right w:val="single" w:sz="4" w:space="0" w:color="auto"/>
            </w:tcBorders>
            <w:shd w:val="clear" w:color="auto" w:fill="auto"/>
            <w:noWrap/>
            <w:tcMar>
              <w:top w:w="57" w:type="dxa"/>
              <w:bottom w:w="57" w:type="dxa"/>
            </w:tcMar>
            <w:vAlign w:val="center"/>
            <w:hideMark/>
          </w:tcPr>
          <w:p w14:paraId="44C9DA02" w14:textId="77777777" w:rsidR="00DF08BF" w:rsidRPr="00A11B94" w:rsidRDefault="00DF08BF" w:rsidP="00DF08BF">
            <w:pPr>
              <w:spacing w:line="240" w:lineRule="auto"/>
              <w:rPr>
                <w:rFonts w:ascii="Arial" w:hAnsi="Arial" w:cs="Arial"/>
                <w:color w:val="000000"/>
              </w:rPr>
            </w:pPr>
            <w:r>
              <w:rPr>
                <w:rFonts w:ascii="Arial" w:hAnsi="Arial"/>
                <w:color w:val="000000"/>
              </w:rPr>
              <w:t>Гаранцията на продукта е премахната, възражения от различни страни</w:t>
            </w:r>
          </w:p>
        </w:tc>
        <w:tc>
          <w:tcPr>
            <w:tcW w:w="1427"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E7FF1A5" w14:textId="77777777" w:rsidR="00DF08BF" w:rsidRPr="00A11B94" w:rsidRDefault="00DF08BF" w:rsidP="00DF08BF">
            <w:pPr>
              <w:spacing w:line="240" w:lineRule="auto"/>
              <w:rPr>
                <w:rFonts w:ascii="Arial" w:hAnsi="Arial" w:cs="Arial"/>
                <w:b/>
                <w:bCs/>
                <w:sz w:val="18"/>
                <w:szCs w:val="18"/>
              </w:rPr>
            </w:pPr>
            <w:r>
              <w:rPr>
                <w:rFonts w:ascii="Arial" w:hAnsi="Arial"/>
                <w:b/>
                <w:color w:val="000000"/>
                <w:sz w:val="18"/>
              </w:rPr>
              <w:t>Гаранция за продукта/гаранция за изработката</w:t>
            </w:r>
            <w:r>
              <w:rPr>
                <w:rFonts w:ascii="Arial" w:hAnsi="Arial"/>
                <w:color w:val="000000"/>
                <w:sz w:val="18"/>
              </w:rPr>
              <w:t>:</w:t>
            </w:r>
          </w:p>
        </w:tc>
        <w:tc>
          <w:tcPr>
            <w:tcW w:w="1929" w:type="dxa"/>
            <w:tcBorders>
              <w:top w:val="single" w:sz="4" w:space="0" w:color="auto"/>
              <w:left w:val="single" w:sz="4" w:space="0" w:color="auto"/>
              <w:bottom w:val="single" w:sz="4" w:space="0" w:color="auto"/>
              <w:right w:val="single" w:sz="4" w:space="0" w:color="auto"/>
            </w:tcBorders>
            <w:shd w:val="clear" w:color="000000" w:fill="FFF2CC"/>
            <w:tcMar>
              <w:top w:w="57" w:type="dxa"/>
              <w:bottom w:w="57" w:type="dxa"/>
            </w:tcMar>
            <w:vAlign w:val="center"/>
            <w:hideMark/>
          </w:tcPr>
          <w:p w14:paraId="3D664C3D" w14:textId="77777777" w:rsidR="00DF08BF" w:rsidRPr="00A11B94" w:rsidRDefault="00DF08BF" w:rsidP="00DF08BF">
            <w:pPr>
              <w:spacing w:line="240" w:lineRule="auto"/>
              <w:rPr>
                <w:rFonts w:ascii="Arial" w:hAnsi="Arial" w:cs="Arial"/>
                <w:b/>
                <w:bCs/>
                <w:color w:val="0070C0"/>
                <w:sz w:val="18"/>
                <w:szCs w:val="18"/>
              </w:rPr>
            </w:pPr>
            <w:r>
              <w:rPr>
                <w:rFonts w:ascii="Arial" w:hAnsi="Arial"/>
                <w:b/>
                <w:color w:val="0070C0"/>
                <w:sz w:val="18"/>
              </w:rPr>
              <w:t>25 години</w:t>
            </w:r>
          </w:p>
        </w:tc>
        <w:tc>
          <w:tcPr>
            <w:tcW w:w="1622"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8879F66" w14:textId="77777777" w:rsidR="00DF08BF" w:rsidRPr="00A11B94" w:rsidRDefault="00DF08BF" w:rsidP="00DF08BF">
            <w:pPr>
              <w:spacing w:line="240" w:lineRule="auto"/>
              <w:rPr>
                <w:rFonts w:ascii="Arial" w:hAnsi="Arial" w:cs="Arial"/>
                <w:b/>
                <w:bCs/>
                <w:color w:val="002060"/>
                <w:sz w:val="18"/>
                <w:szCs w:val="18"/>
              </w:rPr>
            </w:pPr>
            <w:r>
              <w:rPr>
                <w:rFonts w:ascii="Arial" w:hAnsi="Arial"/>
                <w:b/>
                <w:color w:val="002060"/>
                <w:sz w:val="18"/>
              </w:rPr>
              <w:t> </w:t>
            </w:r>
          </w:p>
        </w:tc>
        <w:tc>
          <w:tcPr>
            <w:tcW w:w="1677"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5FABA5D" w14:textId="77777777" w:rsidR="00DF08BF" w:rsidRPr="00A11B94" w:rsidRDefault="00DF08BF" w:rsidP="00DF08BF">
            <w:pPr>
              <w:spacing w:line="240" w:lineRule="auto"/>
              <w:rPr>
                <w:rFonts w:ascii="Arial" w:hAnsi="Arial" w:cs="Arial"/>
                <w:color w:val="000000"/>
                <w:sz w:val="18"/>
                <w:szCs w:val="18"/>
              </w:rPr>
            </w:pPr>
            <w:r>
              <w:rPr>
                <w:rFonts w:ascii="Arial" w:hAnsi="Arial"/>
                <w:color w:val="000000"/>
                <w:sz w:val="18"/>
              </w:rPr>
              <w:t>Препоръка: 30 години за устойчивост и ниски LCOE. За по-кратки проекти е възможно 25 години. За кратки проекти (5—10 години) помислете за панели втора употреба.</w:t>
            </w:r>
          </w:p>
        </w:tc>
        <w:tc>
          <w:tcPr>
            <w:tcW w:w="1643"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ECC3F01" w14:textId="77777777" w:rsidR="00DF08BF" w:rsidRPr="00A11B94" w:rsidRDefault="00DF08BF" w:rsidP="00DF08BF">
            <w:pPr>
              <w:spacing w:line="240" w:lineRule="auto"/>
              <w:rPr>
                <w:rFonts w:ascii="Arial" w:hAnsi="Arial" w:cs="Arial"/>
                <w:sz w:val="18"/>
                <w:szCs w:val="18"/>
              </w:rPr>
            </w:pPr>
            <w:r>
              <w:rPr>
                <w:rFonts w:ascii="Arial" w:hAnsi="Arial"/>
                <w:sz w:val="18"/>
              </w:rPr>
              <w:t xml:space="preserve">Този гаранционен срок е индикатор за очаквания технически експлоатационен живот. Свързан е с гаранцията на продукта. Моля, имайте предвид: Много масови слънчеви панели имат гаранция на продукта само </w:t>
            </w:r>
            <w:r>
              <w:rPr>
                <w:rFonts w:ascii="Arial" w:hAnsi="Arial"/>
                <w:sz w:val="18"/>
              </w:rPr>
              <w:lastRenderedPageBreak/>
              <w:t>от 10—12 години.</w:t>
            </w:r>
          </w:p>
        </w:tc>
        <w:tc>
          <w:tcPr>
            <w:tcW w:w="1415"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C99CC34" w14:textId="77777777" w:rsidR="00DF08BF" w:rsidRPr="00A11B94" w:rsidRDefault="00DF08BF" w:rsidP="00DF08BF">
            <w:pPr>
              <w:spacing w:line="240" w:lineRule="auto"/>
              <w:rPr>
                <w:rFonts w:ascii="Arial" w:hAnsi="Arial" w:cs="Arial"/>
                <w:sz w:val="18"/>
                <w:szCs w:val="18"/>
              </w:rPr>
            </w:pPr>
            <w:r>
              <w:rPr>
                <w:rFonts w:ascii="Arial" w:hAnsi="Arial"/>
                <w:sz w:val="18"/>
              </w:rPr>
              <w:lastRenderedPageBreak/>
              <w:t>Гаранция за продукта чрез доклад за приключване и проверка по „Обхват 12“</w:t>
            </w:r>
          </w:p>
        </w:tc>
        <w:tc>
          <w:tcPr>
            <w:tcW w:w="2533"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33B9B44" w14:textId="77777777" w:rsidR="00DF08BF" w:rsidRPr="00A11B94" w:rsidRDefault="00DF08BF" w:rsidP="00DF08BF">
            <w:pPr>
              <w:spacing w:line="240" w:lineRule="auto"/>
              <w:rPr>
                <w:rFonts w:ascii="Arial" w:hAnsi="Arial" w:cs="Arial"/>
                <w:sz w:val="18"/>
                <w:szCs w:val="18"/>
              </w:rPr>
            </w:pPr>
            <w:r>
              <w:rPr>
                <w:rFonts w:ascii="Arial" w:hAnsi="Arial"/>
                <w:sz w:val="18"/>
              </w:rPr>
              <w:t>Заменени със слънчеви панели, които отговарят на изискването</w:t>
            </w:r>
          </w:p>
        </w:tc>
      </w:tr>
    </w:tbl>
    <w:p w14:paraId="151273B9" w14:textId="5DA4C4D9" w:rsidR="00DF08BF" w:rsidRPr="00DF08BF" w:rsidRDefault="00DF08BF" w:rsidP="00DF08BF">
      <w:pPr>
        <w:ind w:left="-720"/>
        <w:rPr>
          <w:b/>
          <w:bCs/>
          <w:color w:val="92D050"/>
        </w:rPr>
      </w:pPr>
    </w:p>
    <w:p w14:paraId="3B1999A5" w14:textId="77541888" w:rsidR="00026952" w:rsidRPr="007061E0" w:rsidRDefault="00A11B94" w:rsidP="00026952">
      <w:pPr>
        <w:spacing w:after="160" w:line="278" w:lineRule="auto"/>
        <w:rPr>
          <w:rFonts w:eastAsia="Aptos"/>
          <w:kern w:val="2"/>
          <w:sz w:val="16"/>
          <w:szCs w:val="16"/>
          <w14:ligatures w14:val="standardContextual"/>
        </w:rPr>
      </w:pPr>
      <w:r>
        <w:rPr>
          <w:noProof/>
          <w:color w:val="92D050"/>
          <w:sz w:val="40"/>
        </w:rPr>
        <mc:AlternateContent>
          <mc:Choice Requires="wps">
            <w:drawing>
              <wp:anchor distT="0" distB="0" distL="114300" distR="114300" simplePos="0" relativeHeight="251781120" behindDoc="0" locked="0" layoutInCell="1" allowOverlap="1" wp14:anchorId="0B9A6057" wp14:editId="0D83C29F">
                <wp:simplePos x="0" y="0"/>
                <wp:positionH relativeFrom="column">
                  <wp:posOffset>-1168400</wp:posOffset>
                </wp:positionH>
                <wp:positionV relativeFrom="paragraph">
                  <wp:posOffset>1588135</wp:posOffset>
                </wp:positionV>
                <wp:extent cx="6044565" cy="6044565"/>
                <wp:effectExtent l="0" t="0" r="635" b="635"/>
                <wp:wrapNone/>
                <wp:docPr id="1246892369" name="Oval 19"/>
                <wp:cNvGraphicFramePr/>
                <a:graphic xmlns:a="http://schemas.openxmlformats.org/drawingml/2006/main">
                  <a:graphicData uri="http://schemas.microsoft.com/office/word/2010/wordprocessingShape">
                    <wps:wsp>
                      <wps:cNvSpPr/>
                      <wps:spPr>
                        <a:xfrm>
                          <a:off x="0" y="0"/>
                          <a:ext cx="6044565" cy="6044565"/>
                        </a:xfrm>
                        <a:prstGeom prst="ellipse">
                          <a:avLst/>
                        </a:prstGeom>
                        <a:solidFill>
                          <a:srgbClr val="9FE4CE">
                            <a:alpha val="42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6B128670" id="Oval 19" o:spid="_x0000_s1026" style="position:absolute;margin-left:-92pt;margin-top:125.05pt;width:475.95pt;height:475.95pt;z-index:251781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" fillcolor="#9fe4ce" stroked="f" strokeweight="1pt">
                <v:fill opacity="27499f"/>
                <v:stroke joinstyle="miter"/>
              </v:oval>
            </w:pict>
          </mc:Fallback>
        </mc:AlternateContent>
      </w:r>
    </w:p>
    <w:sectPr w:rsidR="00026952" w:rsidRPr="007061E0" w:rsidSect="005E0F9F">
      <w:headerReference w:type="even" r:id="rId14"/>
      <w:headerReference w:type="default" r:id="rId15"/>
      <w:headerReference w:type="first" r:id="rId16"/>
      <w:pgSz w:w="16838" w:h="11906" w:orient="landscape" w:code="9"/>
      <w:pgMar w:top="1411" w:right="548" w:bottom="1411" w:left="1411" w:header="706" w:footer="706"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6563A04" w14:textId="77777777" w:rsidR="0039686D" w:rsidRDefault="0039686D" w:rsidP="00A3595E">
      <w:r>
        <w:separator/>
      </w:r>
    </w:p>
  </w:endnote>
  <w:endnote w:type="continuationSeparator" w:id="0">
    <w:p w14:paraId="073078CF" w14:textId="77777777" w:rsidR="0039686D" w:rsidRDefault="0039686D" w:rsidP="00A3595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Yu Mincho">
    <w:altName w:val="游明朝"/>
    <w:charset w:val="80"/>
    <w:family w:val="roman"/>
    <w:pitch w:val="variable"/>
    <w:sig w:usb0="800002E7" w:usb1="2AC7FCFF" w:usb2="00000012" w:usb3="00000000" w:csb0="0002009F" w:csb1="00000000"/>
  </w:font>
  <w:font w:name="Calibri">
    <w:panose1 w:val="020F0502020204030204"/>
    <w:charset w:val="00"/>
    <w:family w:val="swiss"/>
    <w:pitch w:val="variable"/>
    <w:sig w:usb0="E4002EFF" w:usb1="C0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Aptos">
    <w:charset w:val="00"/>
    <w:family w:val="swiss"/>
    <w:pitch w:val="variable"/>
    <w:sig w:usb0="20000287" w:usb1="00000003" w:usb2="00000000" w:usb3="00000000" w:csb0="0000019F" w:csb1="00000000"/>
  </w:font>
  <w:font w:name="Calibri (Hoofdtekst)">
    <w:altName w:val="Calibri"/>
    <w:panose1 w:val="00000000000000000000"/>
    <w:charset w:val="00"/>
    <w:family w:val="roman"/>
    <w:notTrueType/>
    <w:pitch w:val="default"/>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A1548A0" w14:textId="77777777" w:rsidR="0039686D" w:rsidRDefault="0039686D" w:rsidP="00A3595E">
      <w:r>
        <w:separator/>
      </w:r>
    </w:p>
  </w:footnote>
  <w:footnote w:type="continuationSeparator" w:id="0">
    <w:p w14:paraId="3C3A1102" w14:textId="77777777" w:rsidR="0039686D" w:rsidRDefault="0039686D" w:rsidP="00A3595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098642" w14:textId="0D81723A" w:rsidR="0075115D" w:rsidRDefault="0075115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58F322" w14:textId="3A07C674" w:rsidR="00030397" w:rsidRPr="003732C9" w:rsidRDefault="00E73E38" w:rsidP="00DE36D8">
    <w:pPr>
      <w:pStyle w:val="Header"/>
      <w:rPr>
        <w:rFonts w:ascii="Arial" w:hAnsi="Arial" w:cs="Arial"/>
        <w:color w:val="104D55"/>
      </w:rPr>
    </w:pPr>
    <w:r>
      <w:rPr>
        <w:noProof/>
        <w:color w:val="9FE4CE"/>
        <w:sz w:val="20"/>
      </w:rPr>
      <w:drawing>
        <wp:anchor distT="0" distB="0" distL="114300" distR="114300" simplePos="0" relativeHeight="251663360" behindDoc="1" locked="0" layoutInCell="1" allowOverlap="1" wp14:anchorId="6097495B" wp14:editId="3EC91D40">
          <wp:simplePos x="0" y="0"/>
          <wp:positionH relativeFrom="column">
            <wp:posOffset>-999224</wp:posOffset>
          </wp:positionH>
          <wp:positionV relativeFrom="paragraph">
            <wp:posOffset>-440577</wp:posOffset>
          </wp:positionV>
          <wp:extent cx="10840065" cy="921405"/>
          <wp:effectExtent l="0" t="0" r="6350" b="5715"/>
          <wp:wrapNone/>
          <wp:docPr id="673138545" name="Picture 6731385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3138545" name="Picture 673138545"/>
                  <pic:cNvPicPr/>
                </pic:nvPicPr>
                <pic:blipFill>
                  <a:blip r:embed="rId1">
                    <a:extLst>
                      <a:ext uri="{28A0092B-C50C-407E-A947-70E740481C1C}">
                        <a14:useLocalDpi xmlns:a14="http://schemas.microsoft.com/office/drawing/2010/main" val="0"/>
                      </a:ext>
                    </a:extLst>
                  </a:blip>
                  <a:stretch>
                    <a:fillRect/>
                  </a:stretch>
                </pic:blipFill>
                <pic:spPr>
                  <a:xfrm>
                    <a:off x="0" y="0"/>
                    <a:ext cx="10945200" cy="930341"/>
                  </a:xfrm>
                  <a:prstGeom prst="rect">
                    <a:avLst/>
                  </a:prstGeom>
                </pic:spPr>
              </pic:pic>
            </a:graphicData>
          </a:graphic>
          <wp14:sizeRelH relativeFrom="page">
            <wp14:pctWidth>0</wp14:pctWidth>
          </wp14:sizeRelH>
          <wp14:sizeRelV relativeFrom="page">
            <wp14:pctHeight>0</wp14:pctHeight>
          </wp14:sizeRelV>
        </wp:anchor>
      </w:drawing>
    </w:r>
    <w:r>
      <w:rPr>
        <w:rFonts w:ascii="Arial" w:hAnsi="Arial"/>
        <w:color w:val="104D55"/>
        <w:sz w:val="20"/>
      </w:rPr>
      <w:t>ОБЩНОСТ НА ПУБЛИЧНИТЕ КУПУВАЧИ</w:t>
    </w:r>
    <w:r>
      <w:rPr>
        <w:rFonts w:ascii="Arial" w:hAnsi="Arial"/>
        <w:color w:val="104D55"/>
      </w:rPr>
      <w:tab/>
    </w:r>
    <w:r>
      <w:rPr>
        <w:rFonts w:ascii="Arial" w:hAnsi="Arial"/>
        <w:color w:val="104D55"/>
      </w:rPr>
      <w:tab/>
    </w:r>
    <w:r>
      <w:rPr>
        <w:rFonts w:ascii="Arial" w:hAnsi="Arial"/>
        <w:color w:val="104D55"/>
      </w:rPr>
      <w:tab/>
    </w:r>
    <w:r>
      <w:rPr>
        <w:rFonts w:ascii="Arial" w:hAnsi="Arial"/>
        <w:color w:val="104D55"/>
      </w:rPr>
      <w:tab/>
    </w:r>
    <w:r>
      <w:rPr>
        <w:rFonts w:ascii="Arial" w:hAnsi="Arial"/>
        <w:b/>
        <w:color w:val="104D54"/>
      </w:rPr>
      <w:t>ПРЕДВАРИТЕЛНИ ЕТАПИ НА ПРОЕКТ ЗА ФОТОВОЛТАИЧНА СИСТЕМА</w:t>
    </w:r>
  </w:p>
  <w:p w14:paraId="587459A2" w14:textId="77777777" w:rsidR="00030397" w:rsidRPr="00DE36D8" w:rsidRDefault="00030397" w:rsidP="00DE36D8">
    <w:pPr>
      <w:pStyle w:val="Header"/>
      <w:rPr>
        <w:b/>
        <w:bCs/>
        <w:sz w:val="20"/>
        <w:szCs w:val="20"/>
      </w:rPr>
    </w:pPr>
    <w:r>
      <w:rPr>
        <w:rFonts w:ascii="Arial" w:hAnsi="Arial"/>
        <w:b/>
        <w:color w:val="104D55"/>
        <w:sz w:val="20"/>
      </w:rPr>
      <w:t xml:space="preserve">public-buyers-community.ec.europa.eu </w:t>
    </w:r>
  </w:p>
  <w:p w14:paraId="029F867B" w14:textId="77777777" w:rsidR="00030397" w:rsidRDefault="00030397">
    <w:pPr>
      <w:pStyle w:val="Header"/>
    </w:pPr>
  </w:p>
  <w:p w14:paraId="3CF6BC01" w14:textId="77777777" w:rsidR="00030397" w:rsidRDefault="0003039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65ADF2" w14:textId="086E60BA" w:rsidR="0075115D" w:rsidRDefault="0075115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3F40FB"/>
    <w:multiLevelType w:val="hybridMultilevel"/>
    <w:tmpl w:val="20E20584"/>
    <w:lvl w:ilvl="0" w:tplc="83189582">
      <w:start w:val="1"/>
      <w:numFmt w:val="bullet"/>
      <w:lvlText w:val=""/>
      <w:lvlJc w:val="left"/>
      <w:pPr>
        <w:ind w:left="0" w:firstLine="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 w15:restartNumberingAfterBreak="0">
    <w:nsid w:val="049161B0"/>
    <w:multiLevelType w:val="hybridMultilevel"/>
    <w:tmpl w:val="F2D45CF2"/>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 w15:restartNumberingAfterBreak="0">
    <w:nsid w:val="05F363D8"/>
    <w:multiLevelType w:val="hybridMultilevel"/>
    <w:tmpl w:val="13FCFF00"/>
    <w:lvl w:ilvl="0" w:tplc="65F01E46">
      <w:start w:val="1"/>
      <w:numFmt w:val="decimal"/>
      <w:lvlText w:val="%1."/>
      <w:lvlJc w:val="left"/>
      <w:pPr>
        <w:ind w:left="720" w:hanging="360"/>
      </w:pPr>
      <w:rPr>
        <w:rFonts w:hint="default"/>
        <w:u w:color="104D54"/>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3" w15:restartNumberingAfterBreak="0">
    <w:nsid w:val="06D559AD"/>
    <w:multiLevelType w:val="hybridMultilevel"/>
    <w:tmpl w:val="F22E930C"/>
    <w:lvl w:ilvl="0" w:tplc="0413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A0520B9"/>
    <w:multiLevelType w:val="hybridMultilevel"/>
    <w:tmpl w:val="9D8ECF8E"/>
    <w:lvl w:ilvl="0" w:tplc="2E76AD36">
      <w:start w:val="1"/>
      <w:numFmt w:val="bullet"/>
      <w:lvlText w:val="o"/>
      <w:lvlJc w:val="left"/>
      <w:pPr>
        <w:ind w:left="1764" w:hanging="360"/>
      </w:pPr>
      <w:rPr>
        <w:rFonts w:ascii="Courier New" w:hAnsi="Courier New" w:cs="Courier New" w:hint="default"/>
        <w:color w:val="000000" w:themeColor="text1"/>
      </w:rPr>
    </w:lvl>
    <w:lvl w:ilvl="1" w:tplc="FFFFFFFF">
      <w:start w:val="1"/>
      <w:numFmt w:val="bullet"/>
      <w:lvlText w:val="o"/>
      <w:lvlJc w:val="left"/>
      <w:pPr>
        <w:ind w:left="2484" w:hanging="360"/>
      </w:pPr>
      <w:rPr>
        <w:rFonts w:ascii="Courier New" w:hAnsi="Courier New" w:cs="Courier New" w:hint="default"/>
      </w:rPr>
    </w:lvl>
    <w:lvl w:ilvl="2" w:tplc="FFFFFFFF" w:tentative="1">
      <w:start w:val="1"/>
      <w:numFmt w:val="bullet"/>
      <w:lvlText w:val=""/>
      <w:lvlJc w:val="left"/>
      <w:pPr>
        <w:ind w:left="3204" w:hanging="360"/>
      </w:pPr>
      <w:rPr>
        <w:rFonts w:ascii="Wingdings" w:hAnsi="Wingdings" w:hint="default"/>
      </w:rPr>
    </w:lvl>
    <w:lvl w:ilvl="3" w:tplc="FFFFFFFF" w:tentative="1">
      <w:start w:val="1"/>
      <w:numFmt w:val="bullet"/>
      <w:lvlText w:val=""/>
      <w:lvlJc w:val="left"/>
      <w:pPr>
        <w:ind w:left="3924" w:hanging="360"/>
      </w:pPr>
      <w:rPr>
        <w:rFonts w:ascii="Symbol" w:hAnsi="Symbol" w:hint="default"/>
      </w:rPr>
    </w:lvl>
    <w:lvl w:ilvl="4" w:tplc="FFFFFFFF" w:tentative="1">
      <w:start w:val="1"/>
      <w:numFmt w:val="bullet"/>
      <w:lvlText w:val="o"/>
      <w:lvlJc w:val="left"/>
      <w:pPr>
        <w:ind w:left="4644" w:hanging="360"/>
      </w:pPr>
      <w:rPr>
        <w:rFonts w:ascii="Courier New" w:hAnsi="Courier New" w:cs="Courier New" w:hint="default"/>
      </w:rPr>
    </w:lvl>
    <w:lvl w:ilvl="5" w:tplc="FFFFFFFF" w:tentative="1">
      <w:start w:val="1"/>
      <w:numFmt w:val="bullet"/>
      <w:lvlText w:val=""/>
      <w:lvlJc w:val="left"/>
      <w:pPr>
        <w:ind w:left="5364" w:hanging="360"/>
      </w:pPr>
      <w:rPr>
        <w:rFonts w:ascii="Wingdings" w:hAnsi="Wingdings" w:hint="default"/>
      </w:rPr>
    </w:lvl>
    <w:lvl w:ilvl="6" w:tplc="FFFFFFFF" w:tentative="1">
      <w:start w:val="1"/>
      <w:numFmt w:val="bullet"/>
      <w:lvlText w:val=""/>
      <w:lvlJc w:val="left"/>
      <w:pPr>
        <w:ind w:left="6084" w:hanging="360"/>
      </w:pPr>
      <w:rPr>
        <w:rFonts w:ascii="Symbol" w:hAnsi="Symbol" w:hint="default"/>
      </w:rPr>
    </w:lvl>
    <w:lvl w:ilvl="7" w:tplc="FFFFFFFF" w:tentative="1">
      <w:start w:val="1"/>
      <w:numFmt w:val="bullet"/>
      <w:lvlText w:val="o"/>
      <w:lvlJc w:val="left"/>
      <w:pPr>
        <w:ind w:left="6804" w:hanging="360"/>
      </w:pPr>
      <w:rPr>
        <w:rFonts w:ascii="Courier New" w:hAnsi="Courier New" w:cs="Courier New" w:hint="default"/>
      </w:rPr>
    </w:lvl>
    <w:lvl w:ilvl="8" w:tplc="FFFFFFFF" w:tentative="1">
      <w:start w:val="1"/>
      <w:numFmt w:val="bullet"/>
      <w:lvlText w:val=""/>
      <w:lvlJc w:val="left"/>
      <w:pPr>
        <w:ind w:left="7524" w:hanging="360"/>
      </w:pPr>
      <w:rPr>
        <w:rFonts w:ascii="Wingdings" w:hAnsi="Wingdings" w:hint="default"/>
      </w:rPr>
    </w:lvl>
  </w:abstractNum>
  <w:abstractNum w:abstractNumId="5" w15:restartNumberingAfterBreak="0">
    <w:nsid w:val="0C512B15"/>
    <w:multiLevelType w:val="hybridMultilevel"/>
    <w:tmpl w:val="EA08C6D0"/>
    <w:lvl w:ilvl="0" w:tplc="0413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E504F10"/>
    <w:multiLevelType w:val="hybridMultilevel"/>
    <w:tmpl w:val="300CAD2A"/>
    <w:lvl w:ilvl="0" w:tplc="56067804">
      <w:start w:val="1"/>
      <w:numFmt w:val="bullet"/>
      <w:lvlText w:val=""/>
      <w:lvlJc w:val="left"/>
      <w:pPr>
        <w:ind w:left="108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7" w15:restartNumberingAfterBreak="0">
    <w:nsid w:val="0EBF77D0"/>
    <w:multiLevelType w:val="hybridMultilevel"/>
    <w:tmpl w:val="3ADA0FAC"/>
    <w:lvl w:ilvl="0" w:tplc="5FC690CE">
      <w:start w:val="1"/>
      <w:numFmt w:val="decimal"/>
      <w:lvlText w:val="%1."/>
      <w:lvlJc w:val="left"/>
      <w:pPr>
        <w:ind w:left="0" w:firstLine="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10506FB1"/>
    <w:multiLevelType w:val="hybridMultilevel"/>
    <w:tmpl w:val="9CAC1462"/>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9" w15:restartNumberingAfterBreak="0">
    <w:nsid w:val="10DB6697"/>
    <w:multiLevelType w:val="hybridMultilevel"/>
    <w:tmpl w:val="52ACE7D2"/>
    <w:lvl w:ilvl="0" w:tplc="FFFFFFFF">
      <w:start w:val="1"/>
      <w:numFmt w:val="bullet"/>
      <w:lvlText w:val=""/>
      <w:lvlJc w:val="left"/>
      <w:pPr>
        <w:ind w:left="720" w:hanging="360"/>
      </w:pPr>
      <w:rPr>
        <w:rFonts w:ascii="Symbol" w:hAnsi="Symbol" w:hint="default"/>
      </w:rPr>
    </w:lvl>
    <w:lvl w:ilvl="1" w:tplc="04130003">
      <w:start w:val="1"/>
      <w:numFmt w:val="bullet"/>
      <w:lvlText w:val="o"/>
      <w:lvlJc w:val="left"/>
      <w:pPr>
        <w:ind w:left="1764"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0" w15:restartNumberingAfterBreak="0">
    <w:nsid w:val="112C78E1"/>
    <w:multiLevelType w:val="hybridMultilevel"/>
    <w:tmpl w:val="D7765AE6"/>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1" w15:restartNumberingAfterBreak="0">
    <w:nsid w:val="1274290C"/>
    <w:multiLevelType w:val="hybridMultilevel"/>
    <w:tmpl w:val="D73A75D2"/>
    <w:lvl w:ilvl="0" w:tplc="04130001">
      <w:start w:val="1"/>
      <w:numFmt w:val="bullet"/>
      <w:lvlText w:val=""/>
      <w:lvlJc w:val="left"/>
      <w:pPr>
        <w:ind w:left="773" w:hanging="360"/>
      </w:pPr>
      <w:rPr>
        <w:rFonts w:ascii="Symbol" w:hAnsi="Symbol" w:hint="default"/>
      </w:rPr>
    </w:lvl>
    <w:lvl w:ilvl="1" w:tplc="04130003">
      <w:start w:val="1"/>
      <w:numFmt w:val="bullet"/>
      <w:lvlText w:val="o"/>
      <w:lvlJc w:val="left"/>
      <w:pPr>
        <w:ind w:left="1493" w:hanging="360"/>
      </w:pPr>
      <w:rPr>
        <w:rFonts w:ascii="Courier New" w:hAnsi="Courier New" w:cs="Courier New" w:hint="default"/>
      </w:rPr>
    </w:lvl>
    <w:lvl w:ilvl="2" w:tplc="04130005" w:tentative="1">
      <w:start w:val="1"/>
      <w:numFmt w:val="bullet"/>
      <w:lvlText w:val=""/>
      <w:lvlJc w:val="left"/>
      <w:pPr>
        <w:ind w:left="2213" w:hanging="360"/>
      </w:pPr>
      <w:rPr>
        <w:rFonts w:ascii="Wingdings" w:hAnsi="Wingdings" w:hint="default"/>
      </w:rPr>
    </w:lvl>
    <w:lvl w:ilvl="3" w:tplc="04130001" w:tentative="1">
      <w:start w:val="1"/>
      <w:numFmt w:val="bullet"/>
      <w:lvlText w:val=""/>
      <w:lvlJc w:val="left"/>
      <w:pPr>
        <w:ind w:left="2933" w:hanging="360"/>
      </w:pPr>
      <w:rPr>
        <w:rFonts w:ascii="Symbol" w:hAnsi="Symbol" w:hint="default"/>
      </w:rPr>
    </w:lvl>
    <w:lvl w:ilvl="4" w:tplc="04130003" w:tentative="1">
      <w:start w:val="1"/>
      <w:numFmt w:val="bullet"/>
      <w:lvlText w:val="o"/>
      <w:lvlJc w:val="left"/>
      <w:pPr>
        <w:ind w:left="3653" w:hanging="360"/>
      </w:pPr>
      <w:rPr>
        <w:rFonts w:ascii="Courier New" w:hAnsi="Courier New" w:cs="Courier New" w:hint="default"/>
      </w:rPr>
    </w:lvl>
    <w:lvl w:ilvl="5" w:tplc="04130005" w:tentative="1">
      <w:start w:val="1"/>
      <w:numFmt w:val="bullet"/>
      <w:lvlText w:val=""/>
      <w:lvlJc w:val="left"/>
      <w:pPr>
        <w:ind w:left="4373" w:hanging="360"/>
      </w:pPr>
      <w:rPr>
        <w:rFonts w:ascii="Wingdings" w:hAnsi="Wingdings" w:hint="default"/>
      </w:rPr>
    </w:lvl>
    <w:lvl w:ilvl="6" w:tplc="04130001" w:tentative="1">
      <w:start w:val="1"/>
      <w:numFmt w:val="bullet"/>
      <w:lvlText w:val=""/>
      <w:lvlJc w:val="left"/>
      <w:pPr>
        <w:ind w:left="5093" w:hanging="360"/>
      </w:pPr>
      <w:rPr>
        <w:rFonts w:ascii="Symbol" w:hAnsi="Symbol" w:hint="default"/>
      </w:rPr>
    </w:lvl>
    <w:lvl w:ilvl="7" w:tplc="04130003" w:tentative="1">
      <w:start w:val="1"/>
      <w:numFmt w:val="bullet"/>
      <w:lvlText w:val="o"/>
      <w:lvlJc w:val="left"/>
      <w:pPr>
        <w:ind w:left="5813" w:hanging="360"/>
      </w:pPr>
      <w:rPr>
        <w:rFonts w:ascii="Courier New" w:hAnsi="Courier New" w:cs="Courier New" w:hint="default"/>
      </w:rPr>
    </w:lvl>
    <w:lvl w:ilvl="8" w:tplc="04130005" w:tentative="1">
      <w:start w:val="1"/>
      <w:numFmt w:val="bullet"/>
      <w:lvlText w:val=""/>
      <w:lvlJc w:val="left"/>
      <w:pPr>
        <w:ind w:left="6533" w:hanging="360"/>
      </w:pPr>
      <w:rPr>
        <w:rFonts w:ascii="Wingdings" w:hAnsi="Wingdings" w:hint="default"/>
      </w:rPr>
    </w:lvl>
  </w:abstractNum>
  <w:abstractNum w:abstractNumId="12" w15:restartNumberingAfterBreak="0">
    <w:nsid w:val="16EB5A46"/>
    <w:multiLevelType w:val="hybridMultilevel"/>
    <w:tmpl w:val="6CECF4A4"/>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3" w15:restartNumberingAfterBreak="0">
    <w:nsid w:val="1B901E9D"/>
    <w:multiLevelType w:val="hybridMultilevel"/>
    <w:tmpl w:val="4948C30A"/>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4" w15:restartNumberingAfterBreak="0">
    <w:nsid w:val="1EC77C65"/>
    <w:multiLevelType w:val="hybridMultilevel"/>
    <w:tmpl w:val="FD149B3A"/>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5" w15:restartNumberingAfterBreak="0">
    <w:nsid w:val="1FE6778E"/>
    <w:multiLevelType w:val="multilevel"/>
    <w:tmpl w:val="0444FCD4"/>
    <w:lvl w:ilvl="0">
      <w:start w:val="1"/>
      <w:numFmt w:val="bullet"/>
      <w:lvlText w:val=""/>
      <w:lvlJc w:val="left"/>
      <w:pPr>
        <w:ind w:left="720" w:hanging="360"/>
      </w:pPr>
      <w:rPr>
        <w:rFonts w:ascii="Symbol" w:hAnsi="Symbol" w:hint="default"/>
        <w:color w:val="3DC3C6"/>
        <w:sz w:val="20"/>
      </w:rPr>
    </w:lvl>
    <w:lvl w:ilvl="1" w:tentative="1">
      <w:start w:val="1"/>
      <w:numFmt w:val="bullet"/>
      <w:lvlText w:val=""/>
      <w:lvlJc w:val="left"/>
      <w:pPr>
        <w:tabs>
          <w:tab w:val="num" w:pos="2148"/>
        </w:tabs>
        <w:ind w:left="2148" w:hanging="360"/>
      </w:pPr>
      <w:rPr>
        <w:rFonts w:ascii="Symbol" w:hAnsi="Symbol" w:hint="default"/>
        <w:sz w:val="20"/>
      </w:rPr>
    </w:lvl>
    <w:lvl w:ilvl="2" w:tentative="1">
      <w:start w:val="1"/>
      <w:numFmt w:val="bullet"/>
      <w:lvlText w:val=""/>
      <w:lvlJc w:val="left"/>
      <w:pPr>
        <w:tabs>
          <w:tab w:val="num" w:pos="2868"/>
        </w:tabs>
        <w:ind w:left="2868" w:hanging="360"/>
      </w:pPr>
      <w:rPr>
        <w:rFonts w:ascii="Symbol" w:hAnsi="Symbol" w:hint="default"/>
        <w:sz w:val="20"/>
      </w:rPr>
    </w:lvl>
    <w:lvl w:ilvl="3" w:tentative="1">
      <w:start w:val="1"/>
      <w:numFmt w:val="bullet"/>
      <w:lvlText w:val=""/>
      <w:lvlJc w:val="left"/>
      <w:pPr>
        <w:tabs>
          <w:tab w:val="num" w:pos="3588"/>
        </w:tabs>
        <w:ind w:left="3588" w:hanging="360"/>
      </w:pPr>
      <w:rPr>
        <w:rFonts w:ascii="Symbol" w:hAnsi="Symbol" w:hint="default"/>
        <w:sz w:val="20"/>
      </w:rPr>
    </w:lvl>
    <w:lvl w:ilvl="4" w:tentative="1">
      <w:start w:val="1"/>
      <w:numFmt w:val="bullet"/>
      <w:lvlText w:val=""/>
      <w:lvlJc w:val="left"/>
      <w:pPr>
        <w:tabs>
          <w:tab w:val="num" w:pos="4308"/>
        </w:tabs>
        <w:ind w:left="4308" w:hanging="360"/>
      </w:pPr>
      <w:rPr>
        <w:rFonts w:ascii="Symbol" w:hAnsi="Symbol" w:hint="default"/>
        <w:sz w:val="20"/>
      </w:rPr>
    </w:lvl>
    <w:lvl w:ilvl="5" w:tentative="1">
      <w:start w:val="1"/>
      <w:numFmt w:val="bullet"/>
      <w:lvlText w:val=""/>
      <w:lvlJc w:val="left"/>
      <w:pPr>
        <w:tabs>
          <w:tab w:val="num" w:pos="5028"/>
        </w:tabs>
        <w:ind w:left="5028" w:hanging="360"/>
      </w:pPr>
      <w:rPr>
        <w:rFonts w:ascii="Symbol" w:hAnsi="Symbol" w:hint="default"/>
        <w:sz w:val="20"/>
      </w:rPr>
    </w:lvl>
    <w:lvl w:ilvl="6" w:tentative="1">
      <w:start w:val="1"/>
      <w:numFmt w:val="bullet"/>
      <w:lvlText w:val=""/>
      <w:lvlJc w:val="left"/>
      <w:pPr>
        <w:tabs>
          <w:tab w:val="num" w:pos="5748"/>
        </w:tabs>
        <w:ind w:left="5748" w:hanging="360"/>
      </w:pPr>
      <w:rPr>
        <w:rFonts w:ascii="Symbol" w:hAnsi="Symbol" w:hint="default"/>
        <w:sz w:val="20"/>
      </w:rPr>
    </w:lvl>
    <w:lvl w:ilvl="7" w:tentative="1">
      <w:start w:val="1"/>
      <w:numFmt w:val="bullet"/>
      <w:lvlText w:val=""/>
      <w:lvlJc w:val="left"/>
      <w:pPr>
        <w:tabs>
          <w:tab w:val="num" w:pos="6468"/>
        </w:tabs>
        <w:ind w:left="6468" w:hanging="360"/>
      </w:pPr>
      <w:rPr>
        <w:rFonts w:ascii="Symbol" w:hAnsi="Symbol" w:hint="default"/>
        <w:sz w:val="20"/>
      </w:rPr>
    </w:lvl>
    <w:lvl w:ilvl="8" w:tentative="1">
      <w:start w:val="1"/>
      <w:numFmt w:val="bullet"/>
      <w:lvlText w:val=""/>
      <w:lvlJc w:val="left"/>
      <w:pPr>
        <w:tabs>
          <w:tab w:val="num" w:pos="7188"/>
        </w:tabs>
        <w:ind w:left="7188" w:hanging="360"/>
      </w:pPr>
      <w:rPr>
        <w:rFonts w:ascii="Symbol" w:hAnsi="Symbol" w:hint="default"/>
        <w:sz w:val="20"/>
      </w:rPr>
    </w:lvl>
  </w:abstractNum>
  <w:abstractNum w:abstractNumId="16" w15:restartNumberingAfterBreak="0">
    <w:nsid w:val="26FC5A14"/>
    <w:multiLevelType w:val="hybridMultilevel"/>
    <w:tmpl w:val="12466C8E"/>
    <w:lvl w:ilvl="0" w:tplc="56067804">
      <w:start w:val="1"/>
      <w:numFmt w:val="bullet"/>
      <w:lvlText w:val=""/>
      <w:lvlJc w:val="left"/>
      <w:pPr>
        <w:ind w:left="720" w:hanging="360"/>
      </w:pPr>
      <w:rPr>
        <w:rFonts w:ascii="Symbol" w:hAnsi="Symbol" w:hint="default"/>
        <w:color w:val="3DC3C6"/>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276170D9"/>
    <w:multiLevelType w:val="hybridMultilevel"/>
    <w:tmpl w:val="ABDED6DE"/>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8" w15:restartNumberingAfterBreak="0">
    <w:nsid w:val="287C5002"/>
    <w:multiLevelType w:val="hybridMultilevel"/>
    <w:tmpl w:val="55181094"/>
    <w:lvl w:ilvl="0" w:tplc="56067804">
      <w:start w:val="1"/>
      <w:numFmt w:val="bullet"/>
      <w:lvlText w:val=""/>
      <w:lvlJc w:val="left"/>
      <w:pPr>
        <w:ind w:left="1080" w:hanging="360"/>
      </w:pPr>
      <w:rPr>
        <w:rFonts w:ascii="Symbol" w:hAnsi="Symbol" w:hint="default"/>
        <w:color w:val="3DC3C6"/>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9" w15:restartNumberingAfterBreak="0">
    <w:nsid w:val="2C207CCC"/>
    <w:multiLevelType w:val="hybridMultilevel"/>
    <w:tmpl w:val="C81A0C9E"/>
    <w:lvl w:ilvl="0" w:tplc="8EC6BF1A">
      <w:start w:val="1"/>
      <w:numFmt w:val="bullet"/>
      <w:lvlText w:val=""/>
      <w:lvlJc w:val="left"/>
      <w:pPr>
        <w:ind w:left="-567" w:firstLine="567"/>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39146F4E"/>
    <w:multiLevelType w:val="hybridMultilevel"/>
    <w:tmpl w:val="1E840C1E"/>
    <w:lvl w:ilvl="0" w:tplc="56067804">
      <w:start w:val="1"/>
      <w:numFmt w:val="bullet"/>
      <w:lvlText w:val=""/>
      <w:lvlJc w:val="left"/>
      <w:pPr>
        <w:ind w:left="720" w:hanging="36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1" w15:restartNumberingAfterBreak="0">
    <w:nsid w:val="3A2E334E"/>
    <w:multiLevelType w:val="hybridMultilevel"/>
    <w:tmpl w:val="F7E81F14"/>
    <w:lvl w:ilvl="0" w:tplc="4008C4F8">
      <w:start w:val="1"/>
      <w:numFmt w:val="bullet"/>
      <w:lvlText w:val=""/>
      <w:lvlJc w:val="left"/>
      <w:pPr>
        <w:ind w:left="0" w:firstLine="0"/>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B172639"/>
    <w:multiLevelType w:val="hybridMultilevel"/>
    <w:tmpl w:val="375E706A"/>
    <w:lvl w:ilvl="0" w:tplc="6D9A2BF2">
      <w:numFmt w:val="bullet"/>
      <w:lvlText w:val="•"/>
      <w:lvlJc w:val="left"/>
      <w:pPr>
        <w:ind w:left="1368" w:hanging="420"/>
      </w:pPr>
      <w:rPr>
        <w:rFonts w:ascii="Arial" w:eastAsiaTheme="minorEastAsia" w:hAnsi="Arial" w:cs="Arial" w:hint="default"/>
      </w:rPr>
    </w:lvl>
    <w:lvl w:ilvl="1" w:tplc="08090003" w:tentative="1">
      <w:start w:val="1"/>
      <w:numFmt w:val="bullet"/>
      <w:lvlText w:val="o"/>
      <w:lvlJc w:val="left"/>
      <w:pPr>
        <w:ind w:left="1734" w:hanging="360"/>
      </w:pPr>
      <w:rPr>
        <w:rFonts w:ascii="Courier New" w:hAnsi="Courier New" w:cs="Courier New" w:hint="default"/>
      </w:rPr>
    </w:lvl>
    <w:lvl w:ilvl="2" w:tplc="08090005" w:tentative="1">
      <w:start w:val="1"/>
      <w:numFmt w:val="bullet"/>
      <w:lvlText w:val=""/>
      <w:lvlJc w:val="left"/>
      <w:pPr>
        <w:ind w:left="2454" w:hanging="360"/>
      </w:pPr>
      <w:rPr>
        <w:rFonts w:ascii="Wingdings" w:hAnsi="Wingdings" w:hint="default"/>
      </w:rPr>
    </w:lvl>
    <w:lvl w:ilvl="3" w:tplc="08090001" w:tentative="1">
      <w:start w:val="1"/>
      <w:numFmt w:val="bullet"/>
      <w:lvlText w:val=""/>
      <w:lvlJc w:val="left"/>
      <w:pPr>
        <w:ind w:left="3174" w:hanging="360"/>
      </w:pPr>
      <w:rPr>
        <w:rFonts w:ascii="Symbol" w:hAnsi="Symbol" w:hint="default"/>
      </w:rPr>
    </w:lvl>
    <w:lvl w:ilvl="4" w:tplc="08090003" w:tentative="1">
      <w:start w:val="1"/>
      <w:numFmt w:val="bullet"/>
      <w:lvlText w:val="o"/>
      <w:lvlJc w:val="left"/>
      <w:pPr>
        <w:ind w:left="3894" w:hanging="360"/>
      </w:pPr>
      <w:rPr>
        <w:rFonts w:ascii="Courier New" w:hAnsi="Courier New" w:cs="Courier New" w:hint="default"/>
      </w:rPr>
    </w:lvl>
    <w:lvl w:ilvl="5" w:tplc="08090005" w:tentative="1">
      <w:start w:val="1"/>
      <w:numFmt w:val="bullet"/>
      <w:lvlText w:val=""/>
      <w:lvlJc w:val="left"/>
      <w:pPr>
        <w:ind w:left="4614" w:hanging="360"/>
      </w:pPr>
      <w:rPr>
        <w:rFonts w:ascii="Wingdings" w:hAnsi="Wingdings" w:hint="default"/>
      </w:rPr>
    </w:lvl>
    <w:lvl w:ilvl="6" w:tplc="08090001" w:tentative="1">
      <w:start w:val="1"/>
      <w:numFmt w:val="bullet"/>
      <w:lvlText w:val=""/>
      <w:lvlJc w:val="left"/>
      <w:pPr>
        <w:ind w:left="5334" w:hanging="360"/>
      </w:pPr>
      <w:rPr>
        <w:rFonts w:ascii="Symbol" w:hAnsi="Symbol" w:hint="default"/>
      </w:rPr>
    </w:lvl>
    <w:lvl w:ilvl="7" w:tplc="08090003" w:tentative="1">
      <w:start w:val="1"/>
      <w:numFmt w:val="bullet"/>
      <w:lvlText w:val="o"/>
      <w:lvlJc w:val="left"/>
      <w:pPr>
        <w:ind w:left="6054" w:hanging="360"/>
      </w:pPr>
      <w:rPr>
        <w:rFonts w:ascii="Courier New" w:hAnsi="Courier New" w:cs="Courier New" w:hint="default"/>
      </w:rPr>
    </w:lvl>
    <w:lvl w:ilvl="8" w:tplc="08090005" w:tentative="1">
      <w:start w:val="1"/>
      <w:numFmt w:val="bullet"/>
      <w:lvlText w:val=""/>
      <w:lvlJc w:val="left"/>
      <w:pPr>
        <w:ind w:left="6774" w:hanging="360"/>
      </w:pPr>
      <w:rPr>
        <w:rFonts w:ascii="Wingdings" w:hAnsi="Wingdings" w:hint="default"/>
      </w:rPr>
    </w:lvl>
  </w:abstractNum>
  <w:abstractNum w:abstractNumId="23" w15:restartNumberingAfterBreak="0">
    <w:nsid w:val="3DB61F78"/>
    <w:multiLevelType w:val="hybridMultilevel"/>
    <w:tmpl w:val="DB3038BA"/>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4" w15:restartNumberingAfterBreak="0">
    <w:nsid w:val="3DD26BB5"/>
    <w:multiLevelType w:val="hybridMultilevel"/>
    <w:tmpl w:val="8478559E"/>
    <w:lvl w:ilvl="0" w:tplc="8EC6BF1A">
      <w:start w:val="1"/>
      <w:numFmt w:val="bullet"/>
      <w:lvlText w:val=""/>
      <w:lvlJc w:val="left"/>
      <w:pPr>
        <w:ind w:left="-567" w:firstLine="567"/>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3E3A7E1D"/>
    <w:multiLevelType w:val="hybridMultilevel"/>
    <w:tmpl w:val="02C0C702"/>
    <w:lvl w:ilvl="0" w:tplc="8D441374">
      <w:start w:val="1"/>
      <w:numFmt w:val="bullet"/>
      <w:lvlText w:val=""/>
      <w:lvlJc w:val="left"/>
      <w:pPr>
        <w:ind w:left="0" w:firstLine="0"/>
      </w:pPr>
      <w:rPr>
        <w:rFonts w:ascii="Symbol" w:hAnsi="Symbol" w:hint="default"/>
        <w:color w:val="3DC3C6"/>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3EF86034"/>
    <w:multiLevelType w:val="hybridMultilevel"/>
    <w:tmpl w:val="E8B068D8"/>
    <w:lvl w:ilvl="0" w:tplc="56067804">
      <w:start w:val="1"/>
      <w:numFmt w:val="bullet"/>
      <w:lvlText w:val=""/>
      <w:lvlJc w:val="left"/>
      <w:pPr>
        <w:ind w:left="1080" w:hanging="360"/>
      </w:pPr>
      <w:rPr>
        <w:rFonts w:ascii="Symbol" w:hAnsi="Symbol" w:hint="default"/>
        <w:color w:val="3DC3C6"/>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7" w15:restartNumberingAfterBreak="0">
    <w:nsid w:val="3F89351C"/>
    <w:multiLevelType w:val="hybridMultilevel"/>
    <w:tmpl w:val="AE8A7F6A"/>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93" w:hanging="360"/>
      </w:pPr>
      <w:rPr>
        <w:rFonts w:ascii="Courier New" w:hAnsi="Courier New" w:cs="Courier New" w:hint="default"/>
      </w:rPr>
    </w:lvl>
    <w:lvl w:ilvl="2" w:tplc="FFFFFFFF" w:tentative="1">
      <w:start w:val="1"/>
      <w:numFmt w:val="bullet"/>
      <w:lvlText w:val=""/>
      <w:lvlJc w:val="left"/>
      <w:pPr>
        <w:ind w:left="2213" w:hanging="360"/>
      </w:pPr>
      <w:rPr>
        <w:rFonts w:ascii="Wingdings" w:hAnsi="Wingdings" w:hint="default"/>
      </w:rPr>
    </w:lvl>
    <w:lvl w:ilvl="3" w:tplc="FFFFFFFF" w:tentative="1">
      <w:start w:val="1"/>
      <w:numFmt w:val="bullet"/>
      <w:lvlText w:val=""/>
      <w:lvlJc w:val="left"/>
      <w:pPr>
        <w:ind w:left="2933" w:hanging="360"/>
      </w:pPr>
      <w:rPr>
        <w:rFonts w:ascii="Symbol" w:hAnsi="Symbol" w:hint="default"/>
      </w:rPr>
    </w:lvl>
    <w:lvl w:ilvl="4" w:tplc="FFFFFFFF" w:tentative="1">
      <w:start w:val="1"/>
      <w:numFmt w:val="bullet"/>
      <w:lvlText w:val="o"/>
      <w:lvlJc w:val="left"/>
      <w:pPr>
        <w:ind w:left="3653" w:hanging="360"/>
      </w:pPr>
      <w:rPr>
        <w:rFonts w:ascii="Courier New" w:hAnsi="Courier New" w:cs="Courier New" w:hint="default"/>
      </w:rPr>
    </w:lvl>
    <w:lvl w:ilvl="5" w:tplc="FFFFFFFF" w:tentative="1">
      <w:start w:val="1"/>
      <w:numFmt w:val="bullet"/>
      <w:lvlText w:val=""/>
      <w:lvlJc w:val="left"/>
      <w:pPr>
        <w:ind w:left="4373" w:hanging="360"/>
      </w:pPr>
      <w:rPr>
        <w:rFonts w:ascii="Wingdings" w:hAnsi="Wingdings" w:hint="default"/>
      </w:rPr>
    </w:lvl>
    <w:lvl w:ilvl="6" w:tplc="FFFFFFFF" w:tentative="1">
      <w:start w:val="1"/>
      <w:numFmt w:val="bullet"/>
      <w:lvlText w:val=""/>
      <w:lvlJc w:val="left"/>
      <w:pPr>
        <w:ind w:left="5093" w:hanging="360"/>
      </w:pPr>
      <w:rPr>
        <w:rFonts w:ascii="Symbol" w:hAnsi="Symbol" w:hint="default"/>
      </w:rPr>
    </w:lvl>
    <w:lvl w:ilvl="7" w:tplc="FFFFFFFF" w:tentative="1">
      <w:start w:val="1"/>
      <w:numFmt w:val="bullet"/>
      <w:lvlText w:val="o"/>
      <w:lvlJc w:val="left"/>
      <w:pPr>
        <w:ind w:left="5813" w:hanging="360"/>
      </w:pPr>
      <w:rPr>
        <w:rFonts w:ascii="Courier New" w:hAnsi="Courier New" w:cs="Courier New" w:hint="default"/>
      </w:rPr>
    </w:lvl>
    <w:lvl w:ilvl="8" w:tplc="FFFFFFFF" w:tentative="1">
      <w:start w:val="1"/>
      <w:numFmt w:val="bullet"/>
      <w:lvlText w:val=""/>
      <w:lvlJc w:val="left"/>
      <w:pPr>
        <w:ind w:left="6533" w:hanging="360"/>
      </w:pPr>
      <w:rPr>
        <w:rFonts w:ascii="Wingdings" w:hAnsi="Wingdings" w:hint="default"/>
      </w:rPr>
    </w:lvl>
  </w:abstractNum>
  <w:abstractNum w:abstractNumId="28" w15:restartNumberingAfterBreak="0">
    <w:nsid w:val="406E033B"/>
    <w:multiLevelType w:val="hybridMultilevel"/>
    <w:tmpl w:val="561E0EE0"/>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9" w15:restartNumberingAfterBreak="0">
    <w:nsid w:val="40B64ECE"/>
    <w:multiLevelType w:val="hybridMultilevel"/>
    <w:tmpl w:val="F0E04CA4"/>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30" w15:restartNumberingAfterBreak="0">
    <w:nsid w:val="41BD291F"/>
    <w:multiLevelType w:val="hybridMultilevel"/>
    <w:tmpl w:val="F4B0A1D2"/>
    <w:lvl w:ilvl="0" w:tplc="56067804">
      <w:start w:val="1"/>
      <w:numFmt w:val="bullet"/>
      <w:lvlText w:val=""/>
      <w:lvlJc w:val="left"/>
      <w:pPr>
        <w:ind w:left="720" w:hanging="36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1" w15:restartNumberingAfterBreak="0">
    <w:nsid w:val="439A3A67"/>
    <w:multiLevelType w:val="hybridMultilevel"/>
    <w:tmpl w:val="8D3841E8"/>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2" w15:restartNumberingAfterBreak="0">
    <w:nsid w:val="43F30FA2"/>
    <w:multiLevelType w:val="hybridMultilevel"/>
    <w:tmpl w:val="D3502D24"/>
    <w:lvl w:ilvl="0" w:tplc="8D441374">
      <w:start w:val="1"/>
      <w:numFmt w:val="bullet"/>
      <w:lvlText w:val=""/>
      <w:lvlJc w:val="left"/>
      <w:pPr>
        <w:ind w:left="0" w:firstLine="0"/>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462006AC"/>
    <w:multiLevelType w:val="hybridMultilevel"/>
    <w:tmpl w:val="AAA613C0"/>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4" w15:restartNumberingAfterBreak="0">
    <w:nsid w:val="46F27176"/>
    <w:multiLevelType w:val="hybridMultilevel"/>
    <w:tmpl w:val="92B6FDB4"/>
    <w:lvl w:ilvl="0" w:tplc="56067804">
      <w:start w:val="1"/>
      <w:numFmt w:val="bullet"/>
      <w:lvlText w:val=""/>
      <w:lvlJc w:val="left"/>
      <w:pPr>
        <w:ind w:left="720" w:hanging="36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5" w15:restartNumberingAfterBreak="0">
    <w:nsid w:val="4C924894"/>
    <w:multiLevelType w:val="multilevel"/>
    <w:tmpl w:val="FC5C173C"/>
    <w:lvl w:ilvl="0">
      <w:start w:val="1"/>
      <w:numFmt w:val="bullet"/>
      <w:lvlText w:val=""/>
      <w:lvlJc w:val="left"/>
      <w:pPr>
        <w:ind w:left="720" w:hanging="360"/>
      </w:pPr>
      <w:rPr>
        <w:rFonts w:ascii="Symbol" w:hAnsi="Symbol" w:hint="default"/>
        <w:color w:val="3DC3C6"/>
        <w:sz w:val="20"/>
      </w:rPr>
    </w:lvl>
    <w:lvl w:ilvl="1" w:tentative="1">
      <w:start w:val="1"/>
      <w:numFmt w:val="bullet"/>
      <w:lvlText w:val=""/>
      <w:lvlJc w:val="left"/>
      <w:pPr>
        <w:tabs>
          <w:tab w:val="num" w:pos="2148"/>
        </w:tabs>
        <w:ind w:left="2148" w:hanging="360"/>
      </w:pPr>
      <w:rPr>
        <w:rFonts w:ascii="Symbol" w:hAnsi="Symbol" w:hint="default"/>
        <w:sz w:val="20"/>
      </w:rPr>
    </w:lvl>
    <w:lvl w:ilvl="2" w:tentative="1">
      <w:start w:val="1"/>
      <w:numFmt w:val="bullet"/>
      <w:lvlText w:val=""/>
      <w:lvlJc w:val="left"/>
      <w:pPr>
        <w:tabs>
          <w:tab w:val="num" w:pos="2868"/>
        </w:tabs>
        <w:ind w:left="2868" w:hanging="360"/>
      </w:pPr>
      <w:rPr>
        <w:rFonts w:ascii="Symbol" w:hAnsi="Symbol" w:hint="default"/>
        <w:sz w:val="20"/>
      </w:rPr>
    </w:lvl>
    <w:lvl w:ilvl="3" w:tentative="1">
      <w:start w:val="1"/>
      <w:numFmt w:val="bullet"/>
      <w:lvlText w:val=""/>
      <w:lvlJc w:val="left"/>
      <w:pPr>
        <w:tabs>
          <w:tab w:val="num" w:pos="3588"/>
        </w:tabs>
        <w:ind w:left="3588" w:hanging="360"/>
      </w:pPr>
      <w:rPr>
        <w:rFonts w:ascii="Symbol" w:hAnsi="Symbol" w:hint="default"/>
        <w:sz w:val="20"/>
      </w:rPr>
    </w:lvl>
    <w:lvl w:ilvl="4" w:tentative="1">
      <w:start w:val="1"/>
      <w:numFmt w:val="bullet"/>
      <w:lvlText w:val=""/>
      <w:lvlJc w:val="left"/>
      <w:pPr>
        <w:tabs>
          <w:tab w:val="num" w:pos="4308"/>
        </w:tabs>
        <w:ind w:left="4308" w:hanging="360"/>
      </w:pPr>
      <w:rPr>
        <w:rFonts w:ascii="Symbol" w:hAnsi="Symbol" w:hint="default"/>
        <w:sz w:val="20"/>
      </w:rPr>
    </w:lvl>
    <w:lvl w:ilvl="5" w:tentative="1">
      <w:start w:val="1"/>
      <w:numFmt w:val="bullet"/>
      <w:lvlText w:val=""/>
      <w:lvlJc w:val="left"/>
      <w:pPr>
        <w:tabs>
          <w:tab w:val="num" w:pos="5028"/>
        </w:tabs>
        <w:ind w:left="5028" w:hanging="360"/>
      </w:pPr>
      <w:rPr>
        <w:rFonts w:ascii="Symbol" w:hAnsi="Symbol" w:hint="default"/>
        <w:sz w:val="20"/>
      </w:rPr>
    </w:lvl>
    <w:lvl w:ilvl="6" w:tentative="1">
      <w:start w:val="1"/>
      <w:numFmt w:val="bullet"/>
      <w:lvlText w:val=""/>
      <w:lvlJc w:val="left"/>
      <w:pPr>
        <w:tabs>
          <w:tab w:val="num" w:pos="5748"/>
        </w:tabs>
        <w:ind w:left="5748" w:hanging="360"/>
      </w:pPr>
      <w:rPr>
        <w:rFonts w:ascii="Symbol" w:hAnsi="Symbol" w:hint="default"/>
        <w:sz w:val="20"/>
      </w:rPr>
    </w:lvl>
    <w:lvl w:ilvl="7" w:tentative="1">
      <w:start w:val="1"/>
      <w:numFmt w:val="bullet"/>
      <w:lvlText w:val=""/>
      <w:lvlJc w:val="left"/>
      <w:pPr>
        <w:tabs>
          <w:tab w:val="num" w:pos="6468"/>
        </w:tabs>
        <w:ind w:left="6468" w:hanging="360"/>
      </w:pPr>
      <w:rPr>
        <w:rFonts w:ascii="Symbol" w:hAnsi="Symbol" w:hint="default"/>
        <w:sz w:val="20"/>
      </w:rPr>
    </w:lvl>
    <w:lvl w:ilvl="8" w:tentative="1">
      <w:start w:val="1"/>
      <w:numFmt w:val="bullet"/>
      <w:lvlText w:val=""/>
      <w:lvlJc w:val="left"/>
      <w:pPr>
        <w:tabs>
          <w:tab w:val="num" w:pos="7188"/>
        </w:tabs>
        <w:ind w:left="7188" w:hanging="360"/>
      </w:pPr>
      <w:rPr>
        <w:rFonts w:ascii="Symbol" w:hAnsi="Symbol" w:hint="default"/>
        <w:sz w:val="20"/>
      </w:rPr>
    </w:lvl>
  </w:abstractNum>
  <w:abstractNum w:abstractNumId="36" w15:restartNumberingAfterBreak="0">
    <w:nsid w:val="4DE870B4"/>
    <w:multiLevelType w:val="hybridMultilevel"/>
    <w:tmpl w:val="E0B4FB14"/>
    <w:lvl w:ilvl="0" w:tplc="4008C4F8">
      <w:start w:val="1"/>
      <w:numFmt w:val="bullet"/>
      <w:lvlText w:val=""/>
      <w:lvlJc w:val="left"/>
      <w:pPr>
        <w:ind w:left="0" w:firstLine="0"/>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51707BBF"/>
    <w:multiLevelType w:val="hybridMultilevel"/>
    <w:tmpl w:val="4D924B28"/>
    <w:lvl w:ilvl="0" w:tplc="8EC6BF1A">
      <w:start w:val="1"/>
      <w:numFmt w:val="bullet"/>
      <w:lvlText w:val=""/>
      <w:lvlJc w:val="left"/>
      <w:pPr>
        <w:ind w:left="-567" w:firstLine="567"/>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553F181E"/>
    <w:multiLevelType w:val="hybridMultilevel"/>
    <w:tmpl w:val="8CF86902"/>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9" w15:restartNumberingAfterBreak="0">
    <w:nsid w:val="55817EC0"/>
    <w:multiLevelType w:val="hybridMultilevel"/>
    <w:tmpl w:val="49D4DF60"/>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2484" w:hanging="360"/>
      </w:pPr>
      <w:rPr>
        <w:rFonts w:ascii="Courier New" w:hAnsi="Courier New" w:cs="Courier New" w:hint="default"/>
      </w:rPr>
    </w:lvl>
    <w:lvl w:ilvl="2" w:tplc="FFFFFFFF" w:tentative="1">
      <w:start w:val="1"/>
      <w:numFmt w:val="bullet"/>
      <w:lvlText w:val=""/>
      <w:lvlJc w:val="left"/>
      <w:pPr>
        <w:ind w:left="3204" w:hanging="360"/>
      </w:pPr>
      <w:rPr>
        <w:rFonts w:ascii="Wingdings" w:hAnsi="Wingdings" w:hint="default"/>
      </w:rPr>
    </w:lvl>
    <w:lvl w:ilvl="3" w:tplc="FFFFFFFF" w:tentative="1">
      <w:start w:val="1"/>
      <w:numFmt w:val="bullet"/>
      <w:lvlText w:val=""/>
      <w:lvlJc w:val="left"/>
      <w:pPr>
        <w:ind w:left="3924" w:hanging="360"/>
      </w:pPr>
      <w:rPr>
        <w:rFonts w:ascii="Symbol" w:hAnsi="Symbol" w:hint="default"/>
      </w:rPr>
    </w:lvl>
    <w:lvl w:ilvl="4" w:tplc="FFFFFFFF" w:tentative="1">
      <w:start w:val="1"/>
      <w:numFmt w:val="bullet"/>
      <w:lvlText w:val="o"/>
      <w:lvlJc w:val="left"/>
      <w:pPr>
        <w:ind w:left="4644" w:hanging="360"/>
      </w:pPr>
      <w:rPr>
        <w:rFonts w:ascii="Courier New" w:hAnsi="Courier New" w:cs="Courier New" w:hint="default"/>
      </w:rPr>
    </w:lvl>
    <w:lvl w:ilvl="5" w:tplc="FFFFFFFF" w:tentative="1">
      <w:start w:val="1"/>
      <w:numFmt w:val="bullet"/>
      <w:lvlText w:val=""/>
      <w:lvlJc w:val="left"/>
      <w:pPr>
        <w:ind w:left="5364" w:hanging="360"/>
      </w:pPr>
      <w:rPr>
        <w:rFonts w:ascii="Wingdings" w:hAnsi="Wingdings" w:hint="default"/>
      </w:rPr>
    </w:lvl>
    <w:lvl w:ilvl="6" w:tplc="FFFFFFFF" w:tentative="1">
      <w:start w:val="1"/>
      <w:numFmt w:val="bullet"/>
      <w:lvlText w:val=""/>
      <w:lvlJc w:val="left"/>
      <w:pPr>
        <w:ind w:left="6084" w:hanging="360"/>
      </w:pPr>
      <w:rPr>
        <w:rFonts w:ascii="Symbol" w:hAnsi="Symbol" w:hint="default"/>
      </w:rPr>
    </w:lvl>
    <w:lvl w:ilvl="7" w:tplc="FFFFFFFF" w:tentative="1">
      <w:start w:val="1"/>
      <w:numFmt w:val="bullet"/>
      <w:lvlText w:val="o"/>
      <w:lvlJc w:val="left"/>
      <w:pPr>
        <w:ind w:left="6804" w:hanging="360"/>
      </w:pPr>
      <w:rPr>
        <w:rFonts w:ascii="Courier New" w:hAnsi="Courier New" w:cs="Courier New" w:hint="default"/>
      </w:rPr>
    </w:lvl>
    <w:lvl w:ilvl="8" w:tplc="FFFFFFFF" w:tentative="1">
      <w:start w:val="1"/>
      <w:numFmt w:val="bullet"/>
      <w:lvlText w:val=""/>
      <w:lvlJc w:val="left"/>
      <w:pPr>
        <w:ind w:left="7524" w:hanging="360"/>
      </w:pPr>
      <w:rPr>
        <w:rFonts w:ascii="Wingdings" w:hAnsi="Wingdings" w:hint="default"/>
      </w:rPr>
    </w:lvl>
  </w:abstractNum>
  <w:abstractNum w:abstractNumId="40" w15:restartNumberingAfterBreak="0">
    <w:nsid w:val="57760ECB"/>
    <w:multiLevelType w:val="hybridMultilevel"/>
    <w:tmpl w:val="8B9C5BA2"/>
    <w:lvl w:ilvl="0" w:tplc="8EC6BF1A">
      <w:start w:val="1"/>
      <w:numFmt w:val="bullet"/>
      <w:lvlText w:val=""/>
      <w:lvlJc w:val="left"/>
      <w:pPr>
        <w:ind w:left="-567" w:firstLine="567"/>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57B80866"/>
    <w:multiLevelType w:val="hybridMultilevel"/>
    <w:tmpl w:val="DE421100"/>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2" w15:restartNumberingAfterBreak="0">
    <w:nsid w:val="593F166E"/>
    <w:multiLevelType w:val="hybridMultilevel"/>
    <w:tmpl w:val="5212F6E0"/>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3" w15:restartNumberingAfterBreak="0">
    <w:nsid w:val="5B2E40CD"/>
    <w:multiLevelType w:val="hybridMultilevel"/>
    <w:tmpl w:val="AFC47588"/>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4" w15:restartNumberingAfterBreak="0">
    <w:nsid w:val="5CC248CD"/>
    <w:multiLevelType w:val="multilevel"/>
    <w:tmpl w:val="17B49CE6"/>
    <w:lvl w:ilvl="0">
      <w:start w:val="1"/>
      <w:numFmt w:val="bullet"/>
      <w:lvlText w:val=""/>
      <w:lvlJc w:val="left"/>
      <w:pPr>
        <w:ind w:left="720" w:hanging="360"/>
      </w:pPr>
      <w:rPr>
        <w:rFonts w:ascii="Symbol" w:hAnsi="Symbol" w:hint="default"/>
        <w:color w:val="3DC3C6"/>
        <w:sz w:val="20"/>
      </w:rPr>
    </w:lvl>
    <w:lvl w:ilvl="1" w:tentative="1">
      <w:start w:val="1"/>
      <w:numFmt w:val="bullet"/>
      <w:lvlText w:val=""/>
      <w:lvlJc w:val="left"/>
      <w:pPr>
        <w:tabs>
          <w:tab w:val="num" w:pos="2148"/>
        </w:tabs>
        <w:ind w:left="2148" w:hanging="360"/>
      </w:pPr>
      <w:rPr>
        <w:rFonts w:ascii="Symbol" w:hAnsi="Symbol" w:hint="default"/>
        <w:sz w:val="20"/>
      </w:rPr>
    </w:lvl>
    <w:lvl w:ilvl="2" w:tentative="1">
      <w:start w:val="1"/>
      <w:numFmt w:val="bullet"/>
      <w:lvlText w:val=""/>
      <w:lvlJc w:val="left"/>
      <w:pPr>
        <w:tabs>
          <w:tab w:val="num" w:pos="2868"/>
        </w:tabs>
        <w:ind w:left="2868" w:hanging="360"/>
      </w:pPr>
      <w:rPr>
        <w:rFonts w:ascii="Symbol" w:hAnsi="Symbol" w:hint="default"/>
        <w:sz w:val="20"/>
      </w:rPr>
    </w:lvl>
    <w:lvl w:ilvl="3" w:tentative="1">
      <w:start w:val="1"/>
      <w:numFmt w:val="bullet"/>
      <w:lvlText w:val=""/>
      <w:lvlJc w:val="left"/>
      <w:pPr>
        <w:tabs>
          <w:tab w:val="num" w:pos="3588"/>
        </w:tabs>
        <w:ind w:left="3588" w:hanging="360"/>
      </w:pPr>
      <w:rPr>
        <w:rFonts w:ascii="Symbol" w:hAnsi="Symbol" w:hint="default"/>
        <w:sz w:val="20"/>
      </w:rPr>
    </w:lvl>
    <w:lvl w:ilvl="4" w:tentative="1">
      <w:start w:val="1"/>
      <w:numFmt w:val="bullet"/>
      <w:lvlText w:val=""/>
      <w:lvlJc w:val="left"/>
      <w:pPr>
        <w:tabs>
          <w:tab w:val="num" w:pos="4308"/>
        </w:tabs>
        <w:ind w:left="4308" w:hanging="360"/>
      </w:pPr>
      <w:rPr>
        <w:rFonts w:ascii="Symbol" w:hAnsi="Symbol" w:hint="default"/>
        <w:sz w:val="20"/>
      </w:rPr>
    </w:lvl>
    <w:lvl w:ilvl="5" w:tentative="1">
      <w:start w:val="1"/>
      <w:numFmt w:val="bullet"/>
      <w:lvlText w:val=""/>
      <w:lvlJc w:val="left"/>
      <w:pPr>
        <w:tabs>
          <w:tab w:val="num" w:pos="5028"/>
        </w:tabs>
        <w:ind w:left="5028" w:hanging="360"/>
      </w:pPr>
      <w:rPr>
        <w:rFonts w:ascii="Symbol" w:hAnsi="Symbol" w:hint="default"/>
        <w:sz w:val="20"/>
      </w:rPr>
    </w:lvl>
    <w:lvl w:ilvl="6" w:tentative="1">
      <w:start w:val="1"/>
      <w:numFmt w:val="bullet"/>
      <w:lvlText w:val=""/>
      <w:lvlJc w:val="left"/>
      <w:pPr>
        <w:tabs>
          <w:tab w:val="num" w:pos="5748"/>
        </w:tabs>
        <w:ind w:left="5748" w:hanging="360"/>
      </w:pPr>
      <w:rPr>
        <w:rFonts w:ascii="Symbol" w:hAnsi="Symbol" w:hint="default"/>
        <w:sz w:val="20"/>
      </w:rPr>
    </w:lvl>
    <w:lvl w:ilvl="7" w:tentative="1">
      <w:start w:val="1"/>
      <w:numFmt w:val="bullet"/>
      <w:lvlText w:val=""/>
      <w:lvlJc w:val="left"/>
      <w:pPr>
        <w:tabs>
          <w:tab w:val="num" w:pos="6468"/>
        </w:tabs>
        <w:ind w:left="6468" w:hanging="360"/>
      </w:pPr>
      <w:rPr>
        <w:rFonts w:ascii="Symbol" w:hAnsi="Symbol" w:hint="default"/>
        <w:sz w:val="20"/>
      </w:rPr>
    </w:lvl>
    <w:lvl w:ilvl="8" w:tentative="1">
      <w:start w:val="1"/>
      <w:numFmt w:val="bullet"/>
      <w:lvlText w:val=""/>
      <w:lvlJc w:val="left"/>
      <w:pPr>
        <w:tabs>
          <w:tab w:val="num" w:pos="7188"/>
        </w:tabs>
        <w:ind w:left="7188" w:hanging="360"/>
      </w:pPr>
      <w:rPr>
        <w:rFonts w:ascii="Symbol" w:hAnsi="Symbol" w:hint="default"/>
        <w:sz w:val="20"/>
      </w:rPr>
    </w:lvl>
  </w:abstractNum>
  <w:abstractNum w:abstractNumId="45" w15:restartNumberingAfterBreak="0">
    <w:nsid w:val="5ED83CE6"/>
    <w:multiLevelType w:val="hybridMultilevel"/>
    <w:tmpl w:val="3578B8C6"/>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6" w15:restartNumberingAfterBreak="0">
    <w:nsid w:val="5EF47385"/>
    <w:multiLevelType w:val="hybridMultilevel"/>
    <w:tmpl w:val="35C4EF00"/>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7" w15:restartNumberingAfterBreak="0">
    <w:nsid w:val="67AE4EBD"/>
    <w:multiLevelType w:val="hybridMultilevel"/>
    <w:tmpl w:val="5E2EA51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8" w15:restartNumberingAfterBreak="0">
    <w:nsid w:val="68455DBB"/>
    <w:multiLevelType w:val="hybridMultilevel"/>
    <w:tmpl w:val="AAE49B04"/>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93" w:hanging="360"/>
      </w:pPr>
      <w:rPr>
        <w:rFonts w:ascii="Courier New" w:hAnsi="Courier New" w:cs="Courier New" w:hint="default"/>
      </w:rPr>
    </w:lvl>
    <w:lvl w:ilvl="2" w:tplc="FFFFFFFF" w:tentative="1">
      <w:start w:val="1"/>
      <w:numFmt w:val="bullet"/>
      <w:lvlText w:val=""/>
      <w:lvlJc w:val="left"/>
      <w:pPr>
        <w:ind w:left="2213" w:hanging="360"/>
      </w:pPr>
      <w:rPr>
        <w:rFonts w:ascii="Wingdings" w:hAnsi="Wingdings" w:hint="default"/>
      </w:rPr>
    </w:lvl>
    <w:lvl w:ilvl="3" w:tplc="FFFFFFFF" w:tentative="1">
      <w:start w:val="1"/>
      <w:numFmt w:val="bullet"/>
      <w:lvlText w:val=""/>
      <w:lvlJc w:val="left"/>
      <w:pPr>
        <w:ind w:left="2933" w:hanging="360"/>
      </w:pPr>
      <w:rPr>
        <w:rFonts w:ascii="Symbol" w:hAnsi="Symbol" w:hint="default"/>
      </w:rPr>
    </w:lvl>
    <w:lvl w:ilvl="4" w:tplc="FFFFFFFF" w:tentative="1">
      <w:start w:val="1"/>
      <w:numFmt w:val="bullet"/>
      <w:lvlText w:val="o"/>
      <w:lvlJc w:val="left"/>
      <w:pPr>
        <w:ind w:left="3653" w:hanging="360"/>
      </w:pPr>
      <w:rPr>
        <w:rFonts w:ascii="Courier New" w:hAnsi="Courier New" w:cs="Courier New" w:hint="default"/>
      </w:rPr>
    </w:lvl>
    <w:lvl w:ilvl="5" w:tplc="FFFFFFFF" w:tentative="1">
      <w:start w:val="1"/>
      <w:numFmt w:val="bullet"/>
      <w:lvlText w:val=""/>
      <w:lvlJc w:val="left"/>
      <w:pPr>
        <w:ind w:left="4373" w:hanging="360"/>
      </w:pPr>
      <w:rPr>
        <w:rFonts w:ascii="Wingdings" w:hAnsi="Wingdings" w:hint="default"/>
      </w:rPr>
    </w:lvl>
    <w:lvl w:ilvl="6" w:tplc="FFFFFFFF" w:tentative="1">
      <w:start w:val="1"/>
      <w:numFmt w:val="bullet"/>
      <w:lvlText w:val=""/>
      <w:lvlJc w:val="left"/>
      <w:pPr>
        <w:ind w:left="5093" w:hanging="360"/>
      </w:pPr>
      <w:rPr>
        <w:rFonts w:ascii="Symbol" w:hAnsi="Symbol" w:hint="default"/>
      </w:rPr>
    </w:lvl>
    <w:lvl w:ilvl="7" w:tplc="FFFFFFFF" w:tentative="1">
      <w:start w:val="1"/>
      <w:numFmt w:val="bullet"/>
      <w:lvlText w:val="o"/>
      <w:lvlJc w:val="left"/>
      <w:pPr>
        <w:ind w:left="5813" w:hanging="360"/>
      </w:pPr>
      <w:rPr>
        <w:rFonts w:ascii="Courier New" w:hAnsi="Courier New" w:cs="Courier New" w:hint="default"/>
      </w:rPr>
    </w:lvl>
    <w:lvl w:ilvl="8" w:tplc="FFFFFFFF" w:tentative="1">
      <w:start w:val="1"/>
      <w:numFmt w:val="bullet"/>
      <w:lvlText w:val=""/>
      <w:lvlJc w:val="left"/>
      <w:pPr>
        <w:ind w:left="6533" w:hanging="360"/>
      </w:pPr>
      <w:rPr>
        <w:rFonts w:ascii="Wingdings" w:hAnsi="Wingdings" w:hint="default"/>
      </w:rPr>
    </w:lvl>
  </w:abstractNum>
  <w:abstractNum w:abstractNumId="49" w15:restartNumberingAfterBreak="0">
    <w:nsid w:val="6AB156B6"/>
    <w:multiLevelType w:val="hybridMultilevel"/>
    <w:tmpl w:val="F888251E"/>
    <w:lvl w:ilvl="0" w:tplc="0809000F">
      <w:start w:val="1"/>
      <w:numFmt w:val="decimal"/>
      <w:lvlText w:val="%1."/>
      <w:lvlJc w:val="left"/>
      <w:pPr>
        <w:ind w:left="720" w:hanging="360"/>
      </w:pPr>
      <w:rPr>
        <w:rFonts w:hint="default"/>
        <w:u w:color="104D54"/>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0" w15:restartNumberingAfterBreak="0">
    <w:nsid w:val="6E741890"/>
    <w:multiLevelType w:val="hybridMultilevel"/>
    <w:tmpl w:val="0238830E"/>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51" w15:restartNumberingAfterBreak="0">
    <w:nsid w:val="6F420C07"/>
    <w:multiLevelType w:val="hybridMultilevel"/>
    <w:tmpl w:val="32C4E9D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2" w15:restartNumberingAfterBreak="0">
    <w:nsid w:val="6FA5622B"/>
    <w:multiLevelType w:val="hybridMultilevel"/>
    <w:tmpl w:val="7DAC8CE4"/>
    <w:lvl w:ilvl="0" w:tplc="56067804">
      <w:start w:val="1"/>
      <w:numFmt w:val="bullet"/>
      <w:lvlText w:val=""/>
      <w:lvlJc w:val="left"/>
      <w:pPr>
        <w:ind w:left="720" w:hanging="36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53" w15:restartNumberingAfterBreak="0">
    <w:nsid w:val="744415F8"/>
    <w:multiLevelType w:val="hybridMultilevel"/>
    <w:tmpl w:val="2D7EB1DE"/>
    <w:lvl w:ilvl="0" w:tplc="08090001">
      <w:start w:val="1"/>
      <w:numFmt w:val="bullet"/>
      <w:lvlText w:val=""/>
      <w:lvlJc w:val="left"/>
      <w:pPr>
        <w:ind w:left="294" w:hanging="360"/>
      </w:pPr>
      <w:rPr>
        <w:rFonts w:ascii="Symbol" w:hAnsi="Symbol" w:hint="default"/>
      </w:rPr>
    </w:lvl>
    <w:lvl w:ilvl="1" w:tplc="6D9A2BF2">
      <w:numFmt w:val="bullet"/>
      <w:lvlText w:val="•"/>
      <w:lvlJc w:val="left"/>
      <w:pPr>
        <w:ind w:left="1074" w:hanging="420"/>
      </w:pPr>
      <w:rPr>
        <w:rFonts w:ascii="Arial" w:eastAsiaTheme="minorEastAsia" w:hAnsi="Arial" w:cs="Arial" w:hint="default"/>
      </w:rPr>
    </w:lvl>
    <w:lvl w:ilvl="2" w:tplc="08090005" w:tentative="1">
      <w:start w:val="1"/>
      <w:numFmt w:val="bullet"/>
      <w:lvlText w:val=""/>
      <w:lvlJc w:val="left"/>
      <w:pPr>
        <w:ind w:left="1734" w:hanging="360"/>
      </w:pPr>
      <w:rPr>
        <w:rFonts w:ascii="Wingdings" w:hAnsi="Wingdings" w:hint="default"/>
      </w:rPr>
    </w:lvl>
    <w:lvl w:ilvl="3" w:tplc="08090001" w:tentative="1">
      <w:start w:val="1"/>
      <w:numFmt w:val="bullet"/>
      <w:lvlText w:val=""/>
      <w:lvlJc w:val="left"/>
      <w:pPr>
        <w:ind w:left="2454" w:hanging="360"/>
      </w:pPr>
      <w:rPr>
        <w:rFonts w:ascii="Symbol" w:hAnsi="Symbol" w:hint="default"/>
      </w:rPr>
    </w:lvl>
    <w:lvl w:ilvl="4" w:tplc="08090003" w:tentative="1">
      <w:start w:val="1"/>
      <w:numFmt w:val="bullet"/>
      <w:lvlText w:val="o"/>
      <w:lvlJc w:val="left"/>
      <w:pPr>
        <w:ind w:left="3174" w:hanging="360"/>
      </w:pPr>
      <w:rPr>
        <w:rFonts w:ascii="Courier New" w:hAnsi="Courier New" w:cs="Courier New" w:hint="default"/>
      </w:rPr>
    </w:lvl>
    <w:lvl w:ilvl="5" w:tplc="08090005" w:tentative="1">
      <w:start w:val="1"/>
      <w:numFmt w:val="bullet"/>
      <w:lvlText w:val=""/>
      <w:lvlJc w:val="left"/>
      <w:pPr>
        <w:ind w:left="3894" w:hanging="360"/>
      </w:pPr>
      <w:rPr>
        <w:rFonts w:ascii="Wingdings" w:hAnsi="Wingdings" w:hint="default"/>
      </w:rPr>
    </w:lvl>
    <w:lvl w:ilvl="6" w:tplc="08090001" w:tentative="1">
      <w:start w:val="1"/>
      <w:numFmt w:val="bullet"/>
      <w:lvlText w:val=""/>
      <w:lvlJc w:val="left"/>
      <w:pPr>
        <w:ind w:left="4614" w:hanging="360"/>
      </w:pPr>
      <w:rPr>
        <w:rFonts w:ascii="Symbol" w:hAnsi="Symbol" w:hint="default"/>
      </w:rPr>
    </w:lvl>
    <w:lvl w:ilvl="7" w:tplc="08090003" w:tentative="1">
      <w:start w:val="1"/>
      <w:numFmt w:val="bullet"/>
      <w:lvlText w:val="o"/>
      <w:lvlJc w:val="left"/>
      <w:pPr>
        <w:ind w:left="5334" w:hanging="360"/>
      </w:pPr>
      <w:rPr>
        <w:rFonts w:ascii="Courier New" w:hAnsi="Courier New" w:cs="Courier New" w:hint="default"/>
      </w:rPr>
    </w:lvl>
    <w:lvl w:ilvl="8" w:tplc="08090005" w:tentative="1">
      <w:start w:val="1"/>
      <w:numFmt w:val="bullet"/>
      <w:lvlText w:val=""/>
      <w:lvlJc w:val="left"/>
      <w:pPr>
        <w:ind w:left="6054" w:hanging="360"/>
      </w:pPr>
      <w:rPr>
        <w:rFonts w:ascii="Wingdings" w:hAnsi="Wingdings" w:hint="default"/>
      </w:rPr>
    </w:lvl>
  </w:abstractNum>
  <w:abstractNum w:abstractNumId="54" w15:restartNumberingAfterBreak="0">
    <w:nsid w:val="74FD60BE"/>
    <w:multiLevelType w:val="hybridMultilevel"/>
    <w:tmpl w:val="5546F036"/>
    <w:lvl w:ilvl="0" w:tplc="8D441374">
      <w:start w:val="1"/>
      <w:numFmt w:val="bullet"/>
      <w:lvlText w:val=""/>
      <w:lvlJc w:val="left"/>
      <w:pPr>
        <w:ind w:left="0" w:firstLine="0"/>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5" w15:restartNumberingAfterBreak="0">
    <w:nsid w:val="764636BA"/>
    <w:multiLevelType w:val="hybridMultilevel"/>
    <w:tmpl w:val="6EC8873E"/>
    <w:lvl w:ilvl="0" w:tplc="8EC6BF1A">
      <w:start w:val="1"/>
      <w:numFmt w:val="bullet"/>
      <w:lvlText w:val=""/>
      <w:lvlJc w:val="left"/>
      <w:pPr>
        <w:ind w:left="-567" w:firstLine="567"/>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6" w15:restartNumberingAfterBreak="0">
    <w:nsid w:val="79AD2E47"/>
    <w:multiLevelType w:val="hybridMultilevel"/>
    <w:tmpl w:val="6A5CCA46"/>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57" w15:restartNumberingAfterBreak="0">
    <w:nsid w:val="7D823F19"/>
    <w:multiLevelType w:val="hybridMultilevel"/>
    <w:tmpl w:val="8E2A805A"/>
    <w:lvl w:ilvl="0" w:tplc="4008C4F8">
      <w:start w:val="1"/>
      <w:numFmt w:val="bullet"/>
      <w:lvlText w:val=""/>
      <w:lvlJc w:val="left"/>
      <w:pPr>
        <w:ind w:left="0" w:firstLine="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num w:numId="1" w16cid:durableId="98448437">
    <w:abstractNumId w:val="11"/>
  </w:num>
  <w:num w:numId="2" w16cid:durableId="1271276630">
    <w:abstractNumId w:val="29"/>
  </w:num>
  <w:num w:numId="3" w16cid:durableId="950740274">
    <w:abstractNumId w:val="14"/>
  </w:num>
  <w:num w:numId="4" w16cid:durableId="1943102026">
    <w:abstractNumId w:val="2"/>
  </w:num>
  <w:num w:numId="5" w16cid:durableId="1395741186">
    <w:abstractNumId w:val="50"/>
  </w:num>
  <w:num w:numId="6" w16cid:durableId="933591675">
    <w:abstractNumId w:val="1"/>
  </w:num>
  <w:num w:numId="7" w16cid:durableId="1187980781">
    <w:abstractNumId w:val="23"/>
  </w:num>
  <w:num w:numId="8" w16cid:durableId="1805200406">
    <w:abstractNumId w:val="53"/>
  </w:num>
  <w:num w:numId="9" w16cid:durableId="1638535680">
    <w:abstractNumId w:val="22"/>
  </w:num>
  <w:num w:numId="10" w16cid:durableId="1544438543">
    <w:abstractNumId w:val="57"/>
  </w:num>
  <w:num w:numId="11" w16cid:durableId="727194560">
    <w:abstractNumId w:val="21"/>
  </w:num>
  <w:num w:numId="12" w16cid:durableId="1778983766">
    <w:abstractNumId w:val="36"/>
  </w:num>
  <w:num w:numId="13" w16cid:durableId="209805523">
    <w:abstractNumId w:val="24"/>
  </w:num>
  <w:num w:numId="14" w16cid:durableId="1024818755">
    <w:abstractNumId w:val="19"/>
  </w:num>
  <w:num w:numId="15" w16cid:durableId="584454904">
    <w:abstractNumId w:val="55"/>
  </w:num>
  <w:num w:numId="16" w16cid:durableId="318190513">
    <w:abstractNumId w:val="40"/>
  </w:num>
  <w:num w:numId="17" w16cid:durableId="2066567081">
    <w:abstractNumId w:val="37"/>
  </w:num>
  <w:num w:numId="18" w16cid:durableId="567375836">
    <w:abstractNumId w:val="0"/>
  </w:num>
  <w:num w:numId="19" w16cid:durableId="1272082500">
    <w:abstractNumId w:val="25"/>
  </w:num>
  <w:num w:numId="20" w16cid:durableId="741677276">
    <w:abstractNumId w:val="54"/>
  </w:num>
  <w:num w:numId="21" w16cid:durableId="807161825">
    <w:abstractNumId w:val="32"/>
  </w:num>
  <w:num w:numId="22" w16cid:durableId="317734242">
    <w:abstractNumId w:val="5"/>
  </w:num>
  <w:num w:numId="23" w16cid:durableId="1278680189">
    <w:abstractNumId w:val="18"/>
  </w:num>
  <w:num w:numId="24" w16cid:durableId="1388067510">
    <w:abstractNumId w:val="6"/>
  </w:num>
  <w:num w:numId="25" w16cid:durableId="1807114901">
    <w:abstractNumId w:val="26"/>
  </w:num>
  <w:num w:numId="26" w16cid:durableId="762922131">
    <w:abstractNumId w:val="3"/>
  </w:num>
  <w:num w:numId="27" w16cid:durableId="997610712">
    <w:abstractNumId w:val="42"/>
  </w:num>
  <w:num w:numId="28" w16cid:durableId="266080260">
    <w:abstractNumId w:val="46"/>
  </w:num>
  <w:num w:numId="29" w16cid:durableId="747187693">
    <w:abstractNumId w:val="28"/>
  </w:num>
  <w:num w:numId="30" w16cid:durableId="1195533319">
    <w:abstractNumId w:val="16"/>
  </w:num>
  <w:num w:numId="31" w16cid:durableId="1222519471">
    <w:abstractNumId w:val="31"/>
  </w:num>
  <w:num w:numId="32" w16cid:durableId="735476483">
    <w:abstractNumId w:val="10"/>
  </w:num>
  <w:num w:numId="33" w16cid:durableId="1848671944">
    <w:abstractNumId w:val="39"/>
  </w:num>
  <w:num w:numId="34" w16cid:durableId="407726512">
    <w:abstractNumId w:val="4"/>
  </w:num>
  <w:num w:numId="35" w16cid:durableId="2000503759">
    <w:abstractNumId w:val="45"/>
  </w:num>
  <w:num w:numId="36" w16cid:durableId="1670062533">
    <w:abstractNumId w:val="38"/>
  </w:num>
  <w:num w:numId="37" w16cid:durableId="237175748">
    <w:abstractNumId w:val="9"/>
  </w:num>
  <w:num w:numId="38" w16cid:durableId="609437449">
    <w:abstractNumId w:val="33"/>
  </w:num>
  <w:num w:numId="39" w16cid:durableId="136381918">
    <w:abstractNumId w:val="56"/>
  </w:num>
  <w:num w:numId="40" w16cid:durableId="1173568384">
    <w:abstractNumId w:val="43"/>
  </w:num>
  <w:num w:numId="41" w16cid:durableId="22558181">
    <w:abstractNumId w:val="17"/>
  </w:num>
  <w:num w:numId="42" w16cid:durableId="1628465795">
    <w:abstractNumId w:val="41"/>
  </w:num>
  <w:num w:numId="43" w16cid:durableId="2033872427">
    <w:abstractNumId w:val="12"/>
  </w:num>
  <w:num w:numId="44" w16cid:durableId="773014831">
    <w:abstractNumId w:val="8"/>
  </w:num>
  <w:num w:numId="45" w16cid:durableId="609436089">
    <w:abstractNumId w:val="13"/>
  </w:num>
  <w:num w:numId="46" w16cid:durableId="890730549">
    <w:abstractNumId w:val="27"/>
  </w:num>
  <w:num w:numId="47" w16cid:durableId="511341474">
    <w:abstractNumId w:val="48"/>
  </w:num>
  <w:num w:numId="48" w16cid:durableId="1290353258">
    <w:abstractNumId w:val="52"/>
  </w:num>
  <w:num w:numId="49" w16cid:durableId="1317417396">
    <w:abstractNumId w:val="20"/>
  </w:num>
  <w:num w:numId="50" w16cid:durableId="451291453">
    <w:abstractNumId w:val="34"/>
  </w:num>
  <w:num w:numId="51" w16cid:durableId="1296373971">
    <w:abstractNumId w:val="30"/>
  </w:num>
  <w:num w:numId="52" w16cid:durableId="620579067">
    <w:abstractNumId w:val="44"/>
  </w:num>
  <w:num w:numId="53" w16cid:durableId="1379550702">
    <w:abstractNumId w:val="15"/>
  </w:num>
  <w:num w:numId="54" w16cid:durableId="196352044">
    <w:abstractNumId w:val="35"/>
  </w:num>
  <w:num w:numId="55" w16cid:durableId="1580796921">
    <w:abstractNumId w:val="51"/>
  </w:num>
  <w:num w:numId="56" w16cid:durableId="288511747">
    <w:abstractNumId w:val="47"/>
  </w:num>
  <w:num w:numId="57" w16cid:durableId="1396274924">
    <w:abstractNumId w:val="49"/>
  </w:num>
  <w:num w:numId="58" w16cid:durableId="423887945">
    <w:abstractNumId w:val="7"/>
  </w:num>
  <w:numIdMacAtCleanup w:val="5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nl-NL" w:vendorID="64" w:dllVersion="0" w:nlCheck="1" w:checkStyle="0"/>
  <w:activeWritingStyle w:appName="MSWord" w:lang="en-US" w:vendorID="64" w:dllVersion="0" w:nlCheck="1" w:checkStyle="0"/>
  <w:activeWritingStyle w:appName="MSWord" w:lang="en-GB" w:vendorID="64" w:dllVersion="0" w:nlCheck="1" w:checkStyle="0"/>
  <w:activeWritingStyle w:appName="MSWord" w:lang="en-IE" w:vendorID="64" w:dllVersion="0" w:nlCheck="1" w:checkStyle="0"/>
  <w:activeWritingStyle w:appName="MSWord" w:lang="da-DK" w:vendorID="64" w:dllVersion="0" w:nlCheck="1" w:checkStyle="0"/>
  <w:activeWritingStyle w:appName="MSWord" w:lang="fr-FR" w:vendorID="64" w:dllVersion="0" w:nlCheck="1" w:checkStyle="0"/>
  <w:proofState w:spelling="clean" w:grammar="clean"/>
  <w:stylePaneFormatFilter w:val="1004" w:allStyles="0" w:customStyles="0" w:latentStyles="1" w:stylesInUse="0" w:headingStyles="0" w:numberingStyles="0" w:tableStyles="0" w:directFormattingOnRuns="0" w:directFormattingOnParagraphs="0" w:directFormattingOnNumbering="0" w:directFormattingOnTables="0" w:clearFormatting="1" w:top3HeadingStyles="0" w:visibleStyles="0" w:alternateStyleNames="0"/>
  <w:defaultTabStop w:val="708"/>
  <w:consecutiveHyphenLimit w:val="1"/>
  <w:hyphenationZone w:val="425"/>
  <w:doNotHyphenateCaps/>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LW_DocType" w:val="NORMAL"/>
  </w:docVars>
  <w:rsids>
    <w:rsidRoot w:val="000128C9"/>
    <w:rsid w:val="00012628"/>
    <w:rsid w:val="000128C9"/>
    <w:rsid w:val="0001642A"/>
    <w:rsid w:val="00021D7E"/>
    <w:rsid w:val="00026952"/>
    <w:rsid w:val="00026FF4"/>
    <w:rsid w:val="00027167"/>
    <w:rsid w:val="00030397"/>
    <w:rsid w:val="00032E7E"/>
    <w:rsid w:val="00033DC3"/>
    <w:rsid w:val="00042FAC"/>
    <w:rsid w:val="0005655B"/>
    <w:rsid w:val="0007288B"/>
    <w:rsid w:val="0007474D"/>
    <w:rsid w:val="000759BF"/>
    <w:rsid w:val="00077532"/>
    <w:rsid w:val="00081255"/>
    <w:rsid w:val="00082A07"/>
    <w:rsid w:val="00086957"/>
    <w:rsid w:val="00090E82"/>
    <w:rsid w:val="00096404"/>
    <w:rsid w:val="000A54DB"/>
    <w:rsid w:val="000C4770"/>
    <w:rsid w:val="000D35A1"/>
    <w:rsid w:val="000D5D07"/>
    <w:rsid w:val="000E3421"/>
    <w:rsid w:val="000F1F6F"/>
    <w:rsid w:val="00104B1C"/>
    <w:rsid w:val="001079C7"/>
    <w:rsid w:val="00110821"/>
    <w:rsid w:val="0011345C"/>
    <w:rsid w:val="00114C41"/>
    <w:rsid w:val="00121B3D"/>
    <w:rsid w:val="00122B51"/>
    <w:rsid w:val="00122EF3"/>
    <w:rsid w:val="00131697"/>
    <w:rsid w:val="00131AF2"/>
    <w:rsid w:val="001409AD"/>
    <w:rsid w:val="00140C1A"/>
    <w:rsid w:val="00142CBF"/>
    <w:rsid w:val="00144E8B"/>
    <w:rsid w:val="00151032"/>
    <w:rsid w:val="001514E8"/>
    <w:rsid w:val="00153BC5"/>
    <w:rsid w:val="00153DD8"/>
    <w:rsid w:val="00154E4F"/>
    <w:rsid w:val="001614A7"/>
    <w:rsid w:val="001617E0"/>
    <w:rsid w:val="00162562"/>
    <w:rsid w:val="00163606"/>
    <w:rsid w:val="00164D62"/>
    <w:rsid w:val="0017126B"/>
    <w:rsid w:val="00173273"/>
    <w:rsid w:val="00187179"/>
    <w:rsid w:val="00187D03"/>
    <w:rsid w:val="001900C0"/>
    <w:rsid w:val="00195502"/>
    <w:rsid w:val="001A0646"/>
    <w:rsid w:val="001A2ACF"/>
    <w:rsid w:val="001B06A0"/>
    <w:rsid w:val="001B0E84"/>
    <w:rsid w:val="001B4AF3"/>
    <w:rsid w:val="001B72D8"/>
    <w:rsid w:val="001C3E94"/>
    <w:rsid w:val="001D2C89"/>
    <w:rsid w:val="001D30B6"/>
    <w:rsid w:val="001E10CD"/>
    <w:rsid w:val="001E4615"/>
    <w:rsid w:val="001F15A3"/>
    <w:rsid w:val="001F2F97"/>
    <w:rsid w:val="002039E9"/>
    <w:rsid w:val="00206127"/>
    <w:rsid w:val="0022035C"/>
    <w:rsid w:val="0022735E"/>
    <w:rsid w:val="0023495A"/>
    <w:rsid w:val="002435BD"/>
    <w:rsid w:val="00246E6F"/>
    <w:rsid w:val="00251095"/>
    <w:rsid w:val="00252ECF"/>
    <w:rsid w:val="002530C0"/>
    <w:rsid w:val="00255BAF"/>
    <w:rsid w:val="00260AB9"/>
    <w:rsid w:val="00264D08"/>
    <w:rsid w:val="00267AD3"/>
    <w:rsid w:val="002722F1"/>
    <w:rsid w:val="00276783"/>
    <w:rsid w:val="00282220"/>
    <w:rsid w:val="002830B4"/>
    <w:rsid w:val="00284B28"/>
    <w:rsid w:val="00286C6D"/>
    <w:rsid w:val="0029163B"/>
    <w:rsid w:val="0029348A"/>
    <w:rsid w:val="00293FAD"/>
    <w:rsid w:val="00295EA1"/>
    <w:rsid w:val="0029731C"/>
    <w:rsid w:val="002B681B"/>
    <w:rsid w:val="002C36C7"/>
    <w:rsid w:val="002C5DFF"/>
    <w:rsid w:val="002C7DD6"/>
    <w:rsid w:val="002E4ADD"/>
    <w:rsid w:val="002E77C8"/>
    <w:rsid w:val="002F5274"/>
    <w:rsid w:val="00301A85"/>
    <w:rsid w:val="003070E7"/>
    <w:rsid w:val="00313287"/>
    <w:rsid w:val="003152D2"/>
    <w:rsid w:val="00321C0F"/>
    <w:rsid w:val="0032494C"/>
    <w:rsid w:val="003339C0"/>
    <w:rsid w:val="003430AD"/>
    <w:rsid w:val="0034335E"/>
    <w:rsid w:val="003438C0"/>
    <w:rsid w:val="00343E75"/>
    <w:rsid w:val="003509F6"/>
    <w:rsid w:val="003721FE"/>
    <w:rsid w:val="00377C7A"/>
    <w:rsid w:val="00383AD2"/>
    <w:rsid w:val="003869FC"/>
    <w:rsid w:val="00390CE6"/>
    <w:rsid w:val="0039686D"/>
    <w:rsid w:val="003A0327"/>
    <w:rsid w:val="003A78DB"/>
    <w:rsid w:val="003B453F"/>
    <w:rsid w:val="003C1054"/>
    <w:rsid w:val="003C3812"/>
    <w:rsid w:val="003D42A2"/>
    <w:rsid w:val="003D587C"/>
    <w:rsid w:val="003D6184"/>
    <w:rsid w:val="003E17C3"/>
    <w:rsid w:val="003E4FFB"/>
    <w:rsid w:val="003E7B8F"/>
    <w:rsid w:val="004071CC"/>
    <w:rsid w:val="00411443"/>
    <w:rsid w:val="004176E3"/>
    <w:rsid w:val="00420733"/>
    <w:rsid w:val="00422447"/>
    <w:rsid w:val="004252BE"/>
    <w:rsid w:val="004300BD"/>
    <w:rsid w:val="004343AC"/>
    <w:rsid w:val="00437D1C"/>
    <w:rsid w:val="00444DFF"/>
    <w:rsid w:val="0044746A"/>
    <w:rsid w:val="00450A65"/>
    <w:rsid w:val="004517D5"/>
    <w:rsid w:val="004526EA"/>
    <w:rsid w:val="00452D51"/>
    <w:rsid w:val="004713A1"/>
    <w:rsid w:val="00474554"/>
    <w:rsid w:val="00474598"/>
    <w:rsid w:val="004745F8"/>
    <w:rsid w:val="0049076B"/>
    <w:rsid w:val="00496113"/>
    <w:rsid w:val="00496B5F"/>
    <w:rsid w:val="004A2658"/>
    <w:rsid w:val="004A4BD5"/>
    <w:rsid w:val="004A699C"/>
    <w:rsid w:val="004A7C5B"/>
    <w:rsid w:val="004C0EBD"/>
    <w:rsid w:val="004C453E"/>
    <w:rsid w:val="004C4869"/>
    <w:rsid w:val="004C6BD4"/>
    <w:rsid w:val="004D365E"/>
    <w:rsid w:val="004D51D3"/>
    <w:rsid w:val="004E407B"/>
    <w:rsid w:val="004E584B"/>
    <w:rsid w:val="004E647C"/>
    <w:rsid w:val="004F63F7"/>
    <w:rsid w:val="0050171C"/>
    <w:rsid w:val="00501D6F"/>
    <w:rsid w:val="00502061"/>
    <w:rsid w:val="00511944"/>
    <w:rsid w:val="00517724"/>
    <w:rsid w:val="00517FAB"/>
    <w:rsid w:val="00524468"/>
    <w:rsid w:val="0052536B"/>
    <w:rsid w:val="00527969"/>
    <w:rsid w:val="00531F5A"/>
    <w:rsid w:val="00534D6F"/>
    <w:rsid w:val="00536BD4"/>
    <w:rsid w:val="00541F2F"/>
    <w:rsid w:val="005465FD"/>
    <w:rsid w:val="005576F2"/>
    <w:rsid w:val="00560408"/>
    <w:rsid w:val="00565A93"/>
    <w:rsid w:val="005824B8"/>
    <w:rsid w:val="00585024"/>
    <w:rsid w:val="00585A2C"/>
    <w:rsid w:val="005869C8"/>
    <w:rsid w:val="00592B18"/>
    <w:rsid w:val="005A17C3"/>
    <w:rsid w:val="005A4096"/>
    <w:rsid w:val="005A40FC"/>
    <w:rsid w:val="005A57E8"/>
    <w:rsid w:val="005A5E4A"/>
    <w:rsid w:val="005A6695"/>
    <w:rsid w:val="005A6B3B"/>
    <w:rsid w:val="005B1D7B"/>
    <w:rsid w:val="005B1F94"/>
    <w:rsid w:val="005B6C79"/>
    <w:rsid w:val="005C5B6D"/>
    <w:rsid w:val="005C6955"/>
    <w:rsid w:val="005C6B02"/>
    <w:rsid w:val="005C7AE9"/>
    <w:rsid w:val="005D12BC"/>
    <w:rsid w:val="005D25DB"/>
    <w:rsid w:val="005E0F49"/>
    <w:rsid w:val="005E0F9F"/>
    <w:rsid w:val="005E16E5"/>
    <w:rsid w:val="005E3DD0"/>
    <w:rsid w:val="005E7E4F"/>
    <w:rsid w:val="005F351C"/>
    <w:rsid w:val="005F4DD2"/>
    <w:rsid w:val="006065DB"/>
    <w:rsid w:val="006171C0"/>
    <w:rsid w:val="00621554"/>
    <w:rsid w:val="00624300"/>
    <w:rsid w:val="00635E05"/>
    <w:rsid w:val="00643D1E"/>
    <w:rsid w:val="00647B2F"/>
    <w:rsid w:val="006612B9"/>
    <w:rsid w:val="00666E79"/>
    <w:rsid w:val="006678CB"/>
    <w:rsid w:val="006776DF"/>
    <w:rsid w:val="00681240"/>
    <w:rsid w:val="00681E9B"/>
    <w:rsid w:val="00682984"/>
    <w:rsid w:val="006839D2"/>
    <w:rsid w:val="00685CED"/>
    <w:rsid w:val="00697172"/>
    <w:rsid w:val="006A3D55"/>
    <w:rsid w:val="006A4807"/>
    <w:rsid w:val="006A5081"/>
    <w:rsid w:val="006B1209"/>
    <w:rsid w:val="006B155F"/>
    <w:rsid w:val="006C375D"/>
    <w:rsid w:val="006C58E9"/>
    <w:rsid w:val="006C6D3C"/>
    <w:rsid w:val="006D0CA6"/>
    <w:rsid w:val="006D5265"/>
    <w:rsid w:val="006E01E2"/>
    <w:rsid w:val="006E1674"/>
    <w:rsid w:val="006E3E63"/>
    <w:rsid w:val="006E50F2"/>
    <w:rsid w:val="006E596B"/>
    <w:rsid w:val="006F2353"/>
    <w:rsid w:val="006F376D"/>
    <w:rsid w:val="006F4930"/>
    <w:rsid w:val="006F754C"/>
    <w:rsid w:val="00702332"/>
    <w:rsid w:val="007061E0"/>
    <w:rsid w:val="007119EE"/>
    <w:rsid w:val="007167EB"/>
    <w:rsid w:val="00720AC0"/>
    <w:rsid w:val="00724795"/>
    <w:rsid w:val="0072702E"/>
    <w:rsid w:val="007349B8"/>
    <w:rsid w:val="00736ED7"/>
    <w:rsid w:val="00743922"/>
    <w:rsid w:val="0075115D"/>
    <w:rsid w:val="007518EB"/>
    <w:rsid w:val="00764B86"/>
    <w:rsid w:val="0076780D"/>
    <w:rsid w:val="00770820"/>
    <w:rsid w:val="007733E9"/>
    <w:rsid w:val="00776A72"/>
    <w:rsid w:val="00781A6E"/>
    <w:rsid w:val="007925B3"/>
    <w:rsid w:val="007938BB"/>
    <w:rsid w:val="007971AE"/>
    <w:rsid w:val="007A4104"/>
    <w:rsid w:val="007A557B"/>
    <w:rsid w:val="007A5646"/>
    <w:rsid w:val="007B0F63"/>
    <w:rsid w:val="007B7354"/>
    <w:rsid w:val="007C4A4D"/>
    <w:rsid w:val="007C4E71"/>
    <w:rsid w:val="007C7527"/>
    <w:rsid w:val="007D13D8"/>
    <w:rsid w:val="007D7655"/>
    <w:rsid w:val="007D7830"/>
    <w:rsid w:val="007E4277"/>
    <w:rsid w:val="007E5C3C"/>
    <w:rsid w:val="007F107C"/>
    <w:rsid w:val="007F13F3"/>
    <w:rsid w:val="007F2475"/>
    <w:rsid w:val="008001AA"/>
    <w:rsid w:val="008103EA"/>
    <w:rsid w:val="008156C8"/>
    <w:rsid w:val="008176C6"/>
    <w:rsid w:val="008275B8"/>
    <w:rsid w:val="00830EE2"/>
    <w:rsid w:val="00831601"/>
    <w:rsid w:val="0083166F"/>
    <w:rsid w:val="00843185"/>
    <w:rsid w:val="00845A98"/>
    <w:rsid w:val="00845E96"/>
    <w:rsid w:val="0085108F"/>
    <w:rsid w:val="00853D94"/>
    <w:rsid w:val="00854620"/>
    <w:rsid w:val="0086160E"/>
    <w:rsid w:val="00866B6F"/>
    <w:rsid w:val="008725C4"/>
    <w:rsid w:val="00877FC5"/>
    <w:rsid w:val="008A22BE"/>
    <w:rsid w:val="008A2C89"/>
    <w:rsid w:val="008C154A"/>
    <w:rsid w:val="008C35F9"/>
    <w:rsid w:val="008C3DE2"/>
    <w:rsid w:val="008D08BA"/>
    <w:rsid w:val="008D2EA0"/>
    <w:rsid w:val="008D4DCE"/>
    <w:rsid w:val="008D6D0A"/>
    <w:rsid w:val="008D7C29"/>
    <w:rsid w:val="008F3289"/>
    <w:rsid w:val="00917A73"/>
    <w:rsid w:val="009310E7"/>
    <w:rsid w:val="0094077C"/>
    <w:rsid w:val="00940F28"/>
    <w:rsid w:val="009424D7"/>
    <w:rsid w:val="00943D1C"/>
    <w:rsid w:val="00950CF7"/>
    <w:rsid w:val="00952550"/>
    <w:rsid w:val="00953D68"/>
    <w:rsid w:val="0095424D"/>
    <w:rsid w:val="009601C2"/>
    <w:rsid w:val="00961D01"/>
    <w:rsid w:val="00961DD0"/>
    <w:rsid w:val="00963501"/>
    <w:rsid w:val="009722F8"/>
    <w:rsid w:val="00972B11"/>
    <w:rsid w:val="00974EA8"/>
    <w:rsid w:val="009927F1"/>
    <w:rsid w:val="00996198"/>
    <w:rsid w:val="009A0DA0"/>
    <w:rsid w:val="009A1940"/>
    <w:rsid w:val="009A284F"/>
    <w:rsid w:val="009A2991"/>
    <w:rsid w:val="009A6E8A"/>
    <w:rsid w:val="009B4BAF"/>
    <w:rsid w:val="009D3D72"/>
    <w:rsid w:val="009E09C2"/>
    <w:rsid w:val="009E6ED6"/>
    <w:rsid w:val="009F1963"/>
    <w:rsid w:val="009F3241"/>
    <w:rsid w:val="009F34FC"/>
    <w:rsid w:val="00A00D02"/>
    <w:rsid w:val="00A031E5"/>
    <w:rsid w:val="00A111F9"/>
    <w:rsid w:val="00A11B94"/>
    <w:rsid w:val="00A24383"/>
    <w:rsid w:val="00A33D14"/>
    <w:rsid w:val="00A3595E"/>
    <w:rsid w:val="00A430E2"/>
    <w:rsid w:val="00A451D4"/>
    <w:rsid w:val="00A541D5"/>
    <w:rsid w:val="00A613D4"/>
    <w:rsid w:val="00A70E7F"/>
    <w:rsid w:val="00A73B16"/>
    <w:rsid w:val="00A75668"/>
    <w:rsid w:val="00A75FA9"/>
    <w:rsid w:val="00A766FA"/>
    <w:rsid w:val="00A76E5A"/>
    <w:rsid w:val="00A834FE"/>
    <w:rsid w:val="00A92923"/>
    <w:rsid w:val="00AA5E4E"/>
    <w:rsid w:val="00AB4873"/>
    <w:rsid w:val="00AC2296"/>
    <w:rsid w:val="00AC4181"/>
    <w:rsid w:val="00AC6B7A"/>
    <w:rsid w:val="00AD0D6F"/>
    <w:rsid w:val="00AD1376"/>
    <w:rsid w:val="00AD2D1B"/>
    <w:rsid w:val="00AE6706"/>
    <w:rsid w:val="00AF0FE0"/>
    <w:rsid w:val="00B04543"/>
    <w:rsid w:val="00B04952"/>
    <w:rsid w:val="00B06E62"/>
    <w:rsid w:val="00B10834"/>
    <w:rsid w:val="00B13A99"/>
    <w:rsid w:val="00B160CC"/>
    <w:rsid w:val="00B24ED3"/>
    <w:rsid w:val="00B25774"/>
    <w:rsid w:val="00B275AA"/>
    <w:rsid w:val="00B32DA3"/>
    <w:rsid w:val="00B33249"/>
    <w:rsid w:val="00B46EE4"/>
    <w:rsid w:val="00B54067"/>
    <w:rsid w:val="00B54C59"/>
    <w:rsid w:val="00B57FFA"/>
    <w:rsid w:val="00B63BBC"/>
    <w:rsid w:val="00B72237"/>
    <w:rsid w:val="00B7557D"/>
    <w:rsid w:val="00B75861"/>
    <w:rsid w:val="00B77E57"/>
    <w:rsid w:val="00B836D6"/>
    <w:rsid w:val="00B8410D"/>
    <w:rsid w:val="00B848B1"/>
    <w:rsid w:val="00B85790"/>
    <w:rsid w:val="00B94614"/>
    <w:rsid w:val="00B97CB9"/>
    <w:rsid w:val="00BA0471"/>
    <w:rsid w:val="00BA688B"/>
    <w:rsid w:val="00BB176F"/>
    <w:rsid w:val="00BB58C5"/>
    <w:rsid w:val="00BC1A03"/>
    <w:rsid w:val="00BC3C5E"/>
    <w:rsid w:val="00BE2FA7"/>
    <w:rsid w:val="00BE6E35"/>
    <w:rsid w:val="00BF060B"/>
    <w:rsid w:val="00BF07D8"/>
    <w:rsid w:val="00BF0F4B"/>
    <w:rsid w:val="00BF4CB3"/>
    <w:rsid w:val="00C02856"/>
    <w:rsid w:val="00C20B3F"/>
    <w:rsid w:val="00C243EB"/>
    <w:rsid w:val="00C26CE0"/>
    <w:rsid w:val="00C30B6E"/>
    <w:rsid w:val="00C340C8"/>
    <w:rsid w:val="00C4096C"/>
    <w:rsid w:val="00C42EE6"/>
    <w:rsid w:val="00C44822"/>
    <w:rsid w:val="00C508AC"/>
    <w:rsid w:val="00C54B06"/>
    <w:rsid w:val="00C5774B"/>
    <w:rsid w:val="00C677D9"/>
    <w:rsid w:val="00C71333"/>
    <w:rsid w:val="00C71DF9"/>
    <w:rsid w:val="00C72201"/>
    <w:rsid w:val="00C76559"/>
    <w:rsid w:val="00C81F79"/>
    <w:rsid w:val="00C87B67"/>
    <w:rsid w:val="00C903B7"/>
    <w:rsid w:val="00C915C7"/>
    <w:rsid w:val="00CA16B7"/>
    <w:rsid w:val="00CA7080"/>
    <w:rsid w:val="00CC023A"/>
    <w:rsid w:val="00CC46CB"/>
    <w:rsid w:val="00CD1C87"/>
    <w:rsid w:val="00CD425D"/>
    <w:rsid w:val="00CD4619"/>
    <w:rsid w:val="00CD5D92"/>
    <w:rsid w:val="00CD76B5"/>
    <w:rsid w:val="00CE1B39"/>
    <w:rsid w:val="00CE1B5F"/>
    <w:rsid w:val="00CE2638"/>
    <w:rsid w:val="00CE6CE6"/>
    <w:rsid w:val="00CE6CFA"/>
    <w:rsid w:val="00CF1195"/>
    <w:rsid w:val="00D01A67"/>
    <w:rsid w:val="00D05E89"/>
    <w:rsid w:val="00D109C4"/>
    <w:rsid w:val="00D113C8"/>
    <w:rsid w:val="00D16F9D"/>
    <w:rsid w:val="00D2737A"/>
    <w:rsid w:val="00D347ED"/>
    <w:rsid w:val="00D423F8"/>
    <w:rsid w:val="00D424A6"/>
    <w:rsid w:val="00D528D9"/>
    <w:rsid w:val="00D71B23"/>
    <w:rsid w:val="00D75821"/>
    <w:rsid w:val="00D825AD"/>
    <w:rsid w:val="00D948C1"/>
    <w:rsid w:val="00D96E22"/>
    <w:rsid w:val="00D972B0"/>
    <w:rsid w:val="00DA6DB7"/>
    <w:rsid w:val="00DA7093"/>
    <w:rsid w:val="00DB3C55"/>
    <w:rsid w:val="00DB60F4"/>
    <w:rsid w:val="00DC1BD5"/>
    <w:rsid w:val="00DC2709"/>
    <w:rsid w:val="00DC2765"/>
    <w:rsid w:val="00DC3658"/>
    <w:rsid w:val="00DC6DCE"/>
    <w:rsid w:val="00DD246D"/>
    <w:rsid w:val="00DD5EE8"/>
    <w:rsid w:val="00DD6107"/>
    <w:rsid w:val="00DE3354"/>
    <w:rsid w:val="00DE36D8"/>
    <w:rsid w:val="00DE72C1"/>
    <w:rsid w:val="00DE7E3C"/>
    <w:rsid w:val="00DF08BF"/>
    <w:rsid w:val="00E05E85"/>
    <w:rsid w:val="00E14CBD"/>
    <w:rsid w:val="00E175BF"/>
    <w:rsid w:val="00E21F33"/>
    <w:rsid w:val="00E24CEC"/>
    <w:rsid w:val="00E254BC"/>
    <w:rsid w:val="00E2648C"/>
    <w:rsid w:val="00E2683E"/>
    <w:rsid w:val="00E32B10"/>
    <w:rsid w:val="00E357C6"/>
    <w:rsid w:val="00E368C4"/>
    <w:rsid w:val="00E415D5"/>
    <w:rsid w:val="00E44898"/>
    <w:rsid w:val="00E458D2"/>
    <w:rsid w:val="00E467BD"/>
    <w:rsid w:val="00E51B2F"/>
    <w:rsid w:val="00E574D5"/>
    <w:rsid w:val="00E610DD"/>
    <w:rsid w:val="00E611E7"/>
    <w:rsid w:val="00E63743"/>
    <w:rsid w:val="00E7122D"/>
    <w:rsid w:val="00E71CCC"/>
    <w:rsid w:val="00E732CC"/>
    <w:rsid w:val="00E73E38"/>
    <w:rsid w:val="00E748C9"/>
    <w:rsid w:val="00E761B6"/>
    <w:rsid w:val="00E87C9F"/>
    <w:rsid w:val="00E97EDE"/>
    <w:rsid w:val="00EB2D87"/>
    <w:rsid w:val="00EB7AFD"/>
    <w:rsid w:val="00EC16ED"/>
    <w:rsid w:val="00EE47C1"/>
    <w:rsid w:val="00EF41FD"/>
    <w:rsid w:val="00EF504B"/>
    <w:rsid w:val="00F12939"/>
    <w:rsid w:val="00F13B21"/>
    <w:rsid w:val="00F16ACA"/>
    <w:rsid w:val="00F3227A"/>
    <w:rsid w:val="00F34B4A"/>
    <w:rsid w:val="00F51F9A"/>
    <w:rsid w:val="00F541A6"/>
    <w:rsid w:val="00F54B0E"/>
    <w:rsid w:val="00F5620B"/>
    <w:rsid w:val="00F65697"/>
    <w:rsid w:val="00F7042B"/>
    <w:rsid w:val="00F72ABE"/>
    <w:rsid w:val="00F77AB8"/>
    <w:rsid w:val="00F90732"/>
    <w:rsid w:val="00F97A38"/>
    <w:rsid w:val="00FA0C72"/>
    <w:rsid w:val="00FA5774"/>
    <w:rsid w:val="00FA7BE8"/>
    <w:rsid w:val="00FB7062"/>
    <w:rsid w:val="00FB7DCE"/>
    <w:rsid w:val="00FC1525"/>
    <w:rsid w:val="00FC1693"/>
    <w:rsid w:val="00FC2E80"/>
    <w:rsid w:val="00FC4B9C"/>
    <w:rsid w:val="00FC7CC6"/>
    <w:rsid w:val="00FE679B"/>
    <w:rsid w:val="00FE682E"/>
    <w:rsid w:val="00FF29AA"/>
    <w:rsid w:val="00FF2E37"/>
    <w:rsid w:val="00FF3EF4"/>
    <w:rsid w:val="00FF7CCF"/>
    <w:rsid w:val="5FA5399C"/>
    <w:rsid w:val="6D301FEA"/>
  </w:rsids>
  <m:mathPr>
    <m:mathFont m:val="Cambria Math"/>
    <m:brkBin m:val="before"/>
    <m:brkBinSub m:val="--"/>
    <m:smallFrac m:val="0"/>
    <m:dispDef/>
    <m:lMargin m:val="0"/>
    <m:rMargin m:val="0"/>
    <m:defJc m:val="centerGroup"/>
    <m:wrapIndent m:val="1440"/>
    <m:intLim m:val="subSup"/>
    <m:naryLim m:val="undOvr"/>
  </m:mathPr>
  <w:themeFontLang w:val="nl-NL"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B1D72A3"/>
  <w15:chartTrackingRefBased/>
  <w15:docId w15:val="{ADFF9222-E980-4F6A-9AC0-EEB6C0172F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bg-BG"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44822"/>
    <w:pPr>
      <w:spacing w:line="276" w:lineRule="auto"/>
    </w:pPr>
    <w:rPr>
      <w:rFonts w:eastAsia="Times New Roman" w:cstheme="minorHAnsi"/>
      <w:sz w:val="22"/>
      <w:szCs w:val="22"/>
      <w:lang w:eastAsia="nl-NL"/>
    </w:rPr>
  </w:style>
  <w:style w:type="paragraph" w:styleId="Heading1">
    <w:name w:val="heading 1"/>
    <w:basedOn w:val="Normal"/>
    <w:next w:val="Normal"/>
    <w:link w:val="Heading1Char"/>
    <w:uiPriority w:val="9"/>
    <w:qFormat/>
    <w:rsid w:val="00FC4B9C"/>
    <w:pPr>
      <w:keepNext/>
      <w:keepLines/>
      <w:spacing w:before="240" w:line="259" w:lineRule="auto"/>
      <w:outlineLvl w:val="0"/>
    </w:pPr>
    <w:rPr>
      <w:rFonts w:eastAsiaTheme="majorEastAsia"/>
      <w:b/>
      <w:bCs/>
      <w:color w:val="92D050"/>
      <w:sz w:val="40"/>
      <w:szCs w:val="40"/>
    </w:rPr>
  </w:style>
  <w:style w:type="paragraph" w:styleId="Heading2">
    <w:name w:val="heading 2"/>
    <w:basedOn w:val="Normal"/>
    <w:next w:val="Normal"/>
    <w:link w:val="Heading2Char"/>
    <w:uiPriority w:val="9"/>
    <w:unhideWhenUsed/>
    <w:qFormat/>
    <w:rsid w:val="00AD0D6F"/>
    <w:pPr>
      <w:keepNext/>
      <w:keepLines/>
      <w:spacing w:before="40" w:line="259" w:lineRule="auto"/>
      <w:outlineLvl w:val="1"/>
    </w:pPr>
    <w:rPr>
      <w:rFonts w:eastAsiaTheme="majorEastAsia"/>
      <w:b/>
      <w:bCs/>
      <w:color w:val="92D050"/>
      <w:sz w:val="36"/>
      <w:szCs w:val="36"/>
    </w:rPr>
  </w:style>
  <w:style w:type="paragraph" w:styleId="Heading3">
    <w:name w:val="heading 3"/>
    <w:basedOn w:val="Normal"/>
    <w:next w:val="Normal"/>
    <w:link w:val="Heading3Char"/>
    <w:uiPriority w:val="9"/>
    <w:unhideWhenUsed/>
    <w:qFormat/>
    <w:rsid w:val="005576F2"/>
    <w:pPr>
      <w:keepNext/>
      <w:keepLines/>
      <w:spacing w:before="40"/>
      <w:outlineLvl w:val="2"/>
    </w:pPr>
    <w:rPr>
      <w:rFonts w:asciiTheme="majorHAnsi" w:eastAsiaTheme="majorEastAsia" w:hAnsiTheme="majorHAnsi" w:cstheme="majorHAnsi"/>
      <w:b/>
      <w:bCs/>
      <w:color w:val="92D050"/>
      <w:sz w:val="26"/>
      <w:szCs w:val="26"/>
    </w:rPr>
  </w:style>
  <w:style w:type="paragraph" w:styleId="Heading4">
    <w:name w:val="heading 4"/>
    <w:basedOn w:val="Normal"/>
    <w:next w:val="Normal"/>
    <w:link w:val="Heading4Char"/>
    <w:uiPriority w:val="9"/>
    <w:semiHidden/>
    <w:unhideWhenUsed/>
    <w:qFormat/>
    <w:rsid w:val="00026952"/>
    <w:pPr>
      <w:keepNext/>
      <w:keepLines/>
      <w:spacing w:before="40"/>
      <w:outlineLvl w:val="3"/>
    </w:pPr>
    <w:rPr>
      <w:rFonts w:cs="Times New Roman"/>
      <w:i/>
      <w:iCs/>
      <w:color w:val="0F4761"/>
      <w:sz w:val="24"/>
      <w:szCs w:val="24"/>
      <w:lang w:eastAsia="en-US"/>
    </w:rPr>
  </w:style>
  <w:style w:type="paragraph" w:styleId="Heading5">
    <w:name w:val="heading 5"/>
    <w:basedOn w:val="Normal"/>
    <w:next w:val="Normal"/>
    <w:link w:val="Heading5Char"/>
    <w:uiPriority w:val="9"/>
    <w:semiHidden/>
    <w:unhideWhenUsed/>
    <w:qFormat/>
    <w:rsid w:val="00026952"/>
    <w:pPr>
      <w:keepNext/>
      <w:keepLines/>
      <w:spacing w:before="40"/>
      <w:outlineLvl w:val="4"/>
    </w:pPr>
    <w:rPr>
      <w:rFonts w:cs="Times New Roman"/>
      <w:color w:val="0F4761"/>
      <w:sz w:val="24"/>
      <w:szCs w:val="24"/>
      <w:lang w:eastAsia="en-US"/>
    </w:rPr>
  </w:style>
  <w:style w:type="paragraph" w:styleId="Heading6">
    <w:name w:val="heading 6"/>
    <w:basedOn w:val="Normal"/>
    <w:next w:val="Normal"/>
    <w:link w:val="Heading6Char"/>
    <w:uiPriority w:val="9"/>
    <w:semiHidden/>
    <w:unhideWhenUsed/>
    <w:qFormat/>
    <w:rsid w:val="00026952"/>
    <w:pPr>
      <w:keepNext/>
      <w:keepLines/>
      <w:spacing w:before="40"/>
      <w:outlineLvl w:val="5"/>
    </w:pPr>
    <w:rPr>
      <w:rFonts w:cs="Times New Roman"/>
      <w:i/>
      <w:iCs/>
      <w:color w:val="595959"/>
      <w:sz w:val="24"/>
      <w:szCs w:val="24"/>
      <w:lang w:eastAsia="en-US"/>
    </w:rPr>
  </w:style>
  <w:style w:type="paragraph" w:styleId="Heading7">
    <w:name w:val="heading 7"/>
    <w:basedOn w:val="Normal"/>
    <w:next w:val="Normal"/>
    <w:link w:val="Heading7Char"/>
    <w:uiPriority w:val="9"/>
    <w:semiHidden/>
    <w:unhideWhenUsed/>
    <w:qFormat/>
    <w:rsid w:val="00026952"/>
    <w:pPr>
      <w:keepNext/>
      <w:keepLines/>
      <w:spacing w:before="40"/>
      <w:outlineLvl w:val="6"/>
    </w:pPr>
    <w:rPr>
      <w:rFonts w:cs="Times New Roman"/>
      <w:color w:val="595959"/>
      <w:sz w:val="24"/>
      <w:szCs w:val="24"/>
      <w:lang w:eastAsia="en-US"/>
    </w:rPr>
  </w:style>
  <w:style w:type="paragraph" w:styleId="Heading8">
    <w:name w:val="heading 8"/>
    <w:basedOn w:val="Normal"/>
    <w:next w:val="Normal"/>
    <w:link w:val="Heading8Char"/>
    <w:uiPriority w:val="9"/>
    <w:semiHidden/>
    <w:unhideWhenUsed/>
    <w:qFormat/>
    <w:rsid w:val="00026952"/>
    <w:pPr>
      <w:keepNext/>
      <w:keepLines/>
      <w:spacing w:before="40"/>
      <w:outlineLvl w:val="7"/>
    </w:pPr>
    <w:rPr>
      <w:rFonts w:cs="Times New Roman"/>
      <w:i/>
      <w:iCs/>
      <w:color w:val="272727"/>
      <w:sz w:val="24"/>
      <w:szCs w:val="24"/>
      <w:lang w:eastAsia="en-US"/>
    </w:rPr>
  </w:style>
  <w:style w:type="paragraph" w:styleId="Heading9">
    <w:name w:val="heading 9"/>
    <w:basedOn w:val="Normal"/>
    <w:next w:val="Normal"/>
    <w:link w:val="Heading9Char"/>
    <w:uiPriority w:val="9"/>
    <w:semiHidden/>
    <w:unhideWhenUsed/>
    <w:qFormat/>
    <w:rsid w:val="00026952"/>
    <w:pPr>
      <w:keepNext/>
      <w:keepLines/>
      <w:spacing w:before="40"/>
      <w:outlineLvl w:val="8"/>
    </w:pPr>
    <w:rPr>
      <w:rFonts w:cs="Times New Roman"/>
      <w:color w:val="272727"/>
      <w:sz w:val="24"/>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4E584B"/>
    <w:rPr>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FC4B9C"/>
    <w:rPr>
      <w:rFonts w:eastAsiaTheme="majorEastAsia" w:cstheme="minorHAnsi"/>
      <w:b/>
      <w:bCs/>
      <w:color w:val="92D050"/>
      <w:sz w:val="40"/>
      <w:szCs w:val="40"/>
    </w:rPr>
  </w:style>
  <w:style w:type="paragraph" w:styleId="ListParagraph">
    <w:name w:val="List Paragraph"/>
    <w:basedOn w:val="Normal"/>
    <w:link w:val="ListParagraphChar"/>
    <w:uiPriority w:val="34"/>
    <w:qFormat/>
    <w:rsid w:val="004E584B"/>
    <w:pPr>
      <w:spacing w:after="160" w:line="259" w:lineRule="auto"/>
      <w:ind w:left="720"/>
      <w:contextualSpacing/>
    </w:pPr>
  </w:style>
  <w:style w:type="character" w:customStyle="1" w:styleId="ListParagraphChar">
    <w:name w:val="List Paragraph Char"/>
    <w:basedOn w:val="DefaultParagraphFont"/>
    <w:link w:val="ListParagraph"/>
    <w:uiPriority w:val="34"/>
    <w:rsid w:val="004E584B"/>
    <w:rPr>
      <w:sz w:val="22"/>
      <w:szCs w:val="22"/>
    </w:rPr>
  </w:style>
  <w:style w:type="character" w:customStyle="1" w:styleId="Heading2Char">
    <w:name w:val="Heading 2 Char"/>
    <w:basedOn w:val="DefaultParagraphFont"/>
    <w:link w:val="Heading2"/>
    <w:uiPriority w:val="9"/>
    <w:rsid w:val="00AD0D6F"/>
    <w:rPr>
      <w:rFonts w:eastAsiaTheme="majorEastAsia" w:cstheme="minorHAnsi"/>
      <w:b/>
      <w:bCs/>
      <w:color w:val="92D050"/>
      <w:sz w:val="36"/>
      <w:szCs w:val="36"/>
    </w:rPr>
  </w:style>
  <w:style w:type="paragraph" w:styleId="FootnoteText">
    <w:name w:val="footnote text"/>
    <w:basedOn w:val="Normal"/>
    <w:link w:val="FootnoteTextChar"/>
    <w:uiPriority w:val="99"/>
    <w:unhideWhenUsed/>
    <w:rsid w:val="00122EF3"/>
    <w:rPr>
      <w:sz w:val="20"/>
      <w:szCs w:val="20"/>
    </w:rPr>
  </w:style>
  <w:style w:type="character" w:customStyle="1" w:styleId="FootnoteTextChar">
    <w:name w:val="Footnote Text Char"/>
    <w:basedOn w:val="DefaultParagraphFont"/>
    <w:link w:val="FootnoteText"/>
    <w:uiPriority w:val="99"/>
    <w:rsid w:val="00122EF3"/>
    <w:rPr>
      <w:sz w:val="20"/>
      <w:szCs w:val="20"/>
    </w:rPr>
  </w:style>
  <w:style w:type="character" w:styleId="FootnoteReference">
    <w:name w:val="footnote reference"/>
    <w:basedOn w:val="DefaultParagraphFont"/>
    <w:uiPriority w:val="99"/>
    <w:semiHidden/>
    <w:unhideWhenUsed/>
    <w:rsid w:val="00122EF3"/>
    <w:rPr>
      <w:vertAlign w:val="superscript"/>
    </w:rPr>
  </w:style>
  <w:style w:type="paragraph" w:styleId="TOC1">
    <w:name w:val="toc 1"/>
    <w:basedOn w:val="Normal"/>
    <w:next w:val="Normal"/>
    <w:autoRedefine/>
    <w:uiPriority w:val="39"/>
    <w:unhideWhenUsed/>
    <w:qFormat/>
    <w:rsid w:val="00282220"/>
    <w:pPr>
      <w:spacing w:after="100"/>
    </w:pPr>
    <w:rPr>
      <w:rFonts w:ascii="Arial" w:hAnsi="Arial"/>
    </w:rPr>
  </w:style>
  <w:style w:type="paragraph" w:styleId="TOC2">
    <w:name w:val="toc 2"/>
    <w:basedOn w:val="Normal"/>
    <w:next w:val="Normal"/>
    <w:autoRedefine/>
    <w:uiPriority w:val="39"/>
    <w:unhideWhenUsed/>
    <w:rsid w:val="00845A98"/>
    <w:pPr>
      <w:spacing w:after="100"/>
      <w:ind w:left="240"/>
    </w:pPr>
  </w:style>
  <w:style w:type="character" w:customStyle="1" w:styleId="Heading3Char">
    <w:name w:val="Heading 3 Char"/>
    <w:basedOn w:val="DefaultParagraphFont"/>
    <w:link w:val="Heading3"/>
    <w:uiPriority w:val="9"/>
    <w:rsid w:val="005576F2"/>
    <w:rPr>
      <w:rFonts w:asciiTheme="majorHAnsi" w:eastAsiaTheme="majorEastAsia" w:hAnsiTheme="majorHAnsi" w:cstheme="majorHAnsi"/>
      <w:b/>
      <w:bCs/>
      <w:color w:val="92D050"/>
      <w:sz w:val="26"/>
      <w:szCs w:val="26"/>
    </w:rPr>
  </w:style>
  <w:style w:type="character" w:styleId="Hyperlink">
    <w:name w:val="Hyperlink"/>
    <w:basedOn w:val="DefaultParagraphFont"/>
    <w:uiPriority w:val="99"/>
    <w:unhideWhenUsed/>
    <w:rsid w:val="00C243EB"/>
    <w:rPr>
      <w:color w:val="0563C1" w:themeColor="hyperlink"/>
      <w:u w:val="single"/>
    </w:rPr>
  </w:style>
  <w:style w:type="character" w:styleId="UnresolvedMention">
    <w:name w:val="Unresolved Mention"/>
    <w:basedOn w:val="DefaultParagraphFont"/>
    <w:uiPriority w:val="99"/>
    <w:semiHidden/>
    <w:unhideWhenUsed/>
    <w:rsid w:val="00C243EB"/>
    <w:rPr>
      <w:color w:val="605E5C"/>
      <w:shd w:val="clear" w:color="auto" w:fill="E1DFDD"/>
    </w:rPr>
  </w:style>
  <w:style w:type="character" w:customStyle="1" w:styleId="apple-converted-space">
    <w:name w:val="apple-converted-space"/>
    <w:basedOn w:val="DefaultParagraphFont"/>
    <w:rsid w:val="003A0327"/>
  </w:style>
  <w:style w:type="paragraph" w:styleId="Title">
    <w:name w:val="Title"/>
    <w:basedOn w:val="Normal"/>
    <w:next w:val="Normal"/>
    <w:link w:val="TitleChar"/>
    <w:uiPriority w:val="10"/>
    <w:qFormat/>
    <w:rsid w:val="00C87B67"/>
    <w:pPr>
      <w:spacing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87B67"/>
    <w:rPr>
      <w:rFonts w:asciiTheme="majorHAnsi" w:eastAsiaTheme="majorEastAsia" w:hAnsiTheme="majorHAnsi" w:cstheme="majorBidi"/>
      <w:spacing w:val="-10"/>
      <w:kern w:val="28"/>
      <w:sz w:val="56"/>
      <w:szCs w:val="56"/>
      <w:lang w:eastAsia="nl-NL"/>
    </w:rPr>
  </w:style>
  <w:style w:type="character" w:styleId="SubtleEmphasis">
    <w:name w:val="Subtle Emphasis"/>
    <w:basedOn w:val="DefaultParagraphFont"/>
    <w:uiPriority w:val="19"/>
    <w:qFormat/>
    <w:rsid w:val="00511944"/>
    <w:rPr>
      <w:b/>
      <w:bCs/>
      <w:color w:val="262626" w:themeColor="text1" w:themeTint="D9"/>
    </w:rPr>
  </w:style>
  <w:style w:type="character" w:styleId="IntenseEmphasis">
    <w:name w:val="Intense Emphasis"/>
    <w:basedOn w:val="DefaultParagraphFont"/>
    <w:uiPriority w:val="21"/>
    <w:qFormat/>
    <w:rsid w:val="00511944"/>
    <w:rPr>
      <w:i/>
      <w:iCs/>
      <w:color w:val="4472C4" w:themeColor="accent1"/>
    </w:rPr>
  </w:style>
  <w:style w:type="character" w:styleId="FollowedHyperlink">
    <w:name w:val="FollowedHyperlink"/>
    <w:basedOn w:val="DefaultParagraphFont"/>
    <w:uiPriority w:val="99"/>
    <w:semiHidden/>
    <w:unhideWhenUsed/>
    <w:rsid w:val="009E09C2"/>
    <w:rPr>
      <w:color w:val="954F72" w:themeColor="followedHyperlink"/>
      <w:u w:val="single"/>
    </w:rPr>
  </w:style>
  <w:style w:type="table" w:styleId="GridTable5Dark-Accent5">
    <w:name w:val="Grid Table 5 Dark Accent 5"/>
    <w:basedOn w:val="TableNormal"/>
    <w:uiPriority w:val="50"/>
    <w:rsid w:val="00560408"/>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EEAF6"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5B9BD5"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5B9BD5"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5B9BD5"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5B9BD5" w:themeFill="accent5"/>
      </w:tcPr>
    </w:tblStylePr>
    <w:tblStylePr w:type="band1Vert">
      <w:tblPr/>
      <w:tcPr>
        <w:shd w:val="clear" w:color="auto" w:fill="BDD6EE" w:themeFill="accent5" w:themeFillTint="66"/>
      </w:tcPr>
    </w:tblStylePr>
    <w:tblStylePr w:type="band1Horz">
      <w:tblPr/>
      <w:tcPr>
        <w:shd w:val="clear" w:color="auto" w:fill="BDD6EE" w:themeFill="accent5" w:themeFillTint="66"/>
      </w:tcPr>
    </w:tblStylePr>
  </w:style>
  <w:style w:type="table" w:styleId="GridTable5Dark-Accent6">
    <w:name w:val="Grid Table 5 Dark Accent 6"/>
    <w:basedOn w:val="TableNormal"/>
    <w:uiPriority w:val="50"/>
    <w:rsid w:val="00560408"/>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2EFD9" w:themeFill="accent6"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70AD47" w:themeFill="accent6"/>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70AD47" w:themeFill="accent6"/>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70AD47" w:themeFill="accent6"/>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70AD47" w:themeFill="accent6"/>
      </w:tcPr>
    </w:tblStylePr>
    <w:tblStylePr w:type="band1Vert">
      <w:tblPr/>
      <w:tcPr>
        <w:shd w:val="clear" w:color="auto" w:fill="C5E0B3" w:themeFill="accent6" w:themeFillTint="66"/>
      </w:tcPr>
    </w:tblStylePr>
    <w:tblStylePr w:type="band1Horz">
      <w:tblPr/>
      <w:tcPr>
        <w:shd w:val="clear" w:color="auto" w:fill="C5E0B3" w:themeFill="accent6" w:themeFillTint="66"/>
      </w:tcPr>
    </w:tblStylePr>
  </w:style>
  <w:style w:type="character" w:styleId="Strong">
    <w:name w:val="Strong"/>
    <w:basedOn w:val="DefaultParagraphFont"/>
    <w:uiPriority w:val="22"/>
    <w:qFormat/>
    <w:rsid w:val="006D0CA6"/>
    <w:rPr>
      <w:b/>
      <w:bCs/>
    </w:rPr>
  </w:style>
  <w:style w:type="paragraph" w:styleId="Revision">
    <w:name w:val="Revision"/>
    <w:hidden/>
    <w:uiPriority w:val="99"/>
    <w:semiHidden/>
    <w:rsid w:val="00104B1C"/>
    <w:rPr>
      <w:rFonts w:eastAsia="Times New Roman" w:cstheme="minorHAnsi"/>
      <w:sz w:val="22"/>
      <w:szCs w:val="22"/>
      <w:lang w:eastAsia="nl-NL"/>
    </w:rPr>
  </w:style>
  <w:style w:type="character" w:styleId="CommentReference">
    <w:name w:val="annotation reference"/>
    <w:basedOn w:val="DefaultParagraphFont"/>
    <w:uiPriority w:val="99"/>
    <w:semiHidden/>
    <w:unhideWhenUsed/>
    <w:rsid w:val="00255BAF"/>
    <w:rPr>
      <w:sz w:val="16"/>
      <w:szCs w:val="16"/>
    </w:rPr>
  </w:style>
  <w:style w:type="paragraph" w:styleId="CommentText">
    <w:name w:val="annotation text"/>
    <w:basedOn w:val="Normal"/>
    <w:link w:val="CommentTextChar"/>
    <w:uiPriority w:val="99"/>
    <w:semiHidden/>
    <w:unhideWhenUsed/>
    <w:rsid w:val="00255BAF"/>
    <w:pPr>
      <w:spacing w:line="240" w:lineRule="auto"/>
    </w:pPr>
    <w:rPr>
      <w:sz w:val="20"/>
      <w:szCs w:val="20"/>
    </w:rPr>
  </w:style>
  <w:style w:type="character" w:customStyle="1" w:styleId="CommentTextChar">
    <w:name w:val="Comment Text Char"/>
    <w:basedOn w:val="DefaultParagraphFont"/>
    <w:link w:val="CommentText"/>
    <w:uiPriority w:val="99"/>
    <w:semiHidden/>
    <w:rsid w:val="00255BAF"/>
    <w:rPr>
      <w:rFonts w:eastAsia="Times New Roman" w:cstheme="minorHAnsi"/>
      <w:sz w:val="20"/>
      <w:szCs w:val="20"/>
      <w:lang w:eastAsia="nl-NL"/>
    </w:rPr>
  </w:style>
  <w:style w:type="paragraph" w:styleId="CommentSubject">
    <w:name w:val="annotation subject"/>
    <w:basedOn w:val="CommentText"/>
    <w:next w:val="CommentText"/>
    <w:link w:val="CommentSubjectChar"/>
    <w:uiPriority w:val="99"/>
    <w:semiHidden/>
    <w:unhideWhenUsed/>
    <w:rsid w:val="00255BAF"/>
    <w:rPr>
      <w:b/>
      <w:bCs/>
    </w:rPr>
  </w:style>
  <w:style w:type="character" w:customStyle="1" w:styleId="CommentSubjectChar">
    <w:name w:val="Comment Subject Char"/>
    <w:basedOn w:val="CommentTextChar"/>
    <w:link w:val="CommentSubject"/>
    <w:uiPriority w:val="99"/>
    <w:semiHidden/>
    <w:rsid w:val="00255BAF"/>
    <w:rPr>
      <w:rFonts w:eastAsia="Times New Roman" w:cstheme="minorHAnsi"/>
      <w:b/>
      <w:bCs/>
      <w:sz w:val="20"/>
      <w:szCs w:val="20"/>
      <w:lang w:eastAsia="nl-NL"/>
    </w:rPr>
  </w:style>
  <w:style w:type="paragraph" w:styleId="Header">
    <w:name w:val="header"/>
    <w:basedOn w:val="Normal"/>
    <w:link w:val="HeaderChar"/>
    <w:uiPriority w:val="99"/>
    <w:unhideWhenUsed/>
    <w:rsid w:val="003A78DB"/>
    <w:pPr>
      <w:tabs>
        <w:tab w:val="center" w:pos="4513"/>
        <w:tab w:val="right" w:pos="9026"/>
      </w:tabs>
      <w:spacing w:line="240" w:lineRule="auto"/>
    </w:pPr>
  </w:style>
  <w:style w:type="character" w:customStyle="1" w:styleId="HeaderChar">
    <w:name w:val="Header Char"/>
    <w:basedOn w:val="DefaultParagraphFont"/>
    <w:link w:val="Header"/>
    <w:uiPriority w:val="99"/>
    <w:rsid w:val="003A78DB"/>
    <w:rPr>
      <w:rFonts w:eastAsia="Times New Roman" w:cstheme="minorHAnsi"/>
      <w:sz w:val="22"/>
      <w:szCs w:val="22"/>
      <w:lang w:eastAsia="nl-NL"/>
    </w:rPr>
  </w:style>
  <w:style w:type="paragraph" w:styleId="Footer">
    <w:name w:val="footer"/>
    <w:basedOn w:val="Normal"/>
    <w:link w:val="FooterChar"/>
    <w:uiPriority w:val="99"/>
    <w:unhideWhenUsed/>
    <w:rsid w:val="003A78DB"/>
    <w:pPr>
      <w:tabs>
        <w:tab w:val="center" w:pos="4513"/>
        <w:tab w:val="right" w:pos="9026"/>
      </w:tabs>
      <w:spacing w:line="240" w:lineRule="auto"/>
    </w:pPr>
  </w:style>
  <w:style w:type="character" w:customStyle="1" w:styleId="FooterChar">
    <w:name w:val="Footer Char"/>
    <w:basedOn w:val="DefaultParagraphFont"/>
    <w:link w:val="Footer"/>
    <w:uiPriority w:val="99"/>
    <w:rsid w:val="003A78DB"/>
    <w:rPr>
      <w:rFonts w:eastAsia="Times New Roman" w:cstheme="minorHAnsi"/>
      <w:sz w:val="22"/>
      <w:szCs w:val="22"/>
      <w:lang w:eastAsia="nl-NL"/>
    </w:rPr>
  </w:style>
  <w:style w:type="paragraph" w:customStyle="1" w:styleId="Heading41">
    <w:name w:val="Heading 41"/>
    <w:basedOn w:val="Normal"/>
    <w:next w:val="Normal"/>
    <w:uiPriority w:val="9"/>
    <w:semiHidden/>
    <w:unhideWhenUsed/>
    <w:qFormat/>
    <w:rsid w:val="00026952"/>
    <w:pPr>
      <w:keepNext/>
      <w:keepLines/>
      <w:spacing w:before="80" w:after="40" w:line="278" w:lineRule="auto"/>
      <w:outlineLvl w:val="3"/>
    </w:pPr>
    <w:rPr>
      <w:rFonts w:cs="Times New Roman"/>
      <w:i/>
      <w:iCs/>
      <w:color w:val="0F4761"/>
      <w:kern w:val="2"/>
      <w:sz w:val="24"/>
      <w:szCs w:val="24"/>
      <w:lang w:eastAsia="en-US"/>
      <w14:ligatures w14:val="standardContextual"/>
    </w:rPr>
  </w:style>
  <w:style w:type="paragraph" w:customStyle="1" w:styleId="Heading51">
    <w:name w:val="Heading 51"/>
    <w:basedOn w:val="Normal"/>
    <w:next w:val="Normal"/>
    <w:uiPriority w:val="9"/>
    <w:semiHidden/>
    <w:unhideWhenUsed/>
    <w:qFormat/>
    <w:rsid w:val="00026952"/>
    <w:pPr>
      <w:keepNext/>
      <w:keepLines/>
      <w:spacing w:before="80" w:after="40" w:line="278" w:lineRule="auto"/>
      <w:outlineLvl w:val="4"/>
    </w:pPr>
    <w:rPr>
      <w:rFonts w:cs="Times New Roman"/>
      <w:color w:val="0F4761"/>
      <w:kern w:val="2"/>
      <w:sz w:val="24"/>
      <w:szCs w:val="24"/>
      <w:lang w:eastAsia="en-US"/>
      <w14:ligatures w14:val="standardContextual"/>
    </w:rPr>
  </w:style>
  <w:style w:type="paragraph" w:customStyle="1" w:styleId="Heading61">
    <w:name w:val="Heading 61"/>
    <w:basedOn w:val="Normal"/>
    <w:next w:val="Normal"/>
    <w:uiPriority w:val="9"/>
    <w:semiHidden/>
    <w:unhideWhenUsed/>
    <w:qFormat/>
    <w:rsid w:val="00026952"/>
    <w:pPr>
      <w:keepNext/>
      <w:keepLines/>
      <w:spacing w:before="40" w:line="278" w:lineRule="auto"/>
      <w:outlineLvl w:val="5"/>
    </w:pPr>
    <w:rPr>
      <w:rFonts w:cs="Times New Roman"/>
      <w:i/>
      <w:iCs/>
      <w:color w:val="595959"/>
      <w:kern w:val="2"/>
      <w:sz w:val="24"/>
      <w:szCs w:val="24"/>
      <w:lang w:eastAsia="en-US"/>
      <w14:ligatures w14:val="standardContextual"/>
    </w:rPr>
  </w:style>
  <w:style w:type="paragraph" w:customStyle="1" w:styleId="Heading71">
    <w:name w:val="Heading 71"/>
    <w:basedOn w:val="Normal"/>
    <w:next w:val="Normal"/>
    <w:uiPriority w:val="9"/>
    <w:semiHidden/>
    <w:unhideWhenUsed/>
    <w:qFormat/>
    <w:rsid w:val="00026952"/>
    <w:pPr>
      <w:keepNext/>
      <w:keepLines/>
      <w:spacing w:before="40" w:line="278" w:lineRule="auto"/>
      <w:outlineLvl w:val="6"/>
    </w:pPr>
    <w:rPr>
      <w:rFonts w:cs="Times New Roman"/>
      <w:color w:val="595959"/>
      <w:kern w:val="2"/>
      <w:sz w:val="24"/>
      <w:szCs w:val="24"/>
      <w:lang w:eastAsia="en-US"/>
      <w14:ligatures w14:val="standardContextual"/>
    </w:rPr>
  </w:style>
  <w:style w:type="paragraph" w:customStyle="1" w:styleId="Heading81">
    <w:name w:val="Heading 81"/>
    <w:basedOn w:val="Normal"/>
    <w:next w:val="Normal"/>
    <w:uiPriority w:val="9"/>
    <w:semiHidden/>
    <w:unhideWhenUsed/>
    <w:qFormat/>
    <w:rsid w:val="00026952"/>
    <w:pPr>
      <w:keepNext/>
      <w:keepLines/>
      <w:spacing w:line="278" w:lineRule="auto"/>
      <w:outlineLvl w:val="7"/>
    </w:pPr>
    <w:rPr>
      <w:rFonts w:cs="Times New Roman"/>
      <w:i/>
      <w:iCs/>
      <w:color w:val="272727"/>
      <w:kern w:val="2"/>
      <w:sz w:val="24"/>
      <w:szCs w:val="24"/>
      <w:lang w:eastAsia="en-US"/>
      <w14:ligatures w14:val="standardContextual"/>
    </w:rPr>
  </w:style>
  <w:style w:type="paragraph" w:customStyle="1" w:styleId="Heading91">
    <w:name w:val="Heading 91"/>
    <w:basedOn w:val="Normal"/>
    <w:next w:val="Normal"/>
    <w:uiPriority w:val="9"/>
    <w:semiHidden/>
    <w:unhideWhenUsed/>
    <w:qFormat/>
    <w:rsid w:val="00026952"/>
    <w:pPr>
      <w:keepNext/>
      <w:keepLines/>
      <w:spacing w:line="278" w:lineRule="auto"/>
      <w:outlineLvl w:val="8"/>
    </w:pPr>
    <w:rPr>
      <w:rFonts w:cs="Times New Roman"/>
      <w:color w:val="272727"/>
      <w:kern w:val="2"/>
      <w:sz w:val="24"/>
      <w:szCs w:val="24"/>
      <w:lang w:eastAsia="en-US"/>
      <w14:ligatures w14:val="standardContextual"/>
    </w:rPr>
  </w:style>
  <w:style w:type="numbering" w:customStyle="1" w:styleId="NoList1">
    <w:name w:val="No List1"/>
    <w:next w:val="NoList"/>
    <w:uiPriority w:val="99"/>
    <w:semiHidden/>
    <w:unhideWhenUsed/>
    <w:rsid w:val="00026952"/>
  </w:style>
  <w:style w:type="character" w:customStyle="1" w:styleId="Heading4Char">
    <w:name w:val="Heading 4 Char"/>
    <w:basedOn w:val="DefaultParagraphFont"/>
    <w:link w:val="Heading4"/>
    <w:uiPriority w:val="9"/>
    <w:semiHidden/>
    <w:rsid w:val="00026952"/>
    <w:rPr>
      <w:rFonts w:eastAsia="Times New Roman" w:cs="Times New Roman"/>
      <w:i/>
      <w:iCs/>
      <w:color w:val="0F4761"/>
    </w:rPr>
  </w:style>
  <w:style w:type="character" w:customStyle="1" w:styleId="Heading5Char">
    <w:name w:val="Heading 5 Char"/>
    <w:basedOn w:val="DefaultParagraphFont"/>
    <w:link w:val="Heading5"/>
    <w:uiPriority w:val="9"/>
    <w:semiHidden/>
    <w:rsid w:val="00026952"/>
    <w:rPr>
      <w:rFonts w:eastAsia="Times New Roman" w:cs="Times New Roman"/>
      <w:color w:val="0F4761"/>
    </w:rPr>
  </w:style>
  <w:style w:type="character" w:customStyle="1" w:styleId="Heading6Char">
    <w:name w:val="Heading 6 Char"/>
    <w:basedOn w:val="DefaultParagraphFont"/>
    <w:link w:val="Heading6"/>
    <w:uiPriority w:val="9"/>
    <w:semiHidden/>
    <w:rsid w:val="00026952"/>
    <w:rPr>
      <w:rFonts w:eastAsia="Times New Roman" w:cs="Times New Roman"/>
      <w:i/>
      <w:iCs/>
      <w:color w:val="595959"/>
    </w:rPr>
  </w:style>
  <w:style w:type="character" w:customStyle="1" w:styleId="Heading7Char">
    <w:name w:val="Heading 7 Char"/>
    <w:basedOn w:val="DefaultParagraphFont"/>
    <w:link w:val="Heading7"/>
    <w:uiPriority w:val="9"/>
    <w:semiHidden/>
    <w:rsid w:val="00026952"/>
    <w:rPr>
      <w:rFonts w:eastAsia="Times New Roman" w:cs="Times New Roman"/>
      <w:color w:val="595959"/>
    </w:rPr>
  </w:style>
  <w:style w:type="character" w:customStyle="1" w:styleId="Heading8Char">
    <w:name w:val="Heading 8 Char"/>
    <w:basedOn w:val="DefaultParagraphFont"/>
    <w:link w:val="Heading8"/>
    <w:uiPriority w:val="9"/>
    <w:semiHidden/>
    <w:rsid w:val="00026952"/>
    <w:rPr>
      <w:rFonts w:eastAsia="Times New Roman" w:cs="Times New Roman"/>
      <w:i/>
      <w:iCs/>
      <w:color w:val="272727"/>
    </w:rPr>
  </w:style>
  <w:style w:type="character" w:customStyle="1" w:styleId="Heading9Char">
    <w:name w:val="Heading 9 Char"/>
    <w:basedOn w:val="DefaultParagraphFont"/>
    <w:link w:val="Heading9"/>
    <w:uiPriority w:val="9"/>
    <w:semiHidden/>
    <w:rsid w:val="00026952"/>
    <w:rPr>
      <w:rFonts w:eastAsia="Times New Roman" w:cs="Times New Roman"/>
      <w:color w:val="272727"/>
    </w:rPr>
  </w:style>
  <w:style w:type="paragraph" w:customStyle="1" w:styleId="Subtitle1">
    <w:name w:val="Subtitle1"/>
    <w:basedOn w:val="Normal"/>
    <w:next w:val="Normal"/>
    <w:uiPriority w:val="11"/>
    <w:qFormat/>
    <w:rsid w:val="00026952"/>
    <w:pPr>
      <w:numPr>
        <w:ilvl w:val="1"/>
      </w:numPr>
      <w:spacing w:after="160" w:line="278" w:lineRule="auto"/>
    </w:pPr>
    <w:rPr>
      <w:rFonts w:cs="Times New Roman"/>
      <w:color w:val="595959"/>
      <w:spacing w:val="15"/>
      <w:kern w:val="2"/>
      <w:sz w:val="28"/>
      <w:szCs w:val="28"/>
      <w:lang w:eastAsia="en-US"/>
      <w14:ligatures w14:val="standardContextual"/>
    </w:rPr>
  </w:style>
  <w:style w:type="character" w:customStyle="1" w:styleId="SubtitleChar">
    <w:name w:val="Subtitle Char"/>
    <w:basedOn w:val="DefaultParagraphFont"/>
    <w:link w:val="Subtitle"/>
    <w:uiPriority w:val="11"/>
    <w:rsid w:val="00026952"/>
    <w:rPr>
      <w:rFonts w:eastAsia="Times New Roman" w:cs="Times New Roman"/>
      <w:color w:val="595959"/>
      <w:spacing w:val="15"/>
      <w:sz w:val="28"/>
      <w:szCs w:val="28"/>
    </w:rPr>
  </w:style>
  <w:style w:type="paragraph" w:customStyle="1" w:styleId="Quote1">
    <w:name w:val="Quote1"/>
    <w:basedOn w:val="Normal"/>
    <w:next w:val="Normal"/>
    <w:uiPriority w:val="29"/>
    <w:qFormat/>
    <w:rsid w:val="00026952"/>
    <w:pPr>
      <w:spacing w:before="160" w:after="160" w:line="278" w:lineRule="auto"/>
      <w:jc w:val="center"/>
    </w:pPr>
    <w:rPr>
      <w:rFonts w:eastAsia="Aptos" w:cs="Times New Roman"/>
      <w:i/>
      <w:iCs/>
      <w:color w:val="404040"/>
      <w:kern w:val="2"/>
      <w:sz w:val="24"/>
      <w:szCs w:val="24"/>
      <w:lang w:eastAsia="en-US"/>
      <w14:ligatures w14:val="standardContextual"/>
    </w:rPr>
  </w:style>
  <w:style w:type="character" w:customStyle="1" w:styleId="QuoteChar">
    <w:name w:val="Quote Char"/>
    <w:basedOn w:val="DefaultParagraphFont"/>
    <w:link w:val="Quote"/>
    <w:uiPriority w:val="29"/>
    <w:rsid w:val="00026952"/>
    <w:rPr>
      <w:i/>
      <w:iCs/>
      <w:color w:val="404040"/>
    </w:rPr>
  </w:style>
  <w:style w:type="paragraph" w:customStyle="1" w:styleId="IntenseQuote1">
    <w:name w:val="Intense Quote1"/>
    <w:basedOn w:val="Normal"/>
    <w:next w:val="Normal"/>
    <w:uiPriority w:val="30"/>
    <w:qFormat/>
    <w:rsid w:val="00026952"/>
    <w:pPr>
      <w:pBdr>
        <w:top w:val="single" w:sz="4" w:space="10" w:color="0F4761"/>
        <w:bottom w:val="single" w:sz="4" w:space="10" w:color="0F4761"/>
      </w:pBdr>
      <w:spacing w:before="360" w:after="360" w:line="278" w:lineRule="auto"/>
      <w:ind w:left="864" w:right="864"/>
      <w:jc w:val="center"/>
    </w:pPr>
    <w:rPr>
      <w:rFonts w:eastAsia="Aptos" w:cs="Times New Roman"/>
      <w:i/>
      <w:iCs/>
      <w:color w:val="0F4761"/>
      <w:kern w:val="2"/>
      <w:sz w:val="24"/>
      <w:szCs w:val="24"/>
      <w:lang w:eastAsia="en-US"/>
      <w14:ligatures w14:val="standardContextual"/>
    </w:rPr>
  </w:style>
  <w:style w:type="character" w:customStyle="1" w:styleId="IntenseQuoteChar">
    <w:name w:val="Intense Quote Char"/>
    <w:basedOn w:val="DefaultParagraphFont"/>
    <w:link w:val="IntenseQuote"/>
    <w:uiPriority w:val="30"/>
    <w:rsid w:val="00026952"/>
    <w:rPr>
      <w:i/>
      <w:iCs/>
      <w:color w:val="0F4761"/>
    </w:rPr>
  </w:style>
  <w:style w:type="character" w:customStyle="1" w:styleId="IntenseReference1">
    <w:name w:val="Intense Reference1"/>
    <w:basedOn w:val="DefaultParagraphFont"/>
    <w:uiPriority w:val="32"/>
    <w:qFormat/>
    <w:rsid w:val="00026952"/>
    <w:rPr>
      <w:b/>
      <w:bCs/>
      <w:smallCaps/>
      <w:color w:val="0F4761"/>
      <w:spacing w:val="5"/>
    </w:rPr>
  </w:style>
  <w:style w:type="paragraph" w:customStyle="1" w:styleId="msonormal0">
    <w:name w:val="msonormal"/>
    <w:basedOn w:val="Normal"/>
    <w:rsid w:val="00026952"/>
    <w:pPr>
      <w:spacing w:before="100" w:beforeAutospacing="1" w:after="100" w:afterAutospacing="1" w:line="240" w:lineRule="auto"/>
    </w:pPr>
    <w:rPr>
      <w:rFonts w:ascii="Times New Roman" w:hAnsi="Times New Roman" w:cs="Times New Roman"/>
      <w:sz w:val="24"/>
      <w:szCs w:val="24"/>
      <w:lang w:eastAsia="en-US"/>
    </w:rPr>
  </w:style>
  <w:style w:type="paragraph" w:customStyle="1" w:styleId="font5">
    <w:name w:val="font5"/>
    <w:basedOn w:val="Normal"/>
    <w:rsid w:val="00026952"/>
    <w:pPr>
      <w:spacing w:before="100" w:beforeAutospacing="1" w:after="100" w:afterAutospacing="1" w:line="240" w:lineRule="auto"/>
    </w:pPr>
    <w:rPr>
      <w:rFonts w:ascii="Calibri" w:hAnsi="Calibri" w:cs="Calibri"/>
      <w:color w:val="000000"/>
      <w:sz w:val="18"/>
      <w:szCs w:val="18"/>
      <w:lang w:eastAsia="en-US"/>
    </w:rPr>
  </w:style>
  <w:style w:type="paragraph" w:customStyle="1" w:styleId="font6">
    <w:name w:val="font6"/>
    <w:basedOn w:val="Normal"/>
    <w:rsid w:val="00026952"/>
    <w:pPr>
      <w:spacing w:before="100" w:beforeAutospacing="1" w:after="100" w:afterAutospacing="1" w:line="240" w:lineRule="auto"/>
    </w:pPr>
    <w:rPr>
      <w:rFonts w:ascii="Calibri" w:hAnsi="Calibri" w:cs="Calibri"/>
      <w:b/>
      <w:bCs/>
      <w:color w:val="000000"/>
      <w:sz w:val="18"/>
      <w:szCs w:val="18"/>
      <w:lang w:eastAsia="en-US"/>
    </w:rPr>
  </w:style>
  <w:style w:type="paragraph" w:customStyle="1" w:styleId="font7">
    <w:name w:val="font7"/>
    <w:basedOn w:val="Normal"/>
    <w:rsid w:val="00026952"/>
    <w:pPr>
      <w:spacing w:before="100" w:beforeAutospacing="1" w:after="100" w:afterAutospacing="1" w:line="240" w:lineRule="auto"/>
    </w:pPr>
    <w:rPr>
      <w:rFonts w:ascii="Calibri" w:hAnsi="Calibri" w:cs="Calibri"/>
      <w:color w:val="000000"/>
      <w:sz w:val="18"/>
      <w:szCs w:val="18"/>
      <w:lang w:eastAsia="en-US"/>
    </w:rPr>
  </w:style>
  <w:style w:type="paragraph" w:customStyle="1" w:styleId="font8">
    <w:name w:val="font8"/>
    <w:basedOn w:val="Normal"/>
    <w:rsid w:val="00026952"/>
    <w:pPr>
      <w:spacing w:before="100" w:beforeAutospacing="1" w:after="100" w:afterAutospacing="1" w:line="240" w:lineRule="auto"/>
    </w:pPr>
    <w:rPr>
      <w:rFonts w:ascii="Calibri" w:hAnsi="Calibri" w:cs="Calibri"/>
      <w:b/>
      <w:bCs/>
      <w:color w:val="000000"/>
      <w:sz w:val="18"/>
      <w:szCs w:val="18"/>
      <w:lang w:eastAsia="en-US"/>
    </w:rPr>
  </w:style>
  <w:style w:type="paragraph" w:customStyle="1" w:styleId="xl69">
    <w:name w:val="xl69"/>
    <w:basedOn w:val="Normal"/>
    <w:rsid w:val="00026952"/>
    <w:pPr>
      <w:spacing w:before="100" w:beforeAutospacing="1" w:after="100" w:afterAutospacing="1" w:line="240" w:lineRule="auto"/>
      <w:textAlignment w:val="top"/>
    </w:pPr>
    <w:rPr>
      <w:rFonts w:ascii="Times New Roman" w:hAnsi="Times New Roman" w:cs="Times New Roman"/>
      <w:b/>
      <w:bCs/>
      <w:sz w:val="24"/>
      <w:szCs w:val="24"/>
      <w:lang w:eastAsia="en-US"/>
    </w:rPr>
  </w:style>
  <w:style w:type="paragraph" w:customStyle="1" w:styleId="xl70">
    <w:name w:val="xl70"/>
    <w:basedOn w:val="Normal"/>
    <w:rsid w:val="00026952"/>
    <w:pPr>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71">
    <w:name w:val="xl71"/>
    <w:basedOn w:val="Normal"/>
    <w:rsid w:val="00026952"/>
    <w:pPr>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72">
    <w:name w:val="xl72"/>
    <w:basedOn w:val="Normal"/>
    <w:rsid w:val="00026952"/>
    <w:pPr>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73">
    <w:name w:val="xl73"/>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74">
    <w:name w:val="xl74"/>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75">
    <w:name w:val="xl75"/>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76">
    <w:name w:val="xl76"/>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77">
    <w:name w:val="xl77"/>
    <w:basedOn w:val="Normal"/>
    <w:rsid w:val="00026952"/>
    <w:pPr>
      <w:pBdr>
        <w:top w:val="single" w:sz="4" w:space="0" w:color="auto"/>
        <w:left w:val="single" w:sz="4" w:space="0" w:color="auto"/>
        <w:bottom w:val="single" w:sz="4" w:space="0" w:color="auto"/>
        <w:right w:val="single" w:sz="4" w:space="0" w:color="auto"/>
      </w:pBdr>
      <w:shd w:val="clear" w:color="000000" w:fill="4472C4"/>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78">
    <w:name w:val="xl78"/>
    <w:basedOn w:val="Normal"/>
    <w:rsid w:val="00026952"/>
    <w:pPr>
      <w:pBdr>
        <w:top w:val="single" w:sz="4" w:space="0" w:color="auto"/>
        <w:left w:val="single" w:sz="4" w:space="0" w:color="auto"/>
        <w:bottom w:val="single" w:sz="4" w:space="0" w:color="auto"/>
        <w:right w:val="single" w:sz="4" w:space="0" w:color="auto"/>
      </w:pBdr>
      <w:shd w:val="clear" w:color="000000" w:fill="4472C4"/>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79">
    <w:name w:val="xl79"/>
    <w:basedOn w:val="Normal"/>
    <w:rsid w:val="00026952"/>
    <w:pPr>
      <w:pBdr>
        <w:top w:val="single" w:sz="4" w:space="0" w:color="auto"/>
        <w:left w:val="single" w:sz="4" w:space="0" w:color="auto"/>
        <w:bottom w:val="single" w:sz="4" w:space="0" w:color="auto"/>
        <w:right w:val="single" w:sz="4" w:space="0" w:color="auto"/>
      </w:pBdr>
      <w:shd w:val="clear" w:color="000000" w:fill="4472C4"/>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80">
    <w:name w:val="xl80"/>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81">
    <w:name w:val="xl81"/>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82">
    <w:name w:val="xl82"/>
    <w:basedOn w:val="Normal"/>
    <w:rsid w:val="00026952"/>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83">
    <w:name w:val="xl83"/>
    <w:basedOn w:val="Normal"/>
    <w:rsid w:val="00026952"/>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84">
    <w:name w:val="xl84"/>
    <w:basedOn w:val="Normal"/>
    <w:rsid w:val="00026952"/>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85">
    <w:name w:val="xl85"/>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center"/>
    </w:pPr>
    <w:rPr>
      <w:rFonts w:ascii="Times New Roman" w:hAnsi="Times New Roman" w:cs="Times New Roman"/>
      <w:b/>
      <w:bCs/>
      <w:sz w:val="24"/>
      <w:szCs w:val="24"/>
      <w:lang w:eastAsia="en-US"/>
    </w:rPr>
  </w:style>
  <w:style w:type="paragraph" w:customStyle="1" w:styleId="xl86">
    <w:name w:val="xl86"/>
    <w:basedOn w:val="Normal"/>
    <w:rsid w:val="00026952"/>
    <w:pPr>
      <w:pBdr>
        <w:top w:val="single" w:sz="4" w:space="0" w:color="auto"/>
        <w:left w:val="single" w:sz="4" w:space="0" w:color="auto"/>
        <w:righ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87">
    <w:name w:val="xl87"/>
    <w:basedOn w:val="Normal"/>
    <w:rsid w:val="00026952"/>
    <w:pPr>
      <w:pBdr>
        <w:top w:val="single" w:sz="4" w:space="0" w:color="auto"/>
        <w:left w:val="single" w:sz="4" w:space="0" w:color="auto"/>
        <w:righ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88">
    <w:name w:val="xl88"/>
    <w:basedOn w:val="Normal"/>
    <w:rsid w:val="00026952"/>
    <w:pPr>
      <w:pBdr>
        <w:top w:val="single" w:sz="4" w:space="0" w:color="auto"/>
        <w:lef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89">
    <w:name w:val="xl89"/>
    <w:basedOn w:val="Normal"/>
    <w:rsid w:val="0002695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hAnsi="Times New Roman" w:cs="Times New Roman"/>
      <w:b/>
      <w:bCs/>
      <w:color w:val="D9D9D9"/>
      <w:sz w:val="24"/>
      <w:szCs w:val="24"/>
      <w:lang w:eastAsia="en-US"/>
    </w:rPr>
  </w:style>
  <w:style w:type="paragraph" w:customStyle="1" w:styleId="xl90">
    <w:name w:val="xl90"/>
    <w:basedOn w:val="Normal"/>
    <w:rsid w:val="00026952"/>
    <w:pPr>
      <w:pBdr>
        <w:top w:val="single" w:sz="4" w:space="0" w:color="auto"/>
        <w:left w:val="single" w:sz="4" w:space="0" w:color="auto"/>
        <w:bottom w:val="single" w:sz="4" w:space="0" w:color="auto"/>
        <w:right w:val="single" w:sz="4" w:space="0" w:color="auto"/>
      </w:pBdr>
      <w:shd w:val="clear" w:color="000000" w:fill="FCE4D6"/>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91">
    <w:name w:val="xl91"/>
    <w:basedOn w:val="Normal"/>
    <w:rsid w:val="00026952"/>
    <w:pPr>
      <w:pBdr>
        <w:top w:val="single" w:sz="4" w:space="0" w:color="auto"/>
        <w:left w:val="single" w:sz="4" w:space="0" w:color="auto"/>
        <w:bottom w:val="single" w:sz="4" w:space="0" w:color="auto"/>
        <w:right w:val="single" w:sz="4" w:space="0" w:color="auto"/>
      </w:pBdr>
      <w:shd w:val="clear" w:color="000000" w:fill="FCE4D6"/>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92">
    <w:name w:val="xl92"/>
    <w:basedOn w:val="Normal"/>
    <w:rsid w:val="00026952"/>
    <w:pPr>
      <w:pBdr>
        <w:top w:val="single" w:sz="4" w:space="0" w:color="auto"/>
        <w:left w:val="single" w:sz="4" w:space="0" w:color="auto"/>
        <w:bottom w:val="single" w:sz="4" w:space="0" w:color="auto"/>
        <w:right w:val="single" w:sz="4" w:space="0" w:color="auto"/>
      </w:pBdr>
      <w:shd w:val="clear" w:color="000000" w:fill="FCE4D6"/>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93">
    <w:name w:val="xl93"/>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hAnsi="Times New Roman" w:cs="Times New Roman"/>
      <w:sz w:val="18"/>
      <w:szCs w:val="18"/>
      <w:lang w:eastAsia="en-US"/>
    </w:rPr>
  </w:style>
  <w:style w:type="paragraph" w:customStyle="1" w:styleId="xl94">
    <w:name w:val="xl94"/>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95">
    <w:name w:val="xl95"/>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96">
    <w:name w:val="xl96"/>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b/>
      <w:bCs/>
      <w:color w:val="FF0000"/>
      <w:sz w:val="18"/>
      <w:szCs w:val="18"/>
      <w:lang w:eastAsia="en-US"/>
    </w:rPr>
  </w:style>
  <w:style w:type="paragraph" w:customStyle="1" w:styleId="xl97">
    <w:name w:val="xl97"/>
    <w:basedOn w:val="Normal"/>
    <w:rsid w:val="00026952"/>
    <w:pPr>
      <w:pBdr>
        <w:top w:val="single" w:sz="4" w:space="0" w:color="auto"/>
        <w:left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98">
    <w:name w:val="xl98"/>
    <w:basedOn w:val="Normal"/>
    <w:rsid w:val="00026952"/>
    <w:pPr>
      <w:pBdr>
        <w:top w:val="single" w:sz="4" w:space="0" w:color="auto"/>
        <w:left w:val="single" w:sz="4" w:space="0" w:color="auto"/>
        <w:bottom w:val="single" w:sz="4" w:space="0" w:color="auto"/>
      </w:pBdr>
      <w:shd w:val="clear" w:color="000000" w:fill="DDEBF7"/>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99">
    <w:name w:val="xl99"/>
    <w:basedOn w:val="Normal"/>
    <w:rsid w:val="00026952"/>
    <w:pPr>
      <w:pBdr>
        <w:top w:val="single" w:sz="4" w:space="0" w:color="auto"/>
        <w:right w:val="single" w:sz="4" w:space="0" w:color="auto"/>
      </w:pBdr>
      <w:shd w:val="clear" w:color="EDEDED" w:fill="EDEDED"/>
      <w:spacing w:before="100" w:beforeAutospacing="1" w:after="100" w:afterAutospacing="1" w:line="240" w:lineRule="auto"/>
      <w:textAlignment w:val="top"/>
    </w:pPr>
    <w:rPr>
      <w:rFonts w:ascii="Times New Roman" w:hAnsi="Times New Roman" w:cs="Times New Roman"/>
      <w:b/>
      <w:bCs/>
      <w:color w:val="4472C4"/>
      <w:sz w:val="24"/>
      <w:szCs w:val="24"/>
      <w:lang w:eastAsia="en-US"/>
    </w:rPr>
  </w:style>
  <w:style w:type="paragraph" w:customStyle="1" w:styleId="xl100">
    <w:name w:val="xl100"/>
    <w:basedOn w:val="Normal"/>
    <w:rsid w:val="00026952"/>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b/>
      <w:bCs/>
      <w:color w:val="FF0000"/>
      <w:sz w:val="18"/>
      <w:szCs w:val="18"/>
      <w:lang w:eastAsia="en-US"/>
    </w:rPr>
  </w:style>
  <w:style w:type="paragraph" w:customStyle="1" w:styleId="xl101">
    <w:name w:val="xl101"/>
    <w:basedOn w:val="Normal"/>
    <w:rsid w:val="00026952"/>
    <w:pPr>
      <w:pBdr>
        <w:top w:val="single" w:sz="4" w:space="0" w:color="auto"/>
        <w:bottom w:val="single" w:sz="4" w:space="0" w:color="auto"/>
        <w:right w:val="single" w:sz="4" w:space="0" w:color="auto"/>
      </w:pBdr>
      <w:shd w:val="clear" w:color="000000" w:fill="FCE4D6"/>
      <w:spacing w:before="100" w:beforeAutospacing="1" w:after="100" w:afterAutospacing="1" w:line="240" w:lineRule="auto"/>
      <w:textAlignment w:val="top"/>
    </w:pPr>
    <w:rPr>
      <w:rFonts w:ascii="Times New Roman" w:hAnsi="Times New Roman" w:cs="Times New Roman"/>
      <w:b/>
      <w:bCs/>
      <w:color w:val="4472C4"/>
      <w:sz w:val="24"/>
      <w:szCs w:val="24"/>
      <w:lang w:eastAsia="en-US"/>
    </w:rPr>
  </w:style>
  <w:style w:type="paragraph" w:customStyle="1" w:styleId="xl102">
    <w:name w:val="xl102"/>
    <w:basedOn w:val="Normal"/>
    <w:rsid w:val="00026952"/>
    <w:pPr>
      <w:pBdr>
        <w:top w:val="single" w:sz="4" w:space="0" w:color="auto"/>
        <w:left w:val="single" w:sz="4" w:space="0" w:color="auto"/>
        <w:bottom w:val="single" w:sz="4" w:space="0" w:color="auto"/>
      </w:pBdr>
      <w:shd w:val="clear" w:color="000000" w:fill="FCE4D6"/>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103">
    <w:name w:val="xl103"/>
    <w:basedOn w:val="Normal"/>
    <w:rsid w:val="00026952"/>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104">
    <w:name w:val="xl104"/>
    <w:basedOn w:val="Normal"/>
    <w:rsid w:val="00026952"/>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105">
    <w:name w:val="xl105"/>
    <w:basedOn w:val="Normal"/>
    <w:rsid w:val="00026952"/>
    <w:pPr>
      <w:pBdr>
        <w:top w:val="single" w:sz="4" w:space="0" w:color="auto"/>
        <w:left w:val="single" w:sz="4" w:space="0" w:color="auto"/>
        <w:right w:val="single" w:sz="4" w:space="0" w:color="auto"/>
      </w:pBdr>
      <w:shd w:val="clear" w:color="000000" w:fill="FCE4D6"/>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106">
    <w:name w:val="xl106"/>
    <w:basedOn w:val="Normal"/>
    <w:rsid w:val="00026952"/>
    <w:pPr>
      <w:pBdr>
        <w:top w:val="single" w:sz="4" w:space="0" w:color="auto"/>
        <w:left w:val="single" w:sz="4" w:space="0" w:color="auto"/>
        <w:bottom w:val="single" w:sz="4" w:space="0" w:color="auto"/>
        <w:right w:val="single" w:sz="4" w:space="0" w:color="auto"/>
      </w:pBdr>
      <w:shd w:val="clear" w:color="000000" w:fill="FCE4D6"/>
      <w:spacing w:before="100" w:beforeAutospacing="1" w:after="100" w:afterAutospacing="1" w:line="240" w:lineRule="auto"/>
      <w:jc w:val="center"/>
      <w:textAlignment w:val="center"/>
    </w:pPr>
    <w:rPr>
      <w:rFonts w:ascii="Times New Roman" w:hAnsi="Times New Roman" w:cs="Times New Roman"/>
      <w:b/>
      <w:bCs/>
      <w:sz w:val="18"/>
      <w:szCs w:val="18"/>
      <w:lang w:eastAsia="en-US"/>
    </w:rPr>
  </w:style>
  <w:style w:type="paragraph" w:customStyle="1" w:styleId="xl107">
    <w:name w:val="xl107"/>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color w:val="FF0000"/>
      <w:sz w:val="18"/>
      <w:szCs w:val="18"/>
      <w:lang w:eastAsia="en-US"/>
    </w:rPr>
  </w:style>
  <w:style w:type="paragraph" w:customStyle="1" w:styleId="xl108">
    <w:name w:val="xl108"/>
    <w:basedOn w:val="Normal"/>
    <w:rsid w:val="00026952"/>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b/>
      <w:bCs/>
      <w:color w:val="4472C4"/>
      <w:sz w:val="24"/>
      <w:szCs w:val="24"/>
      <w:lang w:eastAsia="en-US"/>
    </w:rPr>
  </w:style>
  <w:style w:type="paragraph" w:customStyle="1" w:styleId="xl109">
    <w:name w:val="xl109"/>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110">
    <w:name w:val="xl110"/>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111">
    <w:name w:val="xl111"/>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112">
    <w:name w:val="xl112"/>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b/>
      <w:bCs/>
      <w:sz w:val="24"/>
      <w:szCs w:val="24"/>
      <w:lang w:eastAsia="en-US"/>
    </w:rPr>
  </w:style>
  <w:style w:type="paragraph" w:customStyle="1" w:styleId="xl113">
    <w:name w:val="xl113"/>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114">
    <w:name w:val="xl114"/>
    <w:basedOn w:val="Normal"/>
    <w:rsid w:val="00026952"/>
    <w:pPr>
      <w:shd w:val="clear" w:color="000000" w:fill="FFFFFF"/>
      <w:spacing w:before="100" w:beforeAutospacing="1" w:after="100" w:afterAutospacing="1" w:line="240" w:lineRule="auto"/>
      <w:textAlignment w:val="center"/>
    </w:pPr>
    <w:rPr>
      <w:rFonts w:ascii="Times New Roman" w:hAnsi="Times New Roman" w:cs="Times New Roman"/>
      <w:color w:val="808080"/>
      <w:sz w:val="16"/>
      <w:szCs w:val="16"/>
      <w:lang w:eastAsia="en-US"/>
    </w:rPr>
  </w:style>
  <w:style w:type="paragraph" w:customStyle="1" w:styleId="xl115">
    <w:name w:val="xl115"/>
    <w:basedOn w:val="Normal"/>
    <w:rsid w:val="00026952"/>
    <w:pPr>
      <w:pBdr>
        <w:top w:val="single" w:sz="4" w:space="0" w:color="auto"/>
        <w:left w:val="single" w:sz="4" w:space="0" w:color="auto"/>
        <w:bottom w:val="single" w:sz="4" w:space="0" w:color="auto"/>
        <w:right w:val="single" w:sz="4" w:space="0" w:color="auto"/>
      </w:pBdr>
      <w:shd w:val="clear" w:color="000000" w:fill="FCE4D6"/>
      <w:spacing w:before="100" w:beforeAutospacing="1" w:after="100" w:afterAutospacing="1" w:line="240" w:lineRule="auto"/>
      <w:jc w:val="center"/>
      <w:textAlignment w:val="center"/>
    </w:pPr>
    <w:rPr>
      <w:rFonts w:ascii="Times New Roman" w:hAnsi="Times New Roman" w:cs="Times New Roman"/>
      <w:b/>
      <w:bCs/>
      <w:sz w:val="16"/>
      <w:szCs w:val="16"/>
      <w:lang w:eastAsia="en-US"/>
    </w:rPr>
  </w:style>
  <w:style w:type="paragraph" w:customStyle="1" w:styleId="xl116">
    <w:name w:val="xl116"/>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b/>
      <w:bCs/>
      <w:sz w:val="24"/>
      <w:szCs w:val="24"/>
      <w:lang w:eastAsia="en-US"/>
    </w:rPr>
  </w:style>
  <w:style w:type="paragraph" w:customStyle="1" w:styleId="xl117">
    <w:name w:val="xl117"/>
    <w:basedOn w:val="Normal"/>
    <w:rsid w:val="00026952"/>
    <w:pPr>
      <w:shd w:val="clear" w:color="000000" w:fill="FFFFFF"/>
      <w:spacing w:before="100" w:beforeAutospacing="1" w:after="100" w:afterAutospacing="1" w:line="240" w:lineRule="auto"/>
    </w:pPr>
    <w:rPr>
      <w:rFonts w:ascii="Times New Roman" w:hAnsi="Times New Roman" w:cs="Times New Roman"/>
      <w:b/>
      <w:bCs/>
      <w:color w:val="808080"/>
      <w:sz w:val="16"/>
      <w:szCs w:val="16"/>
      <w:lang w:eastAsia="en-US"/>
    </w:rPr>
  </w:style>
  <w:style w:type="paragraph" w:customStyle="1" w:styleId="xl118">
    <w:name w:val="xl118"/>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b/>
      <w:bCs/>
      <w:sz w:val="24"/>
      <w:szCs w:val="24"/>
      <w:lang w:eastAsia="en-US"/>
    </w:rPr>
  </w:style>
  <w:style w:type="paragraph" w:customStyle="1" w:styleId="xl119">
    <w:name w:val="xl119"/>
    <w:basedOn w:val="Normal"/>
    <w:rsid w:val="00026952"/>
    <w:pPr>
      <w:pBdr>
        <w:top w:val="single" w:sz="4" w:space="0" w:color="auto"/>
        <w:left w:val="single" w:sz="4" w:space="0" w:color="auto"/>
        <w:bottom w:val="single" w:sz="4" w:space="0" w:color="auto"/>
        <w:right w:val="single" w:sz="4" w:space="0" w:color="auto"/>
      </w:pBdr>
      <w:shd w:val="clear" w:color="000000" w:fill="FFF2CC"/>
      <w:spacing w:before="100" w:beforeAutospacing="1" w:after="100" w:afterAutospacing="1" w:line="240" w:lineRule="auto"/>
      <w:jc w:val="center"/>
      <w:textAlignment w:val="top"/>
    </w:pPr>
    <w:rPr>
      <w:rFonts w:ascii="Times New Roman" w:hAnsi="Times New Roman" w:cs="Times New Roman"/>
      <w:b/>
      <w:bCs/>
      <w:color w:val="0070C0"/>
      <w:sz w:val="18"/>
      <w:szCs w:val="18"/>
      <w:lang w:eastAsia="en-US"/>
    </w:rPr>
  </w:style>
  <w:style w:type="paragraph" w:customStyle="1" w:styleId="xl120">
    <w:name w:val="xl120"/>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i/>
      <w:iCs/>
      <w:sz w:val="18"/>
      <w:szCs w:val="18"/>
      <w:lang w:eastAsia="en-US"/>
    </w:rPr>
  </w:style>
  <w:style w:type="paragraph" w:customStyle="1" w:styleId="xl121">
    <w:name w:val="xl121"/>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color w:val="808080"/>
      <w:sz w:val="14"/>
      <w:szCs w:val="14"/>
      <w:lang w:eastAsia="en-US"/>
    </w:rPr>
  </w:style>
  <w:style w:type="paragraph" w:customStyle="1" w:styleId="font0">
    <w:name w:val="font0"/>
    <w:basedOn w:val="Normal"/>
    <w:rsid w:val="00026952"/>
    <w:pPr>
      <w:spacing w:before="100" w:beforeAutospacing="1" w:after="100" w:afterAutospacing="1" w:line="240" w:lineRule="auto"/>
    </w:pPr>
    <w:rPr>
      <w:rFonts w:ascii="Calibri" w:hAnsi="Calibri" w:cs="Calibri"/>
      <w:color w:val="000000"/>
      <w:lang w:eastAsia="en-US"/>
    </w:rPr>
  </w:style>
  <w:style w:type="paragraph" w:customStyle="1" w:styleId="font9">
    <w:name w:val="font9"/>
    <w:basedOn w:val="Normal"/>
    <w:rsid w:val="00026952"/>
    <w:pPr>
      <w:spacing w:before="100" w:beforeAutospacing="1" w:after="100" w:afterAutospacing="1" w:line="240" w:lineRule="auto"/>
    </w:pPr>
    <w:rPr>
      <w:rFonts w:ascii="Calibri" w:hAnsi="Calibri" w:cs="Calibri"/>
      <w:color w:val="002060"/>
      <w:lang w:eastAsia="en-US"/>
    </w:rPr>
  </w:style>
  <w:style w:type="paragraph" w:customStyle="1" w:styleId="font10">
    <w:name w:val="font10"/>
    <w:basedOn w:val="Normal"/>
    <w:rsid w:val="00026952"/>
    <w:pPr>
      <w:spacing w:before="100" w:beforeAutospacing="1" w:after="100" w:afterAutospacing="1" w:line="240" w:lineRule="auto"/>
    </w:pPr>
    <w:rPr>
      <w:rFonts w:ascii="Calibri" w:hAnsi="Calibri" w:cs="Calibri"/>
      <w:b/>
      <w:bCs/>
      <w:color w:val="0070C0"/>
      <w:lang w:eastAsia="en-US"/>
    </w:rPr>
  </w:style>
  <w:style w:type="paragraph" w:customStyle="1" w:styleId="font11">
    <w:name w:val="font11"/>
    <w:basedOn w:val="Normal"/>
    <w:rsid w:val="00026952"/>
    <w:pPr>
      <w:spacing w:before="100" w:beforeAutospacing="1" w:after="100" w:afterAutospacing="1" w:line="240" w:lineRule="auto"/>
    </w:pPr>
    <w:rPr>
      <w:rFonts w:ascii="Calibri (Hoofdtekst)" w:hAnsi="Calibri (Hoofdtekst)" w:cs="Times New Roman"/>
      <w:b/>
      <w:bCs/>
      <w:color w:val="0070C0"/>
      <w:lang w:eastAsia="en-US"/>
    </w:rPr>
  </w:style>
  <w:style w:type="paragraph" w:customStyle="1" w:styleId="font12">
    <w:name w:val="font12"/>
    <w:basedOn w:val="Normal"/>
    <w:rsid w:val="00026952"/>
    <w:pPr>
      <w:spacing w:before="100" w:beforeAutospacing="1" w:after="100" w:afterAutospacing="1" w:line="240" w:lineRule="auto"/>
    </w:pPr>
    <w:rPr>
      <w:rFonts w:ascii="Calibri (Hoofdtekst)" w:hAnsi="Calibri (Hoofdtekst)" w:cs="Times New Roman"/>
      <w:color w:val="002060"/>
      <w:lang w:eastAsia="en-US"/>
    </w:rPr>
  </w:style>
  <w:style w:type="paragraph" w:customStyle="1" w:styleId="font13">
    <w:name w:val="font13"/>
    <w:basedOn w:val="Normal"/>
    <w:rsid w:val="00026952"/>
    <w:pPr>
      <w:spacing w:before="100" w:beforeAutospacing="1" w:after="100" w:afterAutospacing="1" w:line="240" w:lineRule="auto"/>
    </w:pPr>
    <w:rPr>
      <w:rFonts w:ascii="Calibri (Hoofdtekst)" w:hAnsi="Calibri (Hoofdtekst)" w:cs="Times New Roman"/>
      <w:color w:val="002060"/>
      <w:lang w:eastAsia="en-US"/>
    </w:rPr>
  </w:style>
  <w:style w:type="paragraph" w:customStyle="1" w:styleId="font14">
    <w:name w:val="font14"/>
    <w:basedOn w:val="Normal"/>
    <w:rsid w:val="00026952"/>
    <w:pPr>
      <w:spacing w:before="100" w:beforeAutospacing="1" w:after="100" w:afterAutospacing="1" w:line="240" w:lineRule="auto"/>
    </w:pPr>
    <w:rPr>
      <w:rFonts w:ascii="Calibri" w:hAnsi="Calibri" w:cs="Calibri"/>
      <w:color w:val="0070C0"/>
      <w:lang w:eastAsia="en-US"/>
    </w:rPr>
  </w:style>
  <w:style w:type="paragraph" w:customStyle="1" w:styleId="font15">
    <w:name w:val="font15"/>
    <w:basedOn w:val="Normal"/>
    <w:rsid w:val="00026952"/>
    <w:pPr>
      <w:spacing w:before="100" w:beforeAutospacing="1" w:after="100" w:afterAutospacing="1" w:line="240" w:lineRule="auto"/>
    </w:pPr>
    <w:rPr>
      <w:rFonts w:ascii="Calibri (Hoofdtekst)" w:hAnsi="Calibri (Hoofdtekst)" w:cs="Times New Roman"/>
      <w:color w:val="0070C0"/>
      <w:lang w:eastAsia="en-US"/>
    </w:rPr>
  </w:style>
  <w:style w:type="paragraph" w:customStyle="1" w:styleId="xl122">
    <w:name w:val="xl122"/>
    <w:basedOn w:val="Normal"/>
    <w:rsid w:val="00026952"/>
    <w:pPr>
      <w:pBdr>
        <w:left w:val="single" w:sz="8" w:space="0" w:color="auto"/>
        <w:right w:val="single" w:sz="8" w:space="0" w:color="auto"/>
      </w:pBdr>
      <w:shd w:val="clear" w:color="000000" w:fill="0070C0"/>
      <w:spacing w:before="100" w:beforeAutospacing="1" w:after="100" w:afterAutospacing="1" w:line="240" w:lineRule="auto"/>
    </w:pPr>
    <w:rPr>
      <w:rFonts w:ascii="Times New Roman" w:hAnsi="Times New Roman" w:cs="Times New Roman"/>
      <w:color w:val="FFFFFF"/>
      <w:sz w:val="24"/>
      <w:szCs w:val="24"/>
      <w:lang w:eastAsia="en-US"/>
    </w:rPr>
  </w:style>
  <w:style w:type="paragraph" w:customStyle="1" w:styleId="xl123">
    <w:name w:val="xl123"/>
    <w:basedOn w:val="Normal"/>
    <w:rsid w:val="00026952"/>
    <w:pPr>
      <w:pBdr>
        <w:left w:val="single" w:sz="8" w:space="0" w:color="auto"/>
        <w:right w:val="single" w:sz="8" w:space="0" w:color="auto"/>
      </w:pBdr>
      <w:shd w:val="clear" w:color="000000" w:fill="0070C0"/>
      <w:spacing w:before="100" w:beforeAutospacing="1" w:after="100" w:afterAutospacing="1" w:line="240" w:lineRule="auto"/>
    </w:pPr>
    <w:rPr>
      <w:rFonts w:ascii="Times New Roman" w:hAnsi="Times New Roman" w:cs="Times New Roman"/>
      <w:color w:val="FFFFFF"/>
      <w:sz w:val="24"/>
      <w:szCs w:val="24"/>
      <w:lang w:eastAsia="en-US"/>
    </w:rPr>
  </w:style>
  <w:style w:type="paragraph" w:customStyle="1" w:styleId="xl124">
    <w:name w:val="xl124"/>
    <w:basedOn w:val="Normal"/>
    <w:rsid w:val="00026952"/>
    <w:pPr>
      <w:pBdr>
        <w:left w:val="single" w:sz="8" w:space="0" w:color="auto"/>
        <w:right w:val="single" w:sz="8" w:space="0" w:color="auto"/>
      </w:pBdr>
      <w:shd w:val="clear" w:color="000000" w:fill="0070C0"/>
      <w:spacing w:before="100" w:beforeAutospacing="1" w:after="100" w:afterAutospacing="1" w:line="240" w:lineRule="auto"/>
    </w:pPr>
    <w:rPr>
      <w:rFonts w:ascii="Times New Roman" w:hAnsi="Times New Roman" w:cs="Times New Roman"/>
      <w:color w:val="FFFFFF"/>
      <w:sz w:val="24"/>
      <w:szCs w:val="24"/>
      <w:lang w:eastAsia="en-US"/>
    </w:rPr>
  </w:style>
  <w:style w:type="paragraph" w:customStyle="1" w:styleId="xl125">
    <w:name w:val="xl125"/>
    <w:basedOn w:val="Normal"/>
    <w:rsid w:val="00026952"/>
    <w:pPr>
      <w:spacing w:before="100" w:beforeAutospacing="1" w:after="100" w:afterAutospacing="1" w:line="240" w:lineRule="auto"/>
    </w:pPr>
    <w:rPr>
      <w:rFonts w:ascii="Times New Roman" w:hAnsi="Times New Roman" w:cs="Times New Roman"/>
      <w:b/>
      <w:bCs/>
      <w:color w:val="002060"/>
      <w:sz w:val="24"/>
      <w:szCs w:val="24"/>
      <w:lang w:eastAsia="en-US"/>
    </w:rPr>
  </w:style>
  <w:style w:type="paragraph" w:customStyle="1" w:styleId="xl126">
    <w:name w:val="xl126"/>
    <w:basedOn w:val="Normal"/>
    <w:rsid w:val="00026952"/>
    <w:pPr>
      <w:spacing w:before="100" w:beforeAutospacing="1" w:after="100" w:afterAutospacing="1" w:line="240" w:lineRule="auto"/>
    </w:pPr>
    <w:rPr>
      <w:rFonts w:ascii="Times New Roman" w:hAnsi="Times New Roman" w:cs="Times New Roman"/>
      <w:color w:val="002060"/>
      <w:sz w:val="24"/>
      <w:szCs w:val="24"/>
      <w:lang w:eastAsia="en-US"/>
    </w:rPr>
  </w:style>
  <w:style w:type="paragraph" w:customStyle="1" w:styleId="xl127">
    <w:name w:val="xl127"/>
    <w:basedOn w:val="Normal"/>
    <w:rsid w:val="00026952"/>
    <w:pPr>
      <w:shd w:val="clear" w:color="000000" w:fill="FFFFFF"/>
      <w:spacing w:before="100" w:beforeAutospacing="1" w:after="100" w:afterAutospacing="1" w:line="240" w:lineRule="auto"/>
    </w:pPr>
    <w:rPr>
      <w:rFonts w:ascii="Times New Roman" w:hAnsi="Times New Roman" w:cs="Times New Roman"/>
      <w:color w:val="0070C0"/>
      <w:sz w:val="24"/>
      <w:szCs w:val="24"/>
      <w:lang w:eastAsia="en-US"/>
    </w:rPr>
  </w:style>
  <w:style w:type="paragraph" w:customStyle="1" w:styleId="xl128">
    <w:name w:val="xl128"/>
    <w:basedOn w:val="Normal"/>
    <w:rsid w:val="00026952"/>
    <w:pPr>
      <w:spacing w:before="100" w:beforeAutospacing="1" w:after="100" w:afterAutospacing="1" w:line="240" w:lineRule="auto"/>
    </w:pPr>
    <w:rPr>
      <w:rFonts w:ascii="Times New Roman" w:hAnsi="Times New Roman" w:cs="Times New Roman"/>
      <w:color w:val="0070C0"/>
      <w:sz w:val="24"/>
      <w:szCs w:val="24"/>
      <w:lang w:eastAsia="en-US"/>
    </w:rPr>
  </w:style>
  <w:style w:type="paragraph" w:customStyle="1" w:styleId="xl129">
    <w:name w:val="xl129"/>
    <w:basedOn w:val="Normal"/>
    <w:rsid w:val="00026952"/>
    <w:pPr>
      <w:pBdr>
        <w:bottom w:val="single" w:sz="8" w:space="0" w:color="8EA9DB"/>
      </w:pBdr>
      <w:spacing w:before="100" w:beforeAutospacing="1" w:after="100" w:afterAutospacing="1" w:line="240" w:lineRule="auto"/>
      <w:jc w:val="center"/>
    </w:pPr>
    <w:rPr>
      <w:rFonts w:ascii="Times New Roman" w:hAnsi="Times New Roman" w:cs="Times New Roman"/>
      <w:b/>
      <w:bCs/>
      <w:color w:val="C65911"/>
      <w:sz w:val="24"/>
      <w:szCs w:val="24"/>
      <w:lang w:eastAsia="en-US"/>
    </w:rPr>
  </w:style>
  <w:style w:type="paragraph" w:customStyle="1" w:styleId="xl130">
    <w:name w:val="xl130"/>
    <w:basedOn w:val="Normal"/>
    <w:rsid w:val="00026952"/>
    <w:pPr>
      <w:shd w:val="clear" w:color="000000" w:fill="FFFFFF"/>
      <w:spacing w:before="100" w:beforeAutospacing="1" w:after="100" w:afterAutospacing="1" w:line="240" w:lineRule="auto"/>
    </w:pPr>
    <w:rPr>
      <w:rFonts w:ascii="Times New Roman" w:hAnsi="Times New Roman" w:cs="Times New Roman"/>
      <w:b/>
      <w:bCs/>
      <w:sz w:val="24"/>
      <w:szCs w:val="24"/>
      <w:lang w:eastAsia="en-US"/>
    </w:rPr>
  </w:style>
  <w:style w:type="paragraph" w:customStyle="1" w:styleId="xl131">
    <w:name w:val="xl131"/>
    <w:basedOn w:val="Normal"/>
    <w:rsid w:val="00026952"/>
    <w:pPr>
      <w:shd w:val="clear" w:color="000000" w:fill="FFFFFF"/>
      <w:spacing w:before="100" w:beforeAutospacing="1" w:after="100" w:afterAutospacing="1" w:line="240" w:lineRule="auto"/>
    </w:pPr>
    <w:rPr>
      <w:rFonts w:ascii="Times New Roman" w:hAnsi="Times New Roman" w:cs="Times New Roman"/>
      <w:sz w:val="24"/>
      <w:szCs w:val="24"/>
      <w:lang w:eastAsia="en-US"/>
    </w:rPr>
  </w:style>
  <w:style w:type="paragraph" w:customStyle="1" w:styleId="xl132">
    <w:name w:val="xl132"/>
    <w:basedOn w:val="Normal"/>
    <w:rsid w:val="00026952"/>
    <w:pPr>
      <w:shd w:val="clear" w:color="000000" w:fill="FFFFFF"/>
      <w:spacing w:before="100" w:beforeAutospacing="1" w:after="100" w:afterAutospacing="1" w:line="240" w:lineRule="auto"/>
      <w:jc w:val="center"/>
    </w:pPr>
    <w:rPr>
      <w:rFonts w:ascii="Times New Roman" w:hAnsi="Times New Roman" w:cs="Times New Roman"/>
      <w:sz w:val="24"/>
      <w:szCs w:val="24"/>
      <w:lang w:eastAsia="en-US"/>
    </w:rPr>
  </w:style>
  <w:style w:type="paragraph" w:customStyle="1" w:styleId="xl133">
    <w:name w:val="xl133"/>
    <w:basedOn w:val="Normal"/>
    <w:rsid w:val="00026952"/>
    <w:pPr>
      <w:pBdr>
        <w:left w:val="single" w:sz="8" w:space="0" w:color="auto"/>
      </w:pBdr>
      <w:shd w:val="clear" w:color="000000" w:fill="808080"/>
      <w:spacing w:before="100" w:beforeAutospacing="1" w:after="100" w:afterAutospacing="1" w:line="240" w:lineRule="auto"/>
      <w:jc w:val="right"/>
    </w:pPr>
    <w:rPr>
      <w:rFonts w:ascii="Times New Roman" w:hAnsi="Times New Roman" w:cs="Times New Roman"/>
      <w:b/>
      <w:bCs/>
      <w:color w:val="FFFFFF"/>
      <w:sz w:val="24"/>
      <w:szCs w:val="24"/>
      <w:lang w:eastAsia="en-US"/>
    </w:rPr>
  </w:style>
  <w:style w:type="paragraph" w:customStyle="1" w:styleId="xl134">
    <w:name w:val="xl134"/>
    <w:basedOn w:val="Normal"/>
    <w:rsid w:val="00026952"/>
    <w:pPr>
      <w:pBdr>
        <w:left w:val="single" w:sz="8" w:space="0" w:color="auto"/>
      </w:pBdr>
      <w:shd w:val="clear" w:color="000000" w:fill="808080"/>
      <w:spacing w:before="100" w:beforeAutospacing="1" w:after="100" w:afterAutospacing="1" w:line="240" w:lineRule="auto"/>
    </w:pPr>
    <w:rPr>
      <w:rFonts w:ascii="Times New Roman" w:hAnsi="Times New Roman" w:cs="Times New Roman"/>
      <w:color w:val="FFFFFF"/>
      <w:sz w:val="24"/>
      <w:szCs w:val="24"/>
      <w:lang w:eastAsia="en-US"/>
    </w:rPr>
  </w:style>
  <w:style w:type="paragraph" w:customStyle="1" w:styleId="xl135">
    <w:name w:val="xl135"/>
    <w:basedOn w:val="Normal"/>
    <w:rsid w:val="00026952"/>
    <w:pPr>
      <w:shd w:val="clear" w:color="000000" w:fill="808080"/>
      <w:spacing w:before="100" w:beforeAutospacing="1" w:after="100" w:afterAutospacing="1" w:line="240" w:lineRule="auto"/>
    </w:pPr>
    <w:rPr>
      <w:rFonts w:ascii="Times New Roman" w:hAnsi="Times New Roman" w:cs="Times New Roman"/>
      <w:color w:val="FFFFFF"/>
      <w:sz w:val="24"/>
      <w:szCs w:val="24"/>
      <w:lang w:eastAsia="en-US"/>
    </w:rPr>
  </w:style>
  <w:style w:type="paragraph" w:customStyle="1" w:styleId="xl136">
    <w:name w:val="xl136"/>
    <w:basedOn w:val="Normal"/>
    <w:rsid w:val="00026952"/>
    <w:pPr>
      <w:shd w:val="clear" w:color="000000" w:fill="808080"/>
      <w:spacing w:before="100" w:beforeAutospacing="1" w:after="100" w:afterAutospacing="1" w:line="240" w:lineRule="auto"/>
    </w:pPr>
    <w:rPr>
      <w:rFonts w:ascii="Times New Roman" w:hAnsi="Times New Roman" w:cs="Times New Roman"/>
      <w:b/>
      <w:bCs/>
      <w:color w:val="FFFFFF"/>
      <w:sz w:val="24"/>
      <w:szCs w:val="24"/>
      <w:lang w:eastAsia="en-US"/>
    </w:rPr>
  </w:style>
  <w:style w:type="paragraph" w:customStyle="1" w:styleId="xl137">
    <w:name w:val="xl137"/>
    <w:basedOn w:val="Normal"/>
    <w:rsid w:val="00026952"/>
    <w:pPr>
      <w:shd w:val="clear" w:color="000000" w:fill="FFFF00"/>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38">
    <w:name w:val="xl138"/>
    <w:basedOn w:val="Normal"/>
    <w:rsid w:val="00026952"/>
    <w:pPr>
      <w:shd w:val="clear" w:color="000000" w:fill="DDEBF7"/>
      <w:spacing w:before="100" w:beforeAutospacing="1" w:after="100" w:afterAutospacing="1" w:line="240" w:lineRule="auto"/>
      <w:jc w:val="center"/>
    </w:pPr>
    <w:rPr>
      <w:rFonts w:ascii="Times New Roman" w:hAnsi="Times New Roman" w:cs="Times New Roman"/>
      <w:sz w:val="24"/>
      <w:szCs w:val="24"/>
      <w:lang w:eastAsia="en-US"/>
    </w:rPr>
  </w:style>
  <w:style w:type="paragraph" w:customStyle="1" w:styleId="xl139">
    <w:name w:val="xl139"/>
    <w:basedOn w:val="Normal"/>
    <w:rsid w:val="00026952"/>
    <w:pPr>
      <w:shd w:val="clear" w:color="000000" w:fill="F2F2F2"/>
      <w:spacing w:before="100" w:beforeAutospacing="1" w:after="100" w:afterAutospacing="1" w:line="240" w:lineRule="auto"/>
      <w:jc w:val="center"/>
    </w:pPr>
    <w:rPr>
      <w:rFonts w:ascii="Times New Roman" w:hAnsi="Times New Roman" w:cs="Times New Roman"/>
      <w:color w:val="3F3F3F"/>
      <w:sz w:val="24"/>
      <w:szCs w:val="24"/>
      <w:lang w:eastAsia="en-US"/>
    </w:rPr>
  </w:style>
  <w:style w:type="paragraph" w:customStyle="1" w:styleId="xl140">
    <w:name w:val="xl140"/>
    <w:basedOn w:val="Normal"/>
    <w:rsid w:val="00026952"/>
    <w:pPr>
      <w:pBdr>
        <w:right w:val="single" w:sz="8" w:space="0" w:color="auto"/>
      </w:pBdr>
      <w:shd w:val="clear" w:color="000000" w:fill="FFFF00"/>
      <w:spacing w:before="100" w:beforeAutospacing="1" w:after="100" w:afterAutospacing="1" w:line="240" w:lineRule="auto"/>
      <w:jc w:val="center"/>
    </w:pPr>
    <w:rPr>
      <w:rFonts w:ascii="Times New Roman" w:hAnsi="Times New Roman" w:cs="Times New Roman"/>
      <w:b/>
      <w:bCs/>
      <w:color w:val="3F3F3F"/>
      <w:sz w:val="24"/>
      <w:szCs w:val="24"/>
      <w:lang w:eastAsia="en-US"/>
    </w:rPr>
  </w:style>
  <w:style w:type="paragraph" w:customStyle="1" w:styleId="xl141">
    <w:name w:val="xl141"/>
    <w:basedOn w:val="Normal"/>
    <w:rsid w:val="00026952"/>
    <w:pPr>
      <w:pBdr>
        <w:left w:val="single" w:sz="8" w:space="0" w:color="auto"/>
        <w:right w:val="single" w:sz="8" w:space="0" w:color="auto"/>
      </w:pBdr>
      <w:shd w:val="clear" w:color="000000" w:fill="FFFF00"/>
      <w:spacing w:before="100" w:beforeAutospacing="1" w:after="100" w:afterAutospacing="1" w:line="240" w:lineRule="auto"/>
      <w:jc w:val="center"/>
    </w:pPr>
    <w:rPr>
      <w:rFonts w:ascii="Times New Roman" w:hAnsi="Times New Roman" w:cs="Times New Roman"/>
      <w:b/>
      <w:bCs/>
      <w:color w:val="3F3F3F"/>
      <w:sz w:val="24"/>
      <w:szCs w:val="24"/>
      <w:lang w:eastAsia="en-US"/>
    </w:rPr>
  </w:style>
  <w:style w:type="paragraph" w:customStyle="1" w:styleId="xl142">
    <w:name w:val="xl142"/>
    <w:basedOn w:val="Normal"/>
    <w:rsid w:val="00026952"/>
    <w:pPr>
      <w:shd w:val="clear" w:color="000000" w:fill="E2EFDA"/>
      <w:spacing w:before="100" w:beforeAutospacing="1" w:after="100" w:afterAutospacing="1" w:line="240" w:lineRule="auto"/>
      <w:jc w:val="center"/>
    </w:pPr>
    <w:rPr>
      <w:rFonts w:ascii="Times New Roman" w:hAnsi="Times New Roman" w:cs="Times New Roman"/>
      <w:sz w:val="24"/>
      <w:szCs w:val="24"/>
      <w:lang w:eastAsia="en-US"/>
    </w:rPr>
  </w:style>
  <w:style w:type="paragraph" w:customStyle="1" w:styleId="xl143">
    <w:name w:val="xl143"/>
    <w:basedOn w:val="Normal"/>
    <w:rsid w:val="00026952"/>
    <w:pPr>
      <w:shd w:val="clear" w:color="000000" w:fill="FFFF00"/>
      <w:spacing w:before="100" w:beforeAutospacing="1" w:after="100" w:afterAutospacing="1" w:line="240" w:lineRule="auto"/>
      <w:jc w:val="center"/>
      <w:textAlignment w:val="center"/>
    </w:pPr>
    <w:rPr>
      <w:rFonts w:ascii="Times New Roman" w:hAnsi="Times New Roman" w:cs="Times New Roman"/>
      <w:b/>
      <w:bCs/>
      <w:sz w:val="24"/>
      <w:szCs w:val="24"/>
      <w:lang w:eastAsia="en-US"/>
    </w:rPr>
  </w:style>
  <w:style w:type="paragraph" w:customStyle="1" w:styleId="xl144">
    <w:name w:val="xl144"/>
    <w:basedOn w:val="Normal"/>
    <w:rsid w:val="00026952"/>
    <w:pPr>
      <w:pBdr>
        <w:left w:val="single" w:sz="8" w:space="0" w:color="auto"/>
        <w:right w:val="single" w:sz="8" w:space="0" w:color="auto"/>
      </w:pBdr>
      <w:shd w:val="clear" w:color="000000" w:fill="F2F2F2"/>
      <w:spacing w:before="100" w:beforeAutospacing="1" w:after="100" w:afterAutospacing="1" w:line="240" w:lineRule="auto"/>
    </w:pPr>
    <w:rPr>
      <w:rFonts w:ascii="Times New Roman" w:hAnsi="Times New Roman" w:cs="Times New Roman"/>
      <w:color w:val="3F3F3F"/>
      <w:sz w:val="24"/>
      <w:szCs w:val="24"/>
      <w:lang w:eastAsia="en-US"/>
    </w:rPr>
  </w:style>
  <w:style w:type="paragraph" w:customStyle="1" w:styleId="xl145">
    <w:name w:val="xl145"/>
    <w:basedOn w:val="Normal"/>
    <w:rsid w:val="00026952"/>
    <w:pPr>
      <w:shd w:val="clear" w:color="000000" w:fill="FFFF00"/>
      <w:spacing w:before="100" w:beforeAutospacing="1" w:after="100" w:afterAutospacing="1" w:line="240" w:lineRule="auto"/>
      <w:jc w:val="center"/>
    </w:pPr>
    <w:rPr>
      <w:rFonts w:ascii="Times New Roman" w:hAnsi="Times New Roman" w:cs="Times New Roman"/>
      <w:b/>
      <w:bCs/>
      <w:color w:val="3F3F3F"/>
      <w:sz w:val="24"/>
      <w:szCs w:val="24"/>
      <w:lang w:eastAsia="en-US"/>
    </w:rPr>
  </w:style>
  <w:style w:type="paragraph" w:customStyle="1" w:styleId="xl146">
    <w:name w:val="xl146"/>
    <w:basedOn w:val="Normal"/>
    <w:rsid w:val="00026952"/>
    <w:pPr>
      <w:pBdr>
        <w:left w:val="single" w:sz="8" w:space="0" w:color="auto"/>
      </w:pBdr>
      <w:spacing w:before="100" w:beforeAutospacing="1" w:after="100" w:afterAutospacing="1" w:line="240" w:lineRule="auto"/>
    </w:pPr>
    <w:rPr>
      <w:rFonts w:ascii="Times New Roman" w:hAnsi="Times New Roman" w:cs="Times New Roman"/>
      <w:b/>
      <w:bCs/>
      <w:sz w:val="24"/>
      <w:szCs w:val="24"/>
      <w:lang w:eastAsia="en-US"/>
    </w:rPr>
  </w:style>
  <w:style w:type="paragraph" w:customStyle="1" w:styleId="xl147">
    <w:name w:val="xl147"/>
    <w:basedOn w:val="Normal"/>
    <w:rsid w:val="00026952"/>
    <w:pPr>
      <w:pBdr>
        <w:left w:val="single" w:sz="8" w:space="0" w:color="auto"/>
      </w:pBdr>
      <w:spacing w:before="100" w:beforeAutospacing="1" w:after="100" w:afterAutospacing="1" w:line="240" w:lineRule="auto"/>
    </w:pPr>
    <w:rPr>
      <w:rFonts w:ascii="Times New Roman" w:hAnsi="Times New Roman" w:cs="Times New Roman"/>
      <w:b/>
      <w:bCs/>
      <w:sz w:val="24"/>
      <w:szCs w:val="24"/>
      <w:lang w:eastAsia="en-US"/>
    </w:rPr>
  </w:style>
  <w:style w:type="paragraph" w:customStyle="1" w:styleId="xl148">
    <w:name w:val="xl148"/>
    <w:basedOn w:val="Normal"/>
    <w:rsid w:val="00026952"/>
    <w:pPr>
      <w:pBdr>
        <w:left w:val="single" w:sz="8" w:space="0" w:color="auto"/>
        <w:right w:val="single" w:sz="8" w:space="0" w:color="auto"/>
      </w:pBdr>
      <w:shd w:val="clear" w:color="000000" w:fill="0070C0"/>
      <w:spacing w:before="100" w:beforeAutospacing="1" w:after="100" w:afterAutospacing="1" w:line="240" w:lineRule="auto"/>
      <w:jc w:val="center"/>
    </w:pPr>
    <w:rPr>
      <w:rFonts w:ascii="Times New Roman" w:hAnsi="Times New Roman" w:cs="Times New Roman"/>
      <w:color w:val="FFFFFF"/>
      <w:sz w:val="24"/>
      <w:szCs w:val="24"/>
      <w:lang w:eastAsia="en-US"/>
    </w:rPr>
  </w:style>
  <w:style w:type="paragraph" w:customStyle="1" w:styleId="xl149">
    <w:name w:val="xl149"/>
    <w:basedOn w:val="Normal"/>
    <w:rsid w:val="00026952"/>
    <w:pPr>
      <w:pBdr>
        <w:right w:val="single" w:sz="8" w:space="0" w:color="auto"/>
      </w:pBdr>
      <w:spacing w:before="100" w:beforeAutospacing="1" w:after="100" w:afterAutospacing="1" w:line="240" w:lineRule="auto"/>
      <w:jc w:val="center"/>
    </w:pPr>
    <w:rPr>
      <w:rFonts w:ascii="Times New Roman" w:hAnsi="Times New Roman" w:cs="Times New Roman"/>
      <w:color w:val="808080"/>
      <w:sz w:val="24"/>
      <w:szCs w:val="24"/>
      <w:lang w:eastAsia="en-US"/>
    </w:rPr>
  </w:style>
  <w:style w:type="paragraph" w:customStyle="1" w:styleId="xl150">
    <w:name w:val="xl150"/>
    <w:basedOn w:val="Normal"/>
    <w:rsid w:val="00026952"/>
    <w:pPr>
      <w:pBdr>
        <w:bottom w:val="single" w:sz="4" w:space="0" w:color="auto"/>
        <w:right w:val="single" w:sz="8" w:space="0" w:color="auto"/>
      </w:pBdr>
      <w:spacing w:before="100" w:beforeAutospacing="1" w:after="100" w:afterAutospacing="1" w:line="240" w:lineRule="auto"/>
      <w:jc w:val="center"/>
    </w:pPr>
    <w:rPr>
      <w:rFonts w:ascii="Times New Roman" w:hAnsi="Times New Roman" w:cs="Times New Roman"/>
      <w:color w:val="808080"/>
      <w:sz w:val="24"/>
      <w:szCs w:val="24"/>
      <w:lang w:eastAsia="en-US"/>
    </w:rPr>
  </w:style>
  <w:style w:type="paragraph" w:customStyle="1" w:styleId="xl151">
    <w:name w:val="xl151"/>
    <w:basedOn w:val="Normal"/>
    <w:rsid w:val="00026952"/>
    <w:pPr>
      <w:pBdr>
        <w:bottom w:val="single" w:sz="8" w:space="0" w:color="auto"/>
        <w:right w:val="single" w:sz="8" w:space="0" w:color="auto"/>
      </w:pBdr>
      <w:spacing w:before="100" w:beforeAutospacing="1" w:after="100" w:afterAutospacing="1" w:line="240" w:lineRule="auto"/>
      <w:jc w:val="center"/>
    </w:pPr>
    <w:rPr>
      <w:rFonts w:ascii="Times New Roman" w:hAnsi="Times New Roman" w:cs="Times New Roman"/>
      <w:b/>
      <w:bCs/>
      <w:color w:val="808080"/>
      <w:sz w:val="24"/>
      <w:szCs w:val="24"/>
      <w:lang w:eastAsia="en-US"/>
    </w:rPr>
  </w:style>
  <w:style w:type="paragraph" w:customStyle="1" w:styleId="xl152">
    <w:name w:val="xl152"/>
    <w:basedOn w:val="Normal"/>
    <w:rsid w:val="00026952"/>
    <w:pPr>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53">
    <w:name w:val="xl153"/>
    <w:basedOn w:val="Normal"/>
    <w:rsid w:val="00026952"/>
    <w:pPr>
      <w:pBdr>
        <w:left w:val="single" w:sz="8" w:space="0" w:color="auto"/>
        <w:right w:val="single" w:sz="8" w:space="0" w:color="auto"/>
      </w:pBdr>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54">
    <w:name w:val="xl154"/>
    <w:basedOn w:val="Normal"/>
    <w:rsid w:val="00026952"/>
    <w:pPr>
      <w:shd w:val="clear" w:color="000000" w:fill="F2F2F2"/>
      <w:spacing w:before="100" w:beforeAutospacing="1" w:after="100" w:afterAutospacing="1" w:line="240" w:lineRule="auto"/>
      <w:jc w:val="center"/>
    </w:pPr>
    <w:rPr>
      <w:rFonts w:ascii="Times New Roman" w:hAnsi="Times New Roman" w:cs="Times New Roman"/>
      <w:color w:val="3F3F3F"/>
      <w:sz w:val="24"/>
      <w:szCs w:val="24"/>
      <w:lang w:eastAsia="en-US"/>
    </w:rPr>
  </w:style>
  <w:style w:type="paragraph" w:customStyle="1" w:styleId="xl155">
    <w:name w:val="xl155"/>
    <w:basedOn w:val="Normal"/>
    <w:rsid w:val="00026952"/>
    <w:pPr>
      <w:shd w:val="clear" w:color="000000" w:fill="F2F2F2"/>
      <w:spacing w:before="100" w:beforeAutospacing="1" w:after="100" w:afterAutospacing="1" w:line="240" w:lineRule="auto"/>
      <w:jc w:val="center"/>
    </w:pPr>
    <w:rPr>
      <w:rFonts w:ascii="Times New Roman" w:hAnsi="Times New Roman" w:cs="Times New Roman"/>
      <w:sz w:val="24"/>
      <w:szCs w:val="24"/>
      <w:lang w:eastAsia="en-US"/>
    </w:rPr>
  </w:style>
  <w:style w:type="paragraph" w:customStyle="1" w:styleId="xl156">
    <w:name w:val="xl156"/>
    <w:basedOn w:val="Normal"/>
    <w:rsid w:val="00026952"/>
    <w:pPr>
      <w:pBdr>
        <w:left w:val="single" w:sz="8" w:space="0" w:color="auto"/>
        <w:bottom w:val="single" w:sz="8" w:space="0" w:color="auto"/>
        <w:right w:val="single" w:sz="8" w:space="0" w:color="auto"/>
      </w:pBdr>
      <w:shd w:val="clear" w:color="000000" w:fill="FFFF00"/>
      <w:spacing w:before="100" w:beforeAutospacing="1" w:after="100" w:afterAutospacing="1" w:line="240" w:lineRule="auto"/>
      <w:jc w:val="center"/>
    </w:pPr>
    <w:rPr>
      <w:rFonts w:ascii="Times New Roman" w:hAnsi="Times New Roman" w:cs="Times New Roman"/>
      <w:b/>
      <w:bCs/>
      <w:color w:val="3F3F3F"/>
      <w:sz w:val="24"/>
      <w:szCs w:val="24"/>
      <w:lang w:eastAsia="en-US"/>
    </w:rPr>
  </w:style>
  <w:style w:type="paragraph" w:customStyle="1" w:styleId="xl157">
    <w:name w:val="xl157"/>
    <w:basedOn w:val="Normal"/>
    <w:rsid w:val="00026952"/>
    <w:pPr>
      <w:pBdr>
        <w:bottom w:val="single" w:sz="8" w:space="0" w:color="auto"/>
      </w:pBdr>
      <w:shd w:val="clear" w:color="000000" w:fill="FFFF00"/>
      <w:spacing w:before="100" w:beforeAutospacing="1" w:after="100" w:afterAutospacing="1" w:line="240" w:lineRule="auto"/>
      <w:jc w:val="center"/>
    </w:pPr>
    <w:rPr>
      <w:rFonts w:ascii="Times New Roman" w:hAnsi="Times New Roman" w:cs="Times New Roman"/>
      <w:color w:val="3F3F3F"/>
      <w:sz w:val="24"/>
      <w:szCs w:val="24"/>
      <w:lang w:eastAsia="en-US"/>
    </w:rPr>
  </w:style>
  <w:style w:type="paragraph" w:customStyle="1" w:styleId="xl158">
    <w:name w:val="xl158"/>
    <w:basedOn w:val="Normal"/>
    <w:rsid w:val="00026952"/>
    <w:pPr>
      <w:pBdr>
        <w:bottom w:val="single" w:sz="8" w:space="0" w:color="auto"/>
      </w:pBdr>
      <w:shd w:val="clear" w:color="000000" w:fill="FFFF00"/>
      <w:spacing w:before="100" w:beforeAutospacing="1" w:after="100" w:afterAutospacing="1" w:line="240" w:lineRule="auto"/>
      <w:jc w:val="center"/>
    </w:pPr>
    <w:rPr>
      <w:rFonts w:ascii="Times New Roman" w:hAnsi="Times New Roman" w:cs="Times New Roman"/>
      <w:b/>
      <w:bCs/>
      <w:color w:val="3F3F3F"/>
      <w:sz w:val="24"/>
      <w:szCs w:val="24"/>
      <w:lang w:eastAsia="en-US"/>
    </w:rPr>
  </w:style>
  <w:style w:type="paragraph" w:customStyle="1" w:styleId="xl159">
    <w:name w:val="xl159"/>
    <w:basedOn w:val="Normal"/>
    <w:rsid w:val="00026952"/>
    <w:pPr>
      <w:shd w:val="clear" w:color="000000" w:fill="DDEBF7"/>
      <w:spacing w:before="100" w:beforeAutospacing="1" w:after="100" w:afterAutospacing="1" w:line="240" w:lineRule="auto"/>
    </w:pPr>
    <w:rPr>
      <w:rFonts w:ascii="Times New Roman" w:hAnsi="Times New Roman" w:cs="Times New Roman"/>
      <w:color w:val="FF714F"/>
      <w:sz w:val="24"/>
      <w:szCs w:val="24"/>
      <w:lang w:eastAsia="en-US"/>
    </w:rPr>
  </w:style>
  <w:style w:type="paragraph" w:customStyle="1" w:styleId="xl160">
    <w:name w:val="xl160"/>
    <w:basedOn w:val="Normal"/>
    <w:rsid w:val="00026952"/>
    <w:pPr>
      <w:shd w:val="clear" w:color="000000" w:fill="DDEBF7"/>
      <w:spacing w:before="100" w:beforeAutospacing="1" w:after="100" w:afterAutospacing="1" w:line="240" w:lineRule="auto"/>
    </w:pPr>
    <w:rPr>
      <w:rFonts w:ascii="Times New Roman" w:hAnsi="Times New Roman" w:cs="Times New Roman"/>
      <w:color w:val="FF714F"/>
      <w:sz w:val="24"/>
      <w:szCs w:val="24"/>
      <w:lang w:eastAsia="en-US"/>
    </w:rPr>
  </w:style>
  <w:style w:type="paragraph" w:customStyle="1" w:styleId="xl161">
    <w:name w:val="xl161"/>
    <w:basedOn w:val="Normal"/>
    <w:rsid w:val="00026952"/>
    <w:pPr>
      <w:shd w:val="clear" w:color="000000" w:fill="808080"/>
      <w:spacing w:before="100" w:beforeAutospacing="1" w:after="100" w:afterAutospacing="1" w:line="240" w:lineRule="auto"/>
      <w:jc w:val="right"/>
    </w:pPr>
    <w:rPr>
      <w:rFonts w:ascii="Times New Roman" w:hAnsi="Times New Roman" w:cs="Times New Roman"/>
      <w:b/>
      <w:bCs/>
      <w:color w:val="FF714F"/>
      <w:sz w:val="24"/>
      <w:szCs w:val="24"/>
      <w:lang w:eastAsia="en-US"/>
    </w:rPr>
  </w:style>
  <w:style w:type="paragraph" w:customStyle="1" w:styleId="xl162">
    <w:name w:val="xl162"/>
    <w:basedOn w:val="Normal"/>
    <w:rsid w:val="00026952"/>
    <w:pP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63">
    <w:name w:val="xl163"/>
    <w:basedOn w:val="Normal"/>
    <w:rsid w:val="00026952"/>
    <w:pP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64">
    <w:name w:val="xl164"/>
    <w:basedOn w:val="Normal"/>
    <w:rsid w:val="00026952"/>
    <w:pP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65">
    <w:name w:val="xl165"/>
    <w:basedOn w:val="Normal"/>
    <w:rsid w:val="00026952"/>
    <w:pPr>
      <w:shd w:val="clear" w:color="000000" w:fill="F2F2F2"/>
      <w:spacing w:before="100" w:beforeAutospacing="1" w:after="100" w:afterAutospacing="1" w:line="240" w:lineRule="auto"/>
      <w:jc w:val="right"/>
    </w:pPr>
    <w:rPr>
      <w:rFonts w:ascii="Times New Roman" w:hAnsi="Times New Roman" w:cs="Times New Roman"/>
      <w:color w:val="808080"/>
      <w:sz w:val="24"/>
      <w:szCs w:val="24"/>
      <w:lang w:eastAsia="en-US"/>
    </w:rPr>
  </w:style>
  <w:style w:type="paragraph" w:customStyle="1" w:styleId="xl166">
    <w:name w:val="xl166"/>
    <w:basedOn w:val="Normal"/>
    <w:rsid w:val="00026952"/>
    <w:pPr>
      <w:shd w:val="clear" w:color="000000" w:fill="F2F2F2"/>
      <w:spacing w:before="100" w:beforeAutospacing="1" w:after="100" w:afterAutospacing="1" w:line="240" w:lineRule="auto"/>
      <w:jc w:val="right"/>
    </w:pPr>
    <w:rPr>
      <w:rFonts w:ascii="Times New Roman" w:hAnsi="Times New Roman" w:cs="Times New Roman"/>
      <w:color w:val="808080"/>
      <w:sz w:val="24"/>
      <w:szCs w:val="24"/>
      <w:lang w:eastAsia="en-US"/>
    </w:rPr>
  </w:style>
  <w:style w:type="paragraph" w:customStyle="1" w:styleId="xl167">
    <w:name w:val="xl167"/>
    <w:basedOn w:val="Normal"/>
    <w:rsid w:val="00026952"/>
    <w:pPr>
      <w:pBdr>
        <w:left w:val="single" w:sz="8" w:space="0" w:color="auto"/>
        <w:right w:val="single" w:sz="8" w:space="0" w:color="auto"/>
      </w:pBd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68">
    <w:name w:val="xl168"/>
    <w:basedOn w:val="Normal"/>
    <w:rsid w:val="00026952"/>
    <w:pPr>
      <w:pBdr>
        <w:left w:val="single" w:sz="8" w:space="0" w:color="auto"/>
        <w:right w:val="single" w:sz="8" w:space="0" w:color="auto"/>
      </w:pBd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69">
    <w:name w:val="xl169"/>
    <w:basedOn w:val="Normal"/>
    <w:rsid w:val="00026952"/>
    <w:pPr>
      <w:pBdr>
        <w:left w:val="single" w:sz="8" w:space="0" w:color="auto"/>
        <w:right w:val="single" w:sz="8" w:space="0" w:color="auto"/>
      </w:pBdr>
      <w:shd w:val="clear" w:color="000000" w:fill="F2F2F2"/>
      <w:spacing w:before="100" w:beforeAutospacing="1" w:after="100" w:afterAutospacing="1" w:line="240" w:lineRule="auto"/>
      <w:jc w:val="right"/>
    </w:pPr>
    <w:rPr>
      <w:rFonts w:ascii="Times New Roman" w:hAnsi="Times New Roman" w:cs="Times New Roman"/>
      <w:color w:val="808080"/>
      <w:sz w:val="24"/>
      <w:szCs w:val="24"/>
      <w:lang w:eastAsia="en-US"/>
    </w:rPr>
  </w:style>
  <w:style w:type="paragraph" w:customStyle="1" w:styleId="xl170">
    <w:name w:val="xl170"/>
    <w:basedOn w:val="Normal"/>
    <w:rsid w:val="00026952"/>
    <w:pPr>
      <w:pBdr>
        <w:left w:val="single" w:sz="8" w:space="0" w:color="auto"/>
        <w:right w:val="single" w:sz="8" w:space="0" w:color="auto"/>
      </w:pBdr>
      <w:shd w:val="clear" w:color="000000" w:fill="F2F2F2"/>
      <w:spacing w:before="100" w:beforeAutospacing="1" w:after="100" w:afterAutospacing="1" w:line="240" w:lineRule="auto"/>
      <w:jc w:val="right"/>
    </w:pPr>
    <w:rPr>
      <w:rFonts w:ascii="Times New Roman" w:hAnsi="Times New Roman" w:cs="Times New Roman"/>
      <w:color w:val="808080"/>
      <w:sz w:val="24"/>
      <w:szCs w:val="24"/>
      <w:lang w:eastAsia="en-US"/>
    </w:rPr>
  </w:style>
  <w:style w:type="paragraph" w:customStyle="1" w:styleId="xl171">
    <w:name w:val="xl171"/>
    <w:basedOn w:val="Normal"/>
    <w:rsid w:val="00026952"/>
    <w:pP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72">
    <w:name w:val="xl172"/>
    <w:basedOn w:val="Normal"/>
    <w:rsid w:val="00026952"/>
    <w:pPr>
      <w:pBdr>
        <w:left w:val="single" w:sz="8" w:space="0" w:color="auto"/>
        <w:right w:val="single" w:sz="8" w:space="0" w:color="auto"/>
      </w:pBd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73">
    <w:name w:val="xl173"/>
    <w:basedOn w:val="Normal"/>
    <w:rsid w:val="00026952"/>
    <w:pP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74">
    <w:name w:val="xl174"/>
    <w:basedOn w:val="Normal"/>
    <w:rsid w:val="00026952"/>
    <w:pPr>
      <w:pBdr>
        <w:left w:val="single" w:sz="8" w:space="0" w:color="auto"/>
        <w:right w:val="single" w:sz="8" w:space="0" w:color="auto"/>
      </w:pBdr>
      <w:shd w:val="clear" w:color="000000" w:fill="0070C0"/>
      <w:spacing w:before="100" w:beforeAutospacing="1" w:after="100" w:afterAutospacing="1" w:line="240" w:lineRule="auto"/>
      <w:jc w:val="center"/>
      <w:textAlignment w:val="center"/>
    </w:pPr>
    <w:rPr>
      <w:rFonts w:ascii="Times New Roman" w:hAnsi="Times New Roman" w:cs="Times New Roman"/>
      <w:b/>
      <w:bCs/>
      <w:color w:val="FFFFFF"/>
      <w:sz w:val="24"/>
      <w:szCs w:val="24"/>
      <w:lang w:eastAsia="en-US"/>
    </w:rPr>
  </w:style>
  <w:style w:type="paragraph" w:customStyle="1" w:styleId="xl175">
    <w:name w:val="xl175"/>
    <w:basedOn w:val="Normal"/>
    <w:rsid w:val="00026952"/>
    <w:pPr>
      <w:shd w:val="clear" w:color="000000" w:fill="F2F2F2"/>
      <w:spacing w:before="100" w:beforeAutospacing="1" w:after="100" w:afterAutospacing="1" w:line="240" w:lineRule="auto"/>
      <w:jc w:val="center"/>
    </w:pPr>
    <w:rPr>
      <w:rFonts w:ascii="Times New Roman" w:hAnsi="Times New Roman" w:cs="Times New Roman"/>
      <w:color w:val="5D4600"/>
      <w:sz w:val="24"/>
      <w:szCs w:val="24"/>
      <w:lang w:eastAsia="en-US"/>
    </w:rPr>
  </w:style>
  <w:style w:type="paragraph" w:customStyle="1" w:styleId="xl176">
    <w:name w:val="xl176"/>
    <w:basedOn w:val="Normal"/>
    <w:rsid w:val="00026952"/>
    <w:pPr>
      <w:pBdr>
        <w:top w:val="single" w:sz="8" w:space="0" w:color="auto"/>
        <w:bottom w:val="single" w:sz="8" w:space="0" w:color="8EA9DB"/>
      </w:pBdr>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77">
    <w:name w:val="xl177"/>
    <w:basedOn w:val="Normal"/>
    <w:rsid w:val="00026952"/>
    <w:pPr>
      <w:pBdr>
        <w:top w:val="single" w:sz="8" w:space="0" w:color="auto"/>
        <w:left w:val="single" w:sz="8" w:space="0" w:color="auto"/>
        <w:bottom w:val="single" w:sz="8" w:space="0" w:color="8EA9DB"/>
        <w:right w:val="single" w:sz="8" w:space="0" w:color="auto"/>
      </w:pBdr>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78">
    <w:name w:val="xl178"/>
    <w:basedOn w:val="Normal"/>
    <w:rsid w:val="00026952"/>
    <w:pPr>
      <w:pBdr>
        <w:bottom w:val="single" w:sz="8" w:space="0" w:color="8EA9DB"/>
      </w:pBdr>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79">
    <w:name w:val="xl179"/>
    <w:basedOn w:val="Normal"/>
    <w:rsid w:val="00026952"/>
    <w:pPr>
      <w:pBdr>
        <w:left w:val="single" w:sz="8" w:space="0" w:color="auto"/>
        <w:right w:val="single" w:sz="8" w:space="0" w:color="auto"/>
      </w:pBdr>
      <w:shd w:val="clear" w:color="000000" w:fill="0070C0"/>
      <w:spacing w:before="100" w:beforeAutospacing="1" w:after="100" w:afterAutospacing="1" w:line="240" w:lineRule="auto"/>
      <w:jc w:val="center"/>
    </w:pPr>
    <w:rPr>
      <w:rFonts w:ascii="Times New Roman" w:hAnsi="Times New Roman" w:cs="Times New Roman"/>
      <w:color w:val="FFFFFF"/>
      <w:sz w:val="24"/>
      <w:szCs w:val="24"/>
      <w:lang w:eastAsia="en-US"/>
    </w:rPr>
  </w:style>
  <w:style w:type="paragraph" w:customStyle="1" w:styleId="xl180">
    <w:name w:val="xl180"/>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i/>
      <w:iCs/>
      <w:sz w:val="18"/>
      <w:szCs w:val="18"/>
      <w:lang w:eastAsia="en-US"/>
    </w:rPr>
  </w:style>
  <w:style w:type="paragraph" w:customStyle="1" w:styleId="xl181">
    <w:name w:val="xl181"/>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color w:val="808080"/>
      <w:sz w:val="14"/>
      <w:szCs w:val="14"/>
      <w:lang w:eastAsia="en-US"/>
    </w:rPr>
  </w:style>
  <w:style w:type="paragraph" w:customStyle="1" w:styleId="xl182">
    <w:name w:val="xl182"/>
    <w:basedOn w:val="Normal"/>
    <w:rsid w:val="00026952"/>
    <w:pPr>
      <w:spacing w:before="100" w:beforeAutospacing="1" w:after="100" w:afterAutospacing="1" w:line="240" w:lineRule="auto"/>
      <w:jc w:val="center"/>
    </w:pPr>
    <w:rPr>
      <w:rFonts w:ascii="Times New Roman" w:hAnsi="Times New Roman" w:cs="Times New Roman"/>
      <w:sz w:val="24"/>
      <w:szCs w:val="24"/>
      <w:lang w:eastAsia="en-US"/>
    </w:rPr>
  </w:style>
  <w:style w:type="paragraph" w:customStyle="1" w:styleId="xl183">
    <w:name w:val="xl183"/>
    <w:basedOn w:val="Normal"/>
    <w:rsid w:val="00026952"/>
    <w:pPr>
      <w:pBdr>
        <w:bottom w:val="single" w:sz="12" w:space="0" w:color="4472C4"/>
      </w:pBdr>
      <w:spacing w:before="100" w:beforeAutospacing="1" w:after="100" w:afterAutospacing="1" w:line="240" w:lineRule="auto"/>
    </w:pPr>
    <w:rPr>
      <w:rFonts w:ascii="Times New Roman" w:hAnsi="Times New Roman" w:cs="Times New Roman"/>
      <w:b/>
      <w:bCs/>
      <w:color w:val="44546A"/>
      <w:sz w:val="30"/>
      <w:szCs w:val="30"/>
      <w:lang w:eastAsia="en-US"/>
    </w:rPr>
  </w:style>
  <w:style w:type="paragraph" w:customStyle="1" w:styleId="NoSpacing1">
    <w:name w:val="No Spacing1"/>
    <w:next w:val="NoSpacing"/>
    <w:uiPriority w:val="1"/>
    <w:qFormat/>
    <w:rsid w:val="00026952"/>
    <w:rPr>
      <w:kern w:val="2"/>
      <w14:ligatures w14:val="standardContextual"/>
    </w:rPr>
  </w:style>
  <w:style w:type="character" w:customStyle="1" w:styleId="Heading4Char1">
    <w:name w:val="Heading 4 Char1"/>
    <w:basedOn w:val="DefaultParagraphFont"/>
    <w:uiPriority w:val="9"/>
    <w:semiHidden/>
    <w:rsid w:val="00026952"/>
    <w:rPr>
      <w:rFonts w:asciiTheme="majorHAnsi" w:eastAsiaTheme="majorEastAsia" w:hAnsiTheme="majorHAnsi" w:cstheme="majorBidi"/>
      <w:i/>
      <w:iCs/>
      <w:color w:val="2F5496" w:themeColor="accent1" w:themeShade="BF"/>
      <w:sz w:val="22"/>
      <w:szCs w:val="22"/>
      <w:lang w:eastAsia="nl-NL"/>
    </w:rPr>
  </w:style>
  <w:style w:type="character" w:customStyle="1" w:styleId="Heading5Char1">
    <w:name w:val="Heading 5 Char1"/>
    <w:basedOn w:val="DefaultParagraphFont"/>
    <w:uiPriority w:val="9"/>
    <w:semiHidden/>
    <w:rsid w:val="00026952"/>
    <w:rPr>
      <w:rFonts w:asciiTheme="majorHAnsi" w:eastAsiaTheme="majorEastAsia" w:hAnsiTheme="majorHAnsi" w:cstheme="majorBidi"/>
      <w:color w:val="2F5496" w:themeColor="accent1" w:themeShade="BF"/>
      <w:sz w:val="22"/>
      <w:szCs w:val="22"/>
      <w:lang w:eastAsia="nl-NL"/>
    </w:rPr>
  </w:style>
  <w:style w:type="character" w:customStyle="1" w:styleId="Heading6Char1">
    <w:name w:val="Heading 6 Char1"/>
    <w:basedOn w:val="DefaultParagraphFont"/>
    <w:uiPriority w:val="9"/>
    <w:semiHidden/>
    <w:rsid w:val="00026952"/>
    <w:rPr>
      <w:rFonts w:asciiTheme="majorHAnsi" w:eastAsiaTheme="majorEastAsia" w:hAnsiTheme="majorHAnsi" w:cstheme="majorBidi"/>
      <w:color w:val="1F3763" w:themeColor="accent1" w:themeShade="7F"/>
      <w:sz w:val="22"/>
      <w:szCs w:val="22"/>
      <w:lang w:eastAsia="nl-NL"/>
    </w:rPr>
  </w:style>
  <w:style w:type="character" w:customStyle="1" w:styleId="Heading7Char1">
    <w:name w:val="Heading 7 Char1"/>
    <w:basedOn w:val="DefaultParagraphFont"/>
    <w:uiPriority w:val="9"/>
    <w:semiHidden/>
    <w:rsid w:val="00026952"/>
    <w:rPr>
      <w:rFonts w:asciiTheme="majorHAnsi" w:eastAsiaTheme="majorEastAsia" w:hAnsiTheme="majorHAnsi" w:cstheme="majorBidi"/>
      <w:i/>
      <w:iCs/>
      <w:color w:val="1F3763" w:themeColor="accent1" w:themeShade="7F"/>
      <w:sz w:val="22"/>
      <w:szCs w:val="22"/>
      <w:lang w:eastAsia="nl-NL"/>
    </w:rPr>
  </w:style>
  <w:style w:type="character" w:customStyle="1" w:styleId="Heading8Char1">
    <w:name w:val="Heading 8 Char1"/>
    <w:basedOn w:val="DefaultParagraphFont"/>
    <w:uiPriority w:val="9"/>
    <w:semiHidden/>
    <w:rsid w:val="00026952"/>
    <w:rPr>
      <w:rFonts w:asciiTheme="majorHAnsi" w:eastAsiaTheme="majorEastAsia" w:hAnsiTheme="majorHAnsi" w:cstheme="majorBidi"/>
      <w:color w:val="272727" w:themeColor="text1" w:themeTint="D8"/>
      <w:sz w:val="21"/>
      <w:szCs w:val="21"/>
      <w:lang w:eastAsia="nl-NL"/>
    </w:rPr>
  </w:style>
  <w:style w:type="character" w:customStyle="1" w:styleId="Heading9Char1">
    <w:name w:val="Heading 9 Char1"/>
    <w:basedOn w:val="DefaultParagraphFont"/>
    <w:uiPriority w:val="9"/>
    <w:semiHidden/>
    <w:rsid w:val="00026952"/>
    <w:rPr>
      <w:rFonts w:asciiTheme="majorHAnsi" w:eastAsiaTheme="majorEastAsia" w:hAnsiTheme="majorHAnsi" w:cstheme="majorBidi"/>
      <w:i/>
      <w:iCs/>
      <w:color w:val="272727" w:themeColor="text1" w:themeTint="D8"/>
      <w:sz w:val="21"/>
      <w:szCs w:val="21"/>
      <w:lang w:eastAsia="nl-NL"/>
    </w:rPr>
  </w:style>
  <w:style w:type="paragraph" w:styleId="Subtitle">
    <w:name w:val="Subtitle"/>
    <w:basedOn w:val="Normal"/>
    <w:next w:val="Normal"/>
    <w:link w:val="SubtitleChar"/>
    <w:uiPriority w:val="11"/>
    <w:qFormat/>
    <w:rsid w:val="00026952"/>
    <w:pPr>
      <w:numPr>
        <w:ilvl w:val="1"/>
      </w:numPr>
      <w:spacing w:after="160"/>
    </w:pPr>
    <w:rPr>
      <w:rFonts w:cs="Times New Roman"/>
      <w:color w:val="595959"/>
      <w:spacing w:val="15"/>
      <w:sz w:val="28"/>
      <w:szCs w:val="28"/>
      <w:lang w:eastAsia="en-US"/>
    </w:rPr>
  </w:style>
  <w:style w:type="character" w:customStyle="1" w:styleId="SubtitleChar1">
    <w:name w:val="Subtitle Char1"/>
    <w:basedOn w:val="DefaultParagraphFont"/>
    <w:uiPriority w:val="11"/>
    <w:rsid w:val="00026952"/>
    <w:rPr>
      <w:rFonts w:eastAsiaTheme="minorEastAsia"/>
      <w:color w:val="5A5A5A" w:themeColor="text1" w:themeTint="A5"/>
      <w:spacing w:val="15"/>
      <w:sz w:val="22"/>
      <w:szCs w:val="22"/>
      <w:lang w:eastAsia="nl-NL"/>
    </w:rPr>
  </w:style>
  <w:style w:type="paragraph" w:styleId="Quote">
    <w:name w:val="Quote"/>
    <w:basedOn w:val="Normal"/>
    <w:next w:val="Normal"/>
    <w:link w:val="QuoteChar"/>
    <w:uiPriority w:val="29"/>
    <w:qFormat/>
    <w:rsid w:val="00026952"/>
    <w:pPr>
      <w:spacing w:before="200" w:after="160"/>
      <w:ind w:left="864" w:right="864"/>
      <w:jc w:val="center"/>
    </w:pPr>
    <w:rPr>
      <w:rFonts w:eastAsiaTheme="minorHAnsi" w:cstheme="minorBidi"/>
      <w:i/>
      <w:iCs/>
      <w:color w:val="404040"/>
      <w:sz w:val="24"/>
      <w:szCs w:val="24"/>
      <w:lang w:eastAsia="en-US"/>
    </w:rPr>
  </w:style>
  <w:style w:type="character" w:customStyle="1" w:styleId="QuoteChar1">
    <w:name w:val="Quote Char1"/>
    <w:basedOn w:val="DefaultParagraphFont"/>
    <w:uiPriority w:val="29"/>
    <w:rsid w:val="00026952"/>
    <w:rPr>
      <w:rFonts w:eastAsia="Times New Roman" w:cstheme="minorHAnsi"/>
      <w:i/>
      <w:iCs/>
      <w:color w:val="404040" w:themeColor="text1" w:themeTint="BF"/>
      <w:sz w:val="22"/>
      <w:szCs w:val="22"/>
      <w:lang w:eastAsia="nl-NL"/>
    </w:rPr>
  </w:style>
  <w:style w:type="paragraph" w:styleId="IntenseQuote">
    <w:name w:val="Intense Quote"/>
    <w:basedOn w:val="Normal"/>
    <w:next w:val="Normal"/>
    <w:link w:val="IntenseQuoteChar"/>
    <w:uiPriority w:val="30"/>
    <w:qFormat/>
    <w:rsid w:val="00026952"/>
    <w:pPr>
      <w:pBdr>
        <w:top w:val="single" w:sz="4" w:space="10" w:color="4472C4" w:themeColor="accent1"/>
        <w:bottom w:val="single" w:sz="4" w:space="10" w:color="4472C4" w:themeColor="accent1"/>
      </w:pBdr>
      <w:spacing w:before="360" w:after="360"/>
      <w:ind w:left="864" w:right="864"/>
      <w:jc w:val="center"/>
    </w:pPr>
    <w:rPr>
      <w:rFonts w:eastAsiaTheme="minorHAnsi" w:cstheme="minorBidi"/>
      <w:i/>
      <w:iCs/>
      <w:color w:val="0F4761"/>
      <w:sz w:val="24"/>
      <w:szCs w:val="24"/>
      <w:lang w:eastAsia="en-US"/>
    </w:rPr>
  </w:style>
  <w:style w:type="character" w:customStyle="1" w:styleId="IntenseQuoteChar1">
    <w:name w:val="Intense Quote Char1"/>
    <w:basedOn w:val="DefaultParagraphFont"/>
    <w:uiPriority w:val="30"/>
    <w:rsid w:val="00026952"/>
    <w:rPr>
      <w:rFonts w:eastAsia="Times New Roman" w:cstheme="minorHAnsi"/>
      <w:i/>
      <w:iCs/>
      <w:color w:val="4472C4" w:themeColor="accent1"/>
      <w:sz w:val="22"/>
      <w:szCs w:val="22"/>
      <w:lang w:eastAsia="nl-NL"/>
    </w:rPr>
  </w:style>
  <w:style w:type="character" w:styleId="IntenseReference">
    <w:name w:val="Intense Reference"/>
    <w:basedOn w:val="DefaultParagraphFont"/>
    <w:uiPriority w:val="32"/>
    <w:qFormat/>
    <w:rsid w:val="00026952"/>
    <w:rPr>
      <w:b/>
      <w:bCs/>
      <w:smallCaps/>
      <w:color w:val="4472C4" w:themeColor="accent1"/>
      <w:spacing w:val="5"/>
    </w:rPr>
  </w:style>
  <w:style w:type="paragraph" w:styleId="NoSpacing">
    <w:name w:val="No Spacing"/>
    <w:link w:val="NoSpacingChar"/>
    <w:uiPriority w:val="1"/>
    <w:qFormat/>
    <w:rsid w:val="00026952"/>
    <w:rPr>
      <w:rFonts w:eastAsia="Times New Roman" w:cstheme="minorHAnsi"/>
      <w:sz w:val="22"/>
      <w:szCs w:val="22"/>
      <w:lang w:eastAsia="nl-NL"/>
    </w:rPr>
  </w:style>
  <w:style w:type="character" w:customStyle="1" w:styleId="NoSpacingChar">
    <w:name w:val="No Spacing Char"/>
    <w:basedOn w:val="DefaultParagraphFont"/>
    <w:link w:val="NoSpacing"/>
    <w:uiPriority w:val="1"/>
    <w:rsid w:val="006E1674"/>
    <w:rPr>
      <w:rFonts w:eastAsia="Times New Roman" w:cstheme="minorHAnsi"/>
      <w:sz w:val="22"/>
      <w:szCs w:val="22"/>
      <w:lang w:eastAsia="nl-NL"/>
    </w:rPr>
  </w:style>
  <w:style w:type="paragraph" w:customStyle="1" w:styleId="Style2">
    <w:name w:val="Style2"/>
    <w:basedOn w:val="Heading1"/>
    <w:link w:val="Style2Char"/>
    <w:qFormat/>
    <w:rsid w:val="006E1674"/>
    <w:pPr>
      <w:keepNext w:val="0"/>
      <w:keepLines w:val="0"/>
      <w:widowControl w:val="0"/>
      <w:autoSpaceDE w:val="0"/>
      <w:autoSpaceDN w:val="0"/>
      <w:adjustRightInd w:val="0"/>
      <w:spacing w:before="0" w:line="240" w:lineRule="auto"/>
      <w:ind w:left="-426"/>
    </w:pPr>
    <w:rPr>
      <w:rFonts w:ascii="Arial" w:eastAsiaTheme="minorEastAsia" w:hAnsi="Arial" w:cs="Arial"/>
      <w:bCs w:val="0"/>
      <w:color w:val="3CC4C7"/>
      <w:sz w:val="48"/>
      <w:szCs w:val="48"/>
      <w:lang w:eastAsia="en-GB"/>
    </w:rPr>
  </w:style>
  <w:style w:type="paragraph" w:customStyle="1" w:styleId="Style1">
    <w:name w:val="Style1"/>
    <w:basedOn w:val="Normal"/>
    <w:qFormat/>
    <w:rsid w:val="00DE36D8"/>
    <w:pPr>
      <w:jc w:val="both"/>
    </w:pPr>
    <w:rPr>
      <w:rFonts w:ascii="Arial" w:hAnsi="Arial" w:cs="Arial"/>
    </w:rPr>
  </w:style>
  <w:style w:type="paragraph" w:customStyle="1" w:styleId="BodyText1">
    <w:name w:val="Body Text1"/>
    <w:basedOn w:val="Normal"/>
    <w:qFormat/>
    <w:rsid w:val="006B1209"/>
    <w:pPr>
      <w:jc w:val="both"/>
    </w:pPr>
    <w:rPr>
      <w:rFonts w:ascii="Arial" w:hAnsi="Arial" w:cs="Arial"/>
    </w:rPr>
  </w:style>
  <w:style w:type="paragraph" w:customStyle="1" w:styleId="SUB1">
    <w:name w:val="SUB1"/>
    <w:basedOn w:val="Normal"/>
    <w:link w:val="SUB1Char"/>
    <w:qFormat/>
    <w:rsid w:val="001079C7"/>
    <w:rPr>
      <w:rFonts w:ascii="Arial" w:hAnsi="Arial" w:cs="Arial"/>
      <w:b/>
      <w:color w:val="104D54"/>
      <w:sz w:val="36"/>
      <w:szCs w:val="36"/>
    </w:rPr>
  </w:style>
  <w:style w:type="paragraph" w:customStyle="1" w:styleId="SUB2">
    <w:name w:val="SUB2"/>
    <w:basedOn w:val="Normal"/>
    <w:link w:val="SUB2Char"/>
    <w:qFormat/>
    <w:rsid w:val="001079C7"/>
    <w:rPr>
      <w:rFonts w:ascii="Arial" w:hAnsi="Arial" w:cs="Arial"/>
      <w:b/>
      <w:color w:val="104D54"/>
      <w:sz w:val="28"/>
      <w:szCs w:val="28"/>
    </w:rPr>
  </w:style>
  <w:style w:type="paragraph" w:styleId="TOCHeading">
    <w:name w:val="TOC Heading"/>
    <w:basedOn w:val="Heading1"/>
    <w:next w:val="Normal"/>
    <w:uiPriority w:val="39"/>
    <w:unhideWhenUsed/>
    <w:qFormat/>
    <w:rsid w:val="00A00D02"/>
    <w:pPr>
      <w:outlineLvl w:val="9"/>
    </w:pPr>
    <w:rPr>
      <w:rFonts w:asciiTheme="majorHAnsi" w:hAnsiTheme="majorHAnsi" w:cstheme="majorBidi"/>
      <w:b w:val="0"/>
      <w:bCs w:val="0"/>
      <w:color w:val="2F5496" w:themeColor="accent1" w:themeShade="BF"/>
      <w:sz w:val="32"/>
      <w:szCs w:val="32"/>
      <w:lang w:val="en-US" w:eastAsia="en-US"/>
    </w:rPr>
  </w:style>
  <w:style w:type="paragraph" w:styleId="TOC3">
    <w:name w:val="toc 3"/>
    <w:basedOn w:val="Normal"/>
    <w:next w:val="Normal"/>
    <w:autoRedefine/>
    <w:uiPriority w:val="39"/>
    <w:unhideWhenUsed/>
    <w:rsid w:val="00A00D02"/>
    <w:pPr>
      <w:spacing w:after="100" w:line="259" w:lineRule="auto"/>
      <w:ind w:left="440"/>
    </w:pPr>
    <w:rPr>
      <w:rFonts w:eastAsiaTheme="minorEastAsia" w:cstheme="minorBidi"/>
      <w:kern w:val="2"/>
      <w:lang w:val="en-IE" w:eastAsia="en-IE"/>
      <w14:ligatures w14:val="standardContextual"/>
    </w:rPr>
  </w:style>
  <w:style w:type="paragraph" w:styleId="TOC4">
    <w:name w:val="toc 4"/>
    <w:basedOn w:val="Normal"/>
    <w:next w:val="Normal"/>
    <w:autoRedefine/>
    <w:uiPriority w:val="39"/>
    <w:unhideWhenUsed/>
    <w:rsid w:val="00A00D02"/>
    <w:pPr>
      <w:spacing w:after="100" w:line="259" w:lineRule="auto"/>
      <w:ind w:left="660"/>
    </w:pPr>
    <w:rPr>
      <w:rFonts w:eastAsiaTheme="minorEastAsia" w:cstheme="minorBidi"/>
      <w:kern w:val="2"/>
      <w:lang w:val="en-IE" w:eastAsia="en-IE"/>
      <w14:ligatures w14:val="standardContextual"/>
    </w:rPr>
  </w:style>
  <w:style w:type="paragraph" w:styleId="TOC5">
    <w:name w:val="toc 5"/>
    <w:basedOn w:val="Normal"/>
    <w:next w:val="Normal"/>
    <w:autoRedefine/>
    <w:uiPriority w:val="39"/>
    <w:unhideWhenUsed/>
    <w:rsid w:val="00A00D02"/>
    <w:pPr>
      <w:spacing w:after="100" w:line="259" w:lineRule="auto"/>
      <w:ind w:left="880"/>
    </w:pPr>
    <w:rPr>
      <w:rFonts w:eastAsiaTheme="minorEastAsia" w:cstheme="minorBidi"/>
      <w:kern w:val="2"/>
      <w:lang w:val="en-IE" w:eastAsia="en-IE"/>
      <w14:ligatures w14:val="standardContextual"/>
    </w:rPr>
  </w:style>
  <w:style w:type="paragraph" w:styleId="TOC6">
    <w:name w:val="toc 6"/>
    <w:basedOn w:val="Normal"/>
    <w:next w:val="Normal"/>
    <w:autoRedefine/>
    <w:uiPriority w:val="39"/>
    <w:unhideWhenUsed/>
    <w:rsid w:val="00A00D02"/>
    <w:pPr>
      <w:spacing w:after="100" w:line="259" w:lineRule="auto"/>
      <w:ind w:left="1100"/>
    </w:pPr>
    <w:rPr>
      <w:rFonts w:eastAsiaTheme="minorEastAsia" w:cstheme="minorBidi"/>
      <w:kern w:val="2"/>
      <w:lang w:val="en-IE" w:eastAsia="en-IE"/>
      <w14:ligatures w14:val="standardContextual"/>
    </w:rPr>
  </w:style>
  <w:style w:type="paragraph" w:styleId="TOC7">
    <w:name w:val="toc 7"/>
    <w:basedOn w:val="Normal"/>
    <w:next w:val="Normal"/>
    <w:autoRedefine/>
    <w:uiPriority w:val="39"/>
    <w:unhideWhenUsed/>
    <w:rsid w:val="00A00D02"/>
    <w:pPr>
      <w:spacing w:after="100" w:line="259" w:lineRule="auto"/>
      <w:ind w:left="1320"/>
    </w:pPr>
    <w:rPr>
      <w:rFonts w:eastAsiaTheme="minorEastAsia" w:cstheme="minorBidi"/>
      <w:kern w:val="2"/>
      <w:lang w:val="en-IE" w:eastAsia="en-IE"/>
      <w14:ligatures w14:val="standardContextual"/>
    </w:rPr>
  </w:style>
  <w:style w:type="paragraph" w:styleId="TOC8">
    <w:name w:val="toc 8"/>
    <w:basedOn w:val="Normal"/>
    <w:next w:val="Normal"/>
    <w:autoRedefine/>
    <w:uiPriority w:val="39"/>
    <w:unhideWhenUsed/>
    <w:rsid w:val="00A00D02"/>
    <w:pPr>
      <w:spacing w:after="100" w:line="259" w:lineRule="auto"/>
      <w:ind w:left="1540"/>
    </w:pPr>
    <w:rPr>
      <w:rFonts w:eastAsiaTheme="minorEastAsia" w:cstheme="minorBidi"/>
      <w:kern w:val="2"/>
      <w:lang w:val="en-IE" w:eastAsia="en-IE"/>
      <w14:ligatures w14:val="standardContextual"/>
    </w:rPr>
  </w:style>
  <w:style w:type="paragraph" w:styleId="TOC9">
    <w:name w:val="toc 9"/>
    <w:basedOn w:val="Normal"/>
    <w:next w:val="Normal"/>
    <w:autoRedefine/>
    <w:uiPriority w:val="39"/>
    <w:unhideWhenUsed/>
    <w:rsid w:val="00A00D02"/>
    <w:pPr>
      <w:spacing w:after="100" w:line="259" w:lineRule="auto"/>
      <w:ind w:left="1760"/>
    </w:pPr>
    <w:rPr>
      <w:rFonts w:eastAsiaTheme="minorEastAsia" w:cstheme="minorBidi"/>
      <w:kern w:val="2"/>
      <w:lang w:val="en-IE" w:eastAsia="en-IE"/>
      <w14:ligatures w14:val="standardContextual"/>
    </w:rPr>
  </w:style>
  <w:style w:type="paragraph" w:customStyle="1" w:styleId="MH1">
    <w:name w:val="MH1"/>
    <w:basedOn w:val="Style2"/>
    <w:link w:val="MH1Char"/>
    <w:qFormat/>
    <w:rsid w:val="00AE6706"/>
  </w:style>
  <w:style w:type="character" w:customStyle="1" w:styleId="Style2Char">
    <w:name w:val="Style2 Char"/>
    <w:basedOn w:val="Heading1Char"/>
    <w:link w:val="Style2"/>
    <w:rsid w:val="00AE6706"/>
    <w:rPr>
      <w:rFonts w:ascii="Arial" w:eastAsiaTheme="minorEastAsia" w:hAnsi="Arial" w:cs="Arial"/>
      <w:b/>
      <w:bCs w:val="0"/>
      <w:color w:val="3CC4C7"/>
      <w:sz w:val="48"/>
      <w:szCs w:val="48"/>
      <w:lang w:eastAsia="en-GB"/>
    </w:rPr>
  </w:style>
  <w:style w:type="character" w:customStyle="1" w:styleId="MH1Char">
    <w:name w:val="MH1 Char"/>
    <w:basedOn w:val="Style2Char"/>
    <w:link w:val="MH1"/>
    <w:rsid w:val="00AE6706"/>
    <w:rPr>
      <w:rFonts w:ascii="Arial" w:eastAsiaTheme="minorEastAsia" w:hAnsi="Arial" w:cs="Arial"/>
      <w:b/>
      <w:bCs w:val="0"/>
      <w:color w:val="3CC4C7"/>
      <w:sz w:val="48"/>
      <w:szCs w:val="48"/>
      <w:lang w:eastAsia="en-GB"/>
    </w:rPr>
  </w:style>
  <w:style w:type="paragraph" w:customStyle="1" w:styleId="MH2">
    <w:name w:val="MH2"/>
    <w:basedOn w:val="SUB1"/>
    <w:link w:val="MH2Char"/>
    <w:qFormat/>
    <w:rsid w:val="00AE6706"/>
    <w:pPr>
      <w:ind w:left="-851"/>
    </w:pPr>
  </w:style>
  <w:style w:type="character" w:customStyle="1" w:styleId="SUB1Char">
    <w:name w:val="SUB1 Char"/>
    <w:basedOn w:val="DefaultParagraphFont"/>
    <w:link w:val="SUB1"/>
    <w:rsid w:val="00AE6706"/>
    <w:rPr>
      <w:rFonts w:ascii="Arial" w:eastAsia="Times New Roman" w:hAnsi="Arial" w:cs="Arial"/>
      <w:b/>
      <w:color w:val="104D54"/>
      <w:sz w:val="36"/>
      <w:szCs w:val="36"/>
      <w:lang w:eastAsia="nl-NL"/>
    </w:rPr>
  </w:style>
  <w:style w:type="character" w:customStyle="1" w:styleId="MH2Char">
    <w:name w:val="MH2 Char"/>
    <w:basedOn w:val="SUB1Char"/>
    <w:link w:val="MH2"/>
    <w:rsid w:val="00AE6706"/>
    <w:rPr>
      <w:rFonts w:ascii="Arial" w:eastAsia="Times New Roman" w:hAnsi="Arial" w:cs="Arial"/>
      <w:b/>
      <w:color w:val="104D54"/>
      <w:sz w:val="36"/>
      <w:szCs w:val="36"/>
      <w:lang w:eastAsia="nl-NL"/>
    </w:rPr>
  </w:style>
  <w:style w:type="paragraph" w:customStyle="1" w:styleId="MH3">
    <w:name w:val="MH3"/>
    <w:basedOn w:val="SUB2"/>
    <w:link w:val="MH3Char"/>
    <w:qFormat/>
    <w:rsid w:val="00AE6706"/>
  </w:style>
  <w:style w:type="character" w:customStyle="1" w:styleId="SUB2Char">
    <w:name w:val="SUB2 Char"/>
    <w:basedOn w:val="DefaultParagraphFont"/>
    <w:link w:val="SUB2"/>
    <w:rsid w:val="00AE6706"/>
    <w:rPr>
      <w:rFonts w:ascii="Arial" w:eastAsia="Times New Roman" w:hAnsi="Arial" w:cs="Arial"/>
      <w:b/>
      <w:color w:val="104D54"/>
      <w:sz w:val="28"/>
      <w:szCs w:val="28"/>
      <w:lang w:eastAsia="nl-NL"/>
    </w:rPr>
  </w:style>
  <w:style w:type="character" w:customStyle="1" w:styleId="MH3Char">
    <w:name w:val="MH3 Char"/>
    <w:basedOn w:val="SUB2Char"/>
    <w:link w:val="MH3"/>
    <w:rsid w:val="00AE6706"/>
    <w:rPr>
      <w:rFonts w:ascii="Arial" w:eastAsia="Times New Roman" w:hAnsi="Arial" w:cs="Arial"/>
      <w:b/>
      <w:color w:val="104D54"/>
      <w:sz w:val="28"/>
      <w:szCs w:val="28"/>
      <w:lang w:eastAsia="nl-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5992828">
      <w:bodyDiv w:val="1"/>
      <w:marLeft w:val="0"/>
      <w:marRight w:val="0"/>
      <w:marTop w:val="0"/>
      <w:marBottom w:val="0"/>
      <w:divBdr>
        <w:top w:val="none" w:sz="0" w:space="0" w:color="auto"/>
        <w:left w:val="none" w:sz="0" w:space="0" w:color="auto"/>
        <w:bottom w:val="none" w:sz="0" w:space="0" w:color="auto"/>
        <w:right w:val="none" w:sz="0" w:space="0" w:color="auto"/>
      </w:divBdr>
    </w:div>
    <w:div w:id="207649144">
      <w:bodyDiv w:val="1"/>
      <w:marLeft w:val="0"/>
      <w:marRight w:val="0"/>
      <w:marTop w:val="0"/>
      <w:marBottom w:val="0"/>
      <w:divBdr>
        <w:top w:val="none" w:sz="0" w:space="0" w:color="auto"/>
        <w:left w:val="none" w:sz="0" w:space="0" w:color="auto"/>
        <w:bottom w:val="none" w:sz="0" w:space="0" w:color="auto"/>
        <w:right w:val="none" w:sz="0" w:space="0" w:color="auto"/>
      </w:divBdr>
    </w:div>
    <w:div w:id="422146241">
      <w:bodyDiv w:val="1"/>
      <w:marLeft w:val="0"/>
      <w:marRight w:val="0"/>
      <w:marTop w:val="0"/>
      <w:marBottom w:val="0"/>
      <w:divBdr>
        <w:top w:val="none" w:sz="0" w:space="0" w:color="auto"/>
        <w:left w:val="none" w:sz="0" w:space="0" w:color="auto"/>
        <w:bottom w:val="none" w:sz="0" w:space="0" w:color="auto"/>
        <w:right w:val="none" w:sz="0" w:space="0" w:color="auto"/>
      </w:divBdr>
    </w:div>
    <w:div w:id="498237283">
      <w:bodyDiv w:val="1"/>
      <w:marLeft w:val="0"/>
      <w:marRight w:val="0"/>
      <w:marTop w:val="0"/>
      <w:marBottom w:val="0"/>
      <w:divBdr>
        <w:top w:val="none" w:sz="0" w:space="0" w:color="auto"/>
        <w:left w:val="none" w:sz="0" w:space="0" w:color="auto"/>
        <w:bottom w:val="none" w:sz="0" w:space="0" w:color="auto"/>
        <w:right w:val="none" w:sz="0" w:space="0" w:color="auto"/>
      </w:divBdr>
    </w:div>
    <w:div w:id="534654976">
      <w:bodyDiv w:val="1"/>
      <w:marLeft w:val="0"/>
      <w:marRight w:val="0"/>
      <w:marTop w:val="0"/>
      <w:marBottom w:val="0"/>
      <w:divBdr>
        <w:top w:val="none" w:sz="0" w:space="0" w:color="auto"/>
        <w:left w:val="none" w:sz="0" w:space="0" w:color="auto"/>
        <w:bottom w:val="none" w:sz="0" w:space="0" w:color="auto"/>
        <w:right w:val="none" w:sz="0" w:space="0" w:color="auto"/>
      </w:divBdr>
    </w:div>
    <w:div w:id="648678737">
      <w:bodyDiv w:val="1"/>
      <w:marLeft w:val="0"/>
      <w:marRight w:val="0"/>
      <w:marTop w:val="0"/>
      <w:marBottom w:val="0"/>
      <w:divBdr>
        <w:top w:val="none" w:sz="0" w:space="0" w:color="auto"/>
        <w:left w:val="none" w:sz="0" w:space="0" w:color="auto"/>
        <w:bottom w:val="none" w:sz="0" w:space="0" w:color="auto"/>
        <w:right w:val="none" w:sz="0" w:space="0" w:color="auto"/>
      </w:divBdr>
    </w:div>
    <w:div w:id="765224252">
      <w:bodyDiv w:val="1"/>
      <w:marLeft w:val="0"/>
      <w:marRight w:val="0"/>
      <w:marTop w:val="0"/>
      <w:marBottom w:val="0"/>
      <w:divBdr>
        <w:top w:val="none" w:sz="0" w:space="0" w:color="auto"/>
        <w:left w:val="none" w:sz="0" w:space="0" w:color="auto"/>
        <w:bottom w:val="none" w:sz="0" w:space="0" w:color="auto"/>
        <w:right w:val="none" w:sz="0" w:space="0" w:color="auto"/>
      </w:divBdr>
    </w:div>
    <w:div w:id="769010789">
      <w:bodyDiv w:val="1"/>
      <w:marLeft w:val="0"/>
      <w:marRight w:val="0"/>
      <w:marTop w:val="0"/>
      <w:marBottom w:val="0"/>
      <w:divBdr>
        <w:top w:val="none" w:sz="0" w:space="0" w:color="auto"/>
        <w:left w:val="none" w:sz="0" w:space="0" w:color="auto"/>
        <w:bottom w:val="none" w:sz="0" w:space="0" w:color="auto"/>
        <w:right w:val="none" w:sz="0" w:space="0" w:color="auto"/>
      </w:divBdr>
    </w:div>
    <w:div w:id="851991994">
      <w:bodyDiv w:val="1"/>
      <w:marLeft w:val="0"/>
      <w:marRight w:val="0"/>
      <w:marTop w:val="0"/>
      <w:marBottom w:val="0"/>
      <w:divBdr>
        <w:top w:val="none" w:sz="0" w:space="0" w:color="auto"/>
        <w:left w:val="none" w:sz="0" w:space="0" w:color="auto"/>
        <w:bottom w:val="none" w:sz="0" w:space="0" w:color="auto"/>
        <w:right w:val="none" w:sz="0" w:space="0" w:color="auto"/>
      </w:divBdr>
    </w:div>
    <w:div w:id="890045432">
      <w:bodyDiv w:val="1"/>
      <w:marLeft w:val="0"/>
      <w:marRight w:val="0"/>
      <w:marTop w:val="0"/>
      <w:marBottom w:val="0"/>
      <w:divBdr>
        <w:top w:val="none" w:sz="0" w:space="0" w:color="auto"/>
        <w:left w:val="none" w:sz="0" w:space="0" w:color="auto"/>
        <w:bottom w:val="none" w:sz="0" w:space="0" w:color="auto"/>
        <w:right w:val="none" w:sz="0" w:space="0" w:color="auto"/>
      </w:divBdr>
    </w:div>
    <w:div w:id="955604707">
      <w:bodyDiv w:val="1"/>
      <w:marLeft w:val="0"/>
      <w:marRight w:val="0"/>
      <w:marTop w:val="0"/>
      <w:marBottom w:val="0"/>
      <w:divBdr>
        <w:top w:val="none" w:sz="0" w:space="0" w:color="auto"/>
        <w:left w:val="none" w:sz="0" w:space="0" w:color="auto"/>
        <w:bottom w:val="none" w:sz="0" w:space="0" w:color="auto"/>
        <w:right w:val="none" w:sz="0" w:space="0" w:color="auto"/>
      </w:divBdr>
    </w:div>
    <w:div w:id="1049846158">
      <w:bodyDiv w:val="1"/>
      <w:marLeft w:val="0"/>
      <w:marRight w:val="0"/>
      <w:marTop w:val="0"/>
      <w:marBottom w:val="0"/>
      <w:divBdr>
        <w:top w:val="none" w:sz="0" w:space="0" w:color="auto"/>
        <w:left w:val="none" w:sz="0" w:space="0" w:color="auto"/>
        <w:bottom w:val="none" w:sz="0" w:space="0" w:color="auto"/>
        <w:right w:val="none" w:sz="0" w:space="0" w:color="auto"/>
      </w:divBdr>
    </w:div>
    <w:div w:id="1120807719">
      <w:bodyDiv w:val="1"/>
      <w:marLeft w:val="0"/>
      <w:marRight w:val="0"/>
      <w:marTop w:val="0"/>
      <w:marBottom w:val="0"/>
      <w:divBdr>
        <w:top w:val="none" w:sz="0" w:space="0" w:color="auto"/>
        <w:left w:val="none" w:sz="0" w:space="0" w:color="auto"/>
        <w:bottom w:val="none" w:sz="0" w:space="0" w:color="auto"/>
        <w:right w:val="none" w:sz="0" w:space="0" w:color="auto"/>
      </w:divBdr>
    </w:div>
    <w:div w:id="1176967964">
      <w:bodyDiv w:val="1"/>
      <w:marLeft w:val="0"/>
      <w:marRight w:val="0"/>
      <w:marTop w:val="0"/>
      <w:marBottom w:val="0"/>
      <w:divBdr>
        <w:top w:val="none" w:sz="0" w:space="0" w:color="auto"/>
        <w:left w:val="none" w:sz="0" w:space="0" w:color="auto"/>
        <w:bottom w:val="none" w:sz="0" w:space="0" w:color="auto"/>
        <w:right w:val="none" w:sz="0" w:space="0" w:color="auto"/>
      </w:divBdr>
    </w:div>
    <w:div w:id="1330910789">
      <w:bodyDiv w:val="1"/>
      <w:marLeft w:val="0"/>
      <w:marRight w:val="0"/>
      <w:marTop w:val="0"/>
      <w:marBottom w:val="0"/>
      <w:divBdr>
        <w:top w:val="none" w:sz="0" w:space="0" w:color="auto"/>
        <w:left w:val="none" w:sz="0" w:space="0" w:color="auto"/>
        <w:bottom w:val="none" w:sz="0" w:space="0" w:color="auto"/>
        <w:right w:val="none" w:sz="0" w:space="0" w:color="auto"/>
      </w:divBdr>
    </w:div>
    <w:div w:id="1557354254">
      <w:bodyDiv w:val="1"/>
      <w:marLeft w:val="0"/>
      <w:marRight w:val="0"/>
      <w:marTop w:val="0"/>
      <w:marBottom w:val="0"/>
      <w:divBdr>
        <w:top w:val="none" w:sz="0" w:space="0" w:color="auto"/>
        <w:left w:val="none" w:sz="0" w:space="0" w:color="auto"/>
        <w:bottom w:val="none" w:sz="0" w:space="0" w:color="auto"/>
        <w:right w:val="none" w:sz="0" w:space="0" w:color="auto"/>
      </w:divBdr>
    </w:div>
    <w:div w:id="1841190466">
      <w:bodyDiv w:val="1"/>
      <w:marLeft w:val="0"/>
      <w:marRight w:val="0"/>
      <w:marTop w:val="0"/>
      <w:marBottom w:val="0"/>
      <w:divBdr>
        <w:top w:val="none" w:sz="0" w:space="0" w:color="auto"/>
        <w:left w:val="none" w:sz="0" w:space="0" w:color="auto"/>
        <w:bottom w:val="none" w:sz="0" w:space="0" w:color="auto"/>
        <w:right w:val="none" w:sz="0" w:space="0" w:color="auto"/>
      </w:divBdr>
    </w:div>
    <w:div w:id="1880163003">
      <w:bodyDiv w:val="1"/>
      <w:marLeft w:val="0"/>
      <w:marRight w:val="0"/>
      <w:marTop w:val="0"/>
      <w:marBottom w:val="0"/>
      <w:divBdr>
        <w:top w:val="none" w:sz="0" w:space="0" w:color="auto"/>
        <w:left w:val="none" w:sz="0" w:space="0" w:color="auto"/>
        <w:bottom w:val="none" w:sz="0" w:space="0" w:color="auto"/>
        <w:right w:val="none" w:sz="0" w:space="0" w:color="auto"/>
      </w:divBdr>
    </w:div>
    <w:div w:id="1955596991">
      <w:bodyDiv w:val="1"/>
      <w:marLeft w:val="0"/>
      <w:marRight w:val="0"/>
      <w:marTop w:val="0"/>
      <w:marBottom w:val="0"/>
      <w:divBdr>
        <w:top w:val="none" w:sz="0" w:space="0" w:color="auto"/>
        <w:left w:val="none" w:sz="0" w:space="0" w:color="auto"/>
        <w:bottom w:val="none" w:sz="0" w:space="0" w:color="auto"/>
        <w:right w:val="none" w:sz="0" w:space="0" w:color="auto"/>
      </w:divBdr>
    </w:div>
    <w:div w:id="19981452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mailto:BGDPV@pianoo.nl" TargetMode="Externa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www.zonopwater.nl"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BGDPV@pianoo.nl" TargetMode="External"/><Relationship Id="rId5" Type="http://schemas.openxmlformats.org/officeDocument/2006/relationships/styles" Target="styles.xml"/><Relationship Id="rId15" Type="http://schemas.openxmlformats.org/officeDocument/2006/relationships/header" Target="header2.xml"/><Relationship Id="rId10" Type="http://schemas.openxmlformats.org/officeDocument/2006/relationships/hyperlink" Target="mailto:BGDPV@pianoo.nl"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1.xml"/></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FD3731AD99813747994059112C91CBD5" ma:contentTypeVersion="13" ma:contentTypeDescription="Create a new document." ma:contentTypeScope="" ma:versionID="1dabd8cde2793f1cebfec458ca71a61a">
  <xsd:schema xmlns:xsd="http://www.w3.org/2001/XMLSchema" xmlns:xs="http://www.w3.org/2001/XMLSchema" xmlns:p="http://schemas.microsoft.com/office/2006/metadata/properties" xmlns:ns2="a2a3693b-513d-42a6-8d5a-573c866c2419" xmlns:ns3="e5a0d70b-247c-4980-9e88-c8ef2ea79550" targetNamespace="http://schemas.microsoft.com/office/2006/metadata/properties" ma:root="true" ma:fieldsID="19ed1b6e470365fdf6877099ca041bf6" ns2:_="" ns3:_="">
    <xsd:import namespace="a2a3693b-513d-42a6-8d5a-573c866c2419"/>
    <xsd:import namespace="e5a0d70b-247c-4980-9e88-c8ef2ea79550"/>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2a3693b-513d-42a6-8d5a-573c866c241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22b2fad6-9d2c-441c-a321-3f5f1e9bd928" ma:termSetId="09814cd3-568e-fe90-9814-8d621ff8fb84" ma:anchorId="fba54fb3-c3e1-fe81-a776-ca4b69148c4d" ma:open="true" ma:isKeyword="false">
      <xsd:complexType>
        <xsd:sequence>
          <xsd:element ref="pc:Terms" minOccurs="0" maxOccurs="1"/>
        </xsd:sequence>
      </xsd:complex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ObjectDetectorVersions" ma:index="20"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5a0d70b-247c-4980-9e88-c8ef2ea79550"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750300f4-ecd8-49ce-9a1d-9741314a8237}" ma:internalName="TaxCatchAll" ma:showField="CatchAllData" ma:web="e5a0d70b-247c-4980-9e88-c8ef2ea7955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F6ECFA4-FD19-44B4-BD57-330F7A3BC0B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2a3693b-513d-42a6-8d5a-573c866c2419"/>
    <ds:schemaRef ds:uri="e5a0d70b-247c-4980-9e88-c8ef2ea7955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893CDBB9-F756-48F8-89FE-0B01F53C40C0}">
  <ds:schemaRefs>
    <ds:schemaRef ds:uri="http://schemas.microsoft.com/sharepoint/v3/contenttype/forms"/>
  </ds:schemaRefs>
</ds:datastoreItem>
</file>

<file path=customXml/itemProps3.xml><?xml version="1.0" encoding="utf-8"?>
<ds:datastoreItem xmlns:ds="http://schemas.openxmlformats.org/officeDocument/2006/customXml" ds:itemID="{B3134832-D73F-9C4E-BCE0-4B30FF7433A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59</Pages>
  <Words>9075</Words>
  <Characters>53907</Characters>
  <Application>Microsoft Office Word</Application>
  <DocSecurity>0</DocSecurity>
  <Lines>3593</Lines>
  <Paragraphs>1015</Paragraphs>
  <ScaleCrop>false</ScaleCrop>
  <HeadingPairs>
    <vt:vector size="4" baseType="variant">
      <vt:variant>
        <vt:lpstr>Title</vt:lpstr>
      </vt:variant>
      <vt:variant>
        <vt:i4>1</vt:i4>
      </vt:variant>
      <vt:variant>
        <vt:lpstr>Titel</vt:lpstr>
      </vt:variant>
      <vt:variant>
        <vt:i4>1</vt:i4>
      </vt:variant>
    </vt:vector>
  </HeadingPairs>
  <TitlesOfParts>
    <vt:vector size="2" baseType="lpstr">
      <vt:lpstr/>
      <vt:lpstr/>
    </vt:vector>
  </TitlesOfParts>
  <Manager/>
  <Company/>
  <LinksUpToDate>false</LinksUpToDate>
  <CharactersWithSpaces>61967</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XXXXXXX</dc:creator>
  <cp:keywords/>
  <dc:description/>
  <cp:lastModifiedBy>ROSSI Sveva (GROW)</cp:lastModifiedBy>
  <cp:revision>2</cp:revision>
  <dcterms:created xsi:type="dcterms:W3CDTF">2024-10-22T13:42:00Z</dcterms:created>
  <dcterms:modified xsi:type="dcterms:W3CDTF">2024-10-22T13:42:00Z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6bd9ddd1-4d20-43f6-abfa-fc3c07406f94_Enabled">
    <vt:lpwstr>true</vt:lpwstr>
  </property>
  <property fmtid="{D5CDD505-2E9C-101B-9397-08002B2CF9AE}" pid="3" name="MSIP_Label_6bd9ddd1-4d20-43f6-abfa-fc3c07406f94_SetDate">
    <vt:lpwstr>2023-09-22T11:05:06Z</vt:lpwstr>
  </property>
  <property fmtid="{D5CDD505-2E9C-101B-9397-08002B2CF9AE}" pid="4" name="MSIP_Label_6bd9ddd1-4d20-43f6-abfa-fc3c07406f94_Method">
    <vt:lpwstr>Standard</vt:lpwstr>
  </property>
  <property fmtid="{D5CDD505-2E9C-101B-9397-08002B2CF9AE}" pid="5" name="MSIP_Label_6bd9ddd1-4d20-43f6-abfa-fc3c07406f94_Name">
    <vt:lpwstr>Commission Use</vt:lpwstr>
  </property>
  <property fmtid="{D5CDD505-2E9C-101B-9397-08002B2CF9AE}" pid="6" name="MSIP_Label_6bd9ddd1-4d20-43f6-abfa-fc3c07406f94_SiteId">
    <vt:lpwstr>b24c8b06-522c-46fe-9080-70926f8dddb1</vt:lpwstr>
  </property>
  <property fmtid="{D5CDD505-2E9C-101B-9397-08002B2CF9AE}" pid="7" name="MSIP_Label_6bd9ddd1-4d20-43f6-abfa-fc3c07406f94_ActionId">
    <vt:lpwstr>72888df7-dabd-43b7-aad7-65afa972c3ed</vt:lpwstr>
  </property>
  <property fmtid="{D5CDD505-2E9C-101B-9397-08002B2CF9AE}" pid="8" name="MSIP_Label_6bd9ddd1-4d20-43f6-abfa-fc3c07406f94_ContentBits">
    <vt:lpwstr>0</vt:lpwstr>
  </property>
</Properties>
</file>