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097015" w14:textId="3A96A804" w:rsidR="00026952" w:rsidRDefault="00026952" w:rsidP="00D71CEA">
      <w:pPr>
        <w:pStyle w:val="MH1"/>
      </w:pPr>
      <w:bookmarkStart w:id="0" w:name="_Toc177483399"/>
      <w:r>
        <w:t>Priloga 10 – Zahteve</w:t>
      </w:r>
      <w:bookmarkEnd w:id="0"/>
    </w:p>
    <w:p w14:paraId="245D9095" w14:textId="77777777" w:rsidR="007061E0" w:rsidRDefault="007061E0" w:rsidP="007061E0">
      <w:pPr>
        <w:rPr>
          <w:lang w:val="el-GR"/>
        </w:rPr>
      </w:pPr>
    </w:p>
    <w:p w14:paraId="7F7E8800" w14:textId="7D985EFF" w:rsidR="007061E0" w:rsidRPr="007061E0" w:rsidRDefault="007061E0" w:rsidP="00D71CEA">
      <w:pPr>
        <w:pStyle w:val="MH2"/>
      </w:pPr>
      <w:bookmarkStart w:id="1" w:name="_Toc176270021"/>
      <w:bookmarkStart w:id="2" w:name="_Toc177483400"/>
      <w:r>
        <w:t>10.1 – Splošne zahteve</w:t>
      </w:r>
      <w:bookmarkEnd w:id="1"/>
      <w:bookmarkEnd w:id="2"/>
    </w:p>
    <w:tbl>
      <w:tblPr>
        <w:tblW w:w="17058" w:type="dxa"/>
        <w:tblInd w:w="-993" w:type="dxa"/>
        <w:tblLayout w:type="fixed"/>
        <w:tblLook w:val="04A0" w:firstRow="1" w:lastRow="0" w:firstColumn="1" w:lastColumn="0" w:noHBand="0" w:noVBand="1"/>
      </w:tblPr>
      <w:tblGrid>
        <w:gridCol w:w="709"/>
        <w:gridCol w:w="3828"/>
        <w:gridCol w:w="1701"/>
        <w:gridCol w:w="1572"/>
        <w:gridCol w:w="2681"/>
        <w:gridCol w:w="1293"/>
        <w:gridCol w:w="247"/>
        <w:gridCol w:w="586"/>
        <w:gridCol w:w="1661"/>
        <w:gridCol w:w="1457"/>
        <w:gridCol w:w="262"/>
        <w:gridCol w:w="1061"/>
      </w:tblGrid>
      <w:tr w:rsidR="00CD1C87" w:rsidRPr="00E175BF" w14:paraId="405E8496" w14:textId="77777777" w:rsidTr="00DA7093">
        <w:trPr>
          <w:gridAfter w:val="1"/>
          <w:wAfter w:w="1061" w:type="dxa"/>
          <w:trHeight w:val="57"/>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E2B0057" w14:textId="77777777" w:rsidR="00E175BF" w:rsidRPr="00E175BF" w:rsidRDefault="00E175BF" w:rsidP="00D71CEA">
            <w:pPr>
              <w:pStyle w:val="MH3"/>
            </w:pPr>
            <w:bookmarkStart w:id="3" w:name="_Toc177483401"/>
            <w:r>
              <w:t>Zahteve – Splošno</w:t>
            </w:r>
            <w:bookmarkEnd w:id="3"/>
            <w:r>
              <w:t xml:space="preserve"> </w:t>
            </w:r>
          </w:p>
        </w:tc>
        <w:tc>
          <w:tcPr>
            <w:tcW w:w="1701" w:type="dxa"/>
            <w:tcBorders>
              <w:top w:val="nil"/>
              <w:left w:val="nil"/>
              <w:bottom w:val="nil"/>
              <w:right w:val="nil"/>
            </w:tcBorders>
            <w:shd w:val="clear" w:color="000000" w:fill="FFFFFF"/>
            <w:tcMar>
              <w:top w:w="28" w:type="dxa"/>
              <w:bottom w:w="28" w:type="dxa"/>
            </w:tcMar>
            <w:vAlign w:val="center"/>
            <w:hideMark/>
          </w:tcPr>
          <w:p w14:paraId="62B8D6EE" w14:textId="77777777" w:rsidR="00E175BF" w:rsidRPr="00E175BF" w:rsidRDefault="00E175BF" w:rsidP="00E175BF">
            <w:pPr>
              <w:spacing w:line="240" w:lineRule="auto"/>
              <w:rPr>
                <w:rFonts w:ascii="Calibri" w:hAnsi="Calibri" w:cs="Calibri"/>
              </w:rPr>
            </w:pPr>
            <w:r>
              <w:rPr>
                <w:rFonts w:ascii="Calibri" w:hAnsi="Calibri"/>
              </w:rPr>
              <w:t> </w:t>
            </w:r>
          </w:p>
        </w:tc>
        <w:tc>
          <w:tcPr>
            <w:tcW w:w="1572" w:type="dxa"/>
            <w:tcBorders>
              <w:top w:val="nil"/>
              <w:left w:val="nil"/>
              <w:bottom w:val="nil"/>
              <w:right w:val="nil"/>
            </w:tcBorders>
            <w:shd w:val="clear" w:color="000000" w:fill="FFFFFF"/>
            <w:tcMar>
              <w:top w:w="28" w:type="dxa"/>
              <w:bottom w:w="28" w:type="dxa"/>
            </w:tcMar>
            <w:vAlign w:val="center"/>
            <w:hideMark/>
          </w:tcPr>
          <w:p w14:paraId="681A53AE" w14:textId="77777777" w:rsidR="00E175BF" w:rsidRPr="00E175BF" w:rsidRDefault="00E175BF" w:rsidP="008D4DCE">
            <w:pPr>
              <w:spacing w:line="240" w:lineRule="auto"/>
              <w:ind w:left="540" w:hanging="540"/>
              <w:rPr>
                <w:rFonts w:ascii="Calibri" w:hAnsi="Calibri" w:cs="Calibri"/>
              </w:rPr>
            </w:pPr>
            <w:r>
              <w:rPr>
                <w:rFonts w:ascii="Calibri" w:hAnsi="Calibri"/>
              </w:rPr>
              <w:t> </w:t>
            </w:r>
          </w:p>
        </w:tc>
        <w:tc>
          <w:tcPr>
            <w:tcW w:w="2681" w:type="dxa"/>
            <w:tcBorders>
              <w:top w:val="nil"/>
              <w:left w:val="nil"/>
              <w:bottom w:val="nil"/>
              <w:right w:val="nil"/>
            </w:tcBorders>
            <w:shd w:val="clear" w:color="000000" w:fill="FFFFFF"/>
            <w:tcMar>
              <w:top w:w="28" w:type="dxa"/>
              <w:bottom w:w="28" w:type="dxa"/>
            </w:tcMar>
            <w:vAlign w:val="center"/>
            <w:hideMark/>
          </w:tcPr>
          <w:p w14:paraId="550937A4" w14:textId="77777777" w:rsidR="00E175BF" w:rsidRPr="00CD1C87" w:rsidRDefault="00E175BF" w:rsidP="008D4DCE">
            <w:pPr>
              <w:spacing w:line="240" w:lineRule="auto"/>
              <w:ind w:left="-121" w:right="-6642" w:firstLine="121"/>
              <w:rPr>
                <w:rFonts w:ascii="Arial" w:hAnsi="Arial" w:cs="Arial"/>
                <w:b/>
                <w:bCs/>
                <w:color w:val="808080"/>
                <w:sz w:val="16"/>
                <w:szCs w:val="16"/>
              </w:rPr>
            </w:pPr>
            <w:r>
              <w:rPr>
                <w:rFonts w:ascii="Arial" w:hAnsi="Arial"/>
                <w:b/>
                <w:color w:val="808080"/>
                <w:sz w:val="16"/>
              </w:rPr>
              <w:t>Navodila za stranke</w:t>
            </w:r>
          </w:p>
        </w:tc>
        <w:tc>
          <w:tcPr>
            <w:tcW w:w="2126" w:type="dxa"/>
            <w:gridSpan w:val="3"/>
            <w:tcBorders>
              <w:top w:val="nil"/>
              <w:left w:val="nil"/>
              <w:bottom w:val="nil"/>
              <w:right w:val="nil"/>
            </w:tcBorders>
            <w:shd w:val="clear" w:color="000000" w:fill="FFFFFF"/>
            <w:tcMar>
              <w:top w:w="28" w:type="dxa"/>
              <w:bottom w:w="28" w:type="dxa"/>
            </w:tcMar>
            <w:vAlign w:val="center"/>
            <w:hideMark/>
          </w:tcPr>
          <w:p w14:paraId="5DA86AF7" w14:textId="77777777" w:rsidR="00E175BF" w:rsidRPr="00E175BF" w:rsidRDefault="00E175BF" w:rsidP="008D4DCE">
            <w:pPr>
              <w:spacing w:line="240" w:lineRule="auto"/>
              <w:ind w:left="-110" w:hanging="283"/>
              <w:rPr>
                <w:rFonts w:ascii="Calibri" w:hAnsi="Calibri" w:cs="Calibri"/>
                <w:sz w:val="18"/>
                <w:szCs w:val="18"/>
              </w:rPr>
            </w:pPr>
            <w:r>
              <w:rPr>
                <w:rFonts w:ascii="Calibri" w:hAnsi="Calibri"/>
                <w:sz w:val="18"/>
              </w:rPr>
              <w:t> </w:t>
            </w:r>
          </w:p>
        </w:tc>
        <w:tc>
          <w:tcPr>
            <w:tcW w:w="1661" w:type="dxa"/>
            <w:tcBorders>
              <w:top w:val="nil"/>
              <w:left w:val="nil"/>
              <w:bottom w:val="nil"/>
              <w:right w:val="nil"/>
            </w:tcBorders>
            <w:shd w:val="clear" w:color="000000" w:fill="FFFFFF"/>
            <w:tcMar>
              <w:top w:w="28" w:type="dxa"/>
              <w:bottom w:w="28" w:type="dxa"/>
            </w:tcMar>
            <w:vAlign w:val="center"/>
            <w:hideMark/>
          </w:tcPr>
          <w:p w14:paraId="211C5E26" w14:textId="77777777" w:rsidR="00E175BF" w:rsidRPr="00E175BF" w:rsidRDefault="00E175BF" w:rsidP="00E175BF">
            <w:pPr>
              <w:spacing w:line="240" w:lineRule="auto"/>
              <w:rPr>
                <w:rFonts w:ascii="Calibri" w:hAnsi="Calibri" w:cs="Calibri"/>
                <w:sz w:val="18"/>
                <w:szCs w:val="18"/>
              </w:rPr>
            </w:pPr>
            <w:r>
              <w:rPr>
                <w:rFonts w:ascii="Calibri" w:hAnsi="Calibri"/>
                <w:sz w:val="18"/>
              </w:rPr>
              <w:t>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5854982B" w14:textId="77777777" w:rsidR="00E175BF" w:rsidRPr="00E175BF" w:rsidRDefault="00E175BF" w:rsidP="00E175BF">
            <w:pPr>
              <w:spacing w:line="240" w:lineRule="auto"/>
              <w:rPr>
                <w:rFonts w:ascii="Calibri" w:hAnsi="Calibri" w:cs="Calibri"/>
                <w:sz w:val="18"/>
                <w:szCs w:val="18"/>
              </w:rPr>
            </w:pPr>
            <w:r>
              <w:rPr>
                <w:rFonts w:ascii="Calibri" w:hAnsi="Calibri"/>
                <w:sz w:val="18"/>
              </w:rPr>
              <w:t> </w:t>
            </w:r>
          </w:p>
        </w:tc>
      </w:tr>
      <w:tr w:rsidR="00CD1C87" w:rsidRPr="00E175BF" w14:paraId="54E8913C" w14:textId="77777777" w:rsidTr="00DA7093">
        <w:trPr>
          <w:gridAfter w:val="1"/>
          <w:wAfter w:w="1061" w:type="dxa"/>
          <w:trHeight w:val="240"/>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0DEBD76" w14:textId="0D894CE7" w:rsidR="00E175BF" w:rsidRPr="008D4DCE" w:rsidRDefault="00E175BF" w:rsidP="00E175BF">
            <w:pPr>
              <w:spacing w:line="240" w:lineRule="auto"/>
              <w:rPr>
                <w:rFonts w:ascii="Arial" w:hAnsi="Arial" w:cs="Arial"/>
                <w:i/>
                <w:iCs/>
                <w:color w:val="104D54"/>
                <w:sz w:val="21"/>
                <w:szCs w:val="21"/>
              </w:rPr>
            </w:pPr>
            <w:r>
              <w:rPr>
                <w:rFonts w:ascii="Arial" w:hAnsi="Arial"/>
                <w:i/>
                <w:color w:val="104D54"/>
                <w:sz w:val="21"/>
              </w:rPr>
              <w:t xml:space="preserve">Predloga zahtev in meril za dodelitev </w:t>
            </w:r>
            <w:proofErr w:type="spellStart"/>
            <w:r>
              <w:rPr>
                <w:rFonts w:ascii="Arial" w:hAnsi="Arial"/>
                <w:i/>
                <w:color w:val="104D54"/>
                <w:sz w:val="21"/>
              </w:rPr>
              <w:t>fotovoltaičnih</w:t>
            </w:r>
            <w:proofErr w:type="spellEnd"/>
            <w:r>
              <w:rPr>
                <w:rFonts w:ascii="Arial" w:hAnsi="Arial"/>
                <w:i/>
                <w:color w:val="104D54"/>
                <w:sz w:val="21"/>
              </w:rPr>
              <w:t xml:space="preserve"> projektov</w:t>
            </w:r>
          </w:p>
          <w:p w14:paraId="0511359A" w14:textId="519C4A31" w:rsidR="00E73E38" w:rsidRPr="00E73E38" w:rsidRDefault="00E73E38" w:rsidP="00E175BF">
            <w:pPr>
              <w:spacing w:line="240" w:lineRule="auto"/>
              <w:rPr>
                <w:rFonts w:ascii="Arial" w:hAnsi="Arial" w:cs="Arial"/>
                <w:i/>
                <w:iCs/>
                <w:color w:val="000000"/>
                <w:sz w:val="21"/>
                <w:szCs w:val="21"/>
                <w:lang w:eastAsia="en-GB"/>
              </w:rPr>
            </w:pPr>
          </w:p>
        </w:tc>
        <w:tc>
          <w:tcPr>
            <w:tcW w:w="1701" w:type="dxa"/>
            <w:tcBorders>
              <w:top w:val="nil"/>
              <w:left w:val="nil"/>
              <w:bottom w:val="nil"/>
              <w:right w:val="nil"/>
            </w:tcBorders>
            <w:shd w:val="clear" w:color="000000" w:fill="FFFFFF"/>
            <w:tcMar>
              <w:top w:w="28" w:type="dxa"/>
              <w:bottom w:w="28" w:type="dxa"/>
            </w:tcMar>
            <w:vAlign w:val="center"/>
            <w:hideMark/>
          </w:tcPr>
          <w:p w14:paraId="004216E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0274AFF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4221" w:type="dxa"/>
            <w:gridSpan w:val="3"/>
            <w:tcBorders>
              <w:top w:val="nil"/>
              <w:left w:val="nil"/>
              <w:bottom w:val="nil"/>
              <w:right w:val="nil"/>
            </w:tcBorders>
            <w:shd w:val="clear" w:color="000000" w:fill="FFFFFF"/>
            <w:tcMar>
              <w:top w:w="28" w:type="dxa"/>
              <w:bottom w:w="28" w:type="dxa"/>
            </w:tcMar>
            <w:vAlign w:val="center"/>
            <w:hideMark/>
          </w:tcPr>
          <w:p w14:paraId="518EBA92" w14:textId="2659CA75" w:rsidR="00E175BF" w:rsidRPr="00CD1C87"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Spremenite rumena polja z modrim besedilom.</w:t>
            </w:r>
          </w:p>
        </w:tc>
        <w:tc>
          <w:tcPr>
            <w:tcW w:w="586" w:type="dxa"/>
            <w:tcBorders>
              <w:top w:val="nil"/>
              <w:left w:val="nil"/>
              <w:bottom w:val="nil"/>
              <w:right w:val="nil"/>
            </w:tcBorders>
            <w:shd w:val="clear" w:color="000000" w:fill="FFFFFF"/>
            <w:tcMar>
              <w:top w:w="28" w:type="dxa"/>
              <w:bottom w:w="28" w:type="dxa"/>
            </w:tcMar>
            <w:vAlign w:val="center"/>
            <w:hideMark/>
          </w:tcPr>
          <w:p w14:paraId="6B984B37" w14:textId="77777777" w:rsidR="00E175BF" w:rsidRPr="00E175BF" w:rsidRDefault="00E175BF" w:rsidP="008D4DCE">
            <w:pPr>
              <w:spacing w:line="240" w:lineRule="auto"/>
              <w:ind w:left="163" w:hanging="283"/>
              <w:rPr>
                <w:rFonts w:ascii="Calibri" w:hAnsi="Calibri" w:cs="Calibri"/>
                <w:sz w:val="16"/>
                <w:szCs w:val="16"/>
              </w:rPr>
            </w:pPr>
            <w:r>
              <w:rPr>
                <w:rFonts w:ascii="Calibri" w:hAnsi="Calibri"/>
                <w:sz w:val="16"/>
              </w:rPr>
              <w:t> </w:t>
            </w:r>
          </w:p>
        </w:tc>
        <w:tc>
          <w:tcPr>
            <w:tcW w:w="1661" w:type="dxa"/>
            <w:tcBorders>
              <w:top w:val="nil"/>
              <w:left w:val="nil"/>
              <w:bottom w:val="nil"/>
              <w:right w:val="nil"/>
            </w:tcBorders>
            <w:shd w:val="clear" w:color="000000" w:fill="FFFFFF"/>
            <w:noWrap/>
            <w:tcMar>
              <w:top w:w="28" w:type="dxa"/>
              <w:bottom w:w="28" w:type="dxa"/>
            </w:tcMar>
            <w:vAlign w:val="center"/>
            <w:hideMark/>
          </w:tcPr>
          <w:p w14:paraId="4C8A753D" w14:textId="77777777" w:rsidR="00E175BF" w:rsidRPr="00E175BF" w:rsidRDefault="00E175BF" w:rsidP="008D4DCE">
            <w:pPr>
              <w:spacing w:line="240" w:lineRule="auto"/>
              <w:ind w:left="163"/>
              <w:rPr>
                <w:rFonts w:ascii="Calibri" w:hAnsi="Calibri" w:cs="Calibri"/>
                <w:b/>
                <w:bCs/>
                <w:sz w:val="16"/>
                <w:szCs w:val="16"/>
              </w:rPr>
            </w:pPr>
            <w:r>
              <w:rPr>
                <w:rFonts w:ascii="Calibri" w:hAnsi="Calibri"/>
                <w:b/>
                <w:sz w:val="16"/>
              </w:rPr>
              <w:t>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76C09387" w14:textId="77777777" w:rsidR="00E175BF" w:rsidRPr="00E175BF" w:rsidRDefault="00E175BF" w:rsidP="008D4DCE">
            <w:pPr>
              <w:spacing w:line="240" w:lineRule="auto"/>
              <w:ind w:left="163"/>
              <w:rPr>
                <w:rFonts w:ascii="Calibri" w:hAnsi="Calibri" w:cs="Calibri"/>
                <w:color w:val="000000"/>
                <w:sz w:val="16"/>
                <w:szCs w:val="16"/>
              </w:rPr>
            </w:pPr>
            <w:r>
              <w:rPr>
                <w:rFonts w:ascii="Calibri" w:hAnsi="Calibri"/>
                <w:color w:val="000000"/>
                <w:sz w:val="16"/>
              </w:rPr>
              <w:t> </w:t>
            </w:r>
          </w:p>
        </w:tc>
      </w:tr>
      <w:tr w:rsidR="00E175BF" w:rsidRPr="00E175BF" w14:paraId="3F91ED80" w14:textId="77777777" w:rsidTr="00DA7093">
        <w:trPr>
          <w:trHeight w:val="204"/>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10E2EC62" w14:textId="77777777" w:rsidR="008D4DCE" w:rsidRDefault="008D4DCE" w:rsidP="008D4DCE">
            <w:pPr>
              <w:spacing w:line="240" w:lineRule="auto"/>
              <w:rPr>
                <w:rFonts w:ascii="Arial" w:hAnsi="Arial" w:cs="Arial"/>
                <w:color w:val="808080"/>
                <w:sz w:val="16"/>
                <w:szCs w:val="16"/>
              </w:rPr>
            </w:pPr>
            <w:r>
              <w:rPr>
                <w:rFonts w:ascii="Arial" w:hAnsi="Arial"/>
                <w:color w:val="808080"/>
                <w:sz w:val="16"/>
              </w:rPr>
              <w:t>Različica: 0.99</w:t>
            </w:r>
          </w:p>
          <w:p w14:paraId="791899EA" w14:textId="6C932BAA" w:rsidR="00E175BF" w:rsidRPr="008D4DCE" w:rsidRDefault="008D4DCE" w:rsidP="008D4DCE">
            <w:pPr>
              <w:spacing w:line="240" w:lineRule="auto"/>
              <w:rPr>
                <w:rFonts w:ascii="Arial" w:hAnsi="Arial" w:cs="Arial"/>
                <w:color w:val="808080"/>
                <w:sz w:val="16"/>
                <w:szCs w:val="16"/>
              </w:rPr>
            </w:pPr>
            <w:r>
              <w:rPr>
                <w:rFonts w:ascii="Arial" w:hAnsi="Arial"/>
                <w:color w:val="808080"/>
                <w:sz w:val="16"/>
              </w:rPr>
              <w:t>Povratne informacije/napake/dodatki: pošljite elektronsko sporočilo na BGDPV@pianoo.nl.</w:t>
            </w:r>
          </w:p>
        </w:tc>
        <w:tc>
          <w:tcPr>
            <w:tcW w:w="1701" w:type="dxa"/>
            <w:tcBorders>
              <w:top w:val="nil"/>
              <w:left w:val="nil"/>
              <w:bottom w:val="nil"/>
              <w:right w:val="nil"/>
            </w:tcBorders>
            <w:shd w:val="clear" w:color="000000" w:fill="FFFFFF"/>
            <w:tcMar>
              <w:top w:w="28" w:type="dxa"/>
              <w:bottom w:w="28" w:type="dxa"/>
            </w:tcMar>
            <w:vAlign w:val="center"/>
            <w:hideMark/>
          </w:tcPr>
          <w:p w14:paraId="3FD58E29"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7EBB80F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9248" w:type="dxa"/>
            <w:gridSpan w:val="8"/>
            <w:tcBorders>
              <w:top w:val="nil"/>
              <w:left w:val="nil"/>
              <w:bottom w:val="nil"/>
              <w:right w:val="nil"/>
            </w:tcBorders>
            <w:shd w:val="clear" w:color="000000" w:fill="FFFFFF"/>
            <w:noWrap/>
            <w:tcMar>
              <w:top w:w="28" w:type="dxa"/>
              <w:bottom w:w="28" w:type="dxa"/>
            </w:tcMar>
            <w:vAlign w:val="center"/>
            <w:hideMark/>
          </w:tcPr>
          <w:p w14:paraId="7A4EE41C" w14:textId="7AE5D446" w:rsidR="00E175BF" w:rsidRPr="00CD1C87"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 xml:space="preserve">Neobvezne zahteve v rožnatih poljih: črtajte vprašaj v stolpcu C, </w:t>
            </w:r>
            <w:r>
              <w:rPr>
                <w:rFonts w:ascii="Arial" w:hAnsi="Arial"/>
                <w:color w:val="808080"/>
                <w:sz w:val="16"/>
              </w:rPr>
              <w:br/>
              <w:t xml:space="preserve">če ta zahteva ni vključena. V nasprotnem primeru vpišite „da“ ali „1“. </w:t>
            </w:r>
            <w:r>
              <w:rPr>
                <w:rFonts w:ascii="Arial" w:hAnsi="Arial"/>
                <w:color w:val="808080"/>
                <w:sz w:val="16"/>
              </w:rPr>
              <w:br/>
              <w:t xml:space="preserve">Številka zahteve bo nato odstranjena </w:t>
            </w:r>
            <w:r>
              <w:rPr>
                <w:rFonts w:ascii="Arial" w:hAnsi="Arial"/>
                <w:color w:val="808080"/>
                <w:sz w:val="16"/>
              </w:rPr>
              <w:br/>
              <w:t>in številčenje naslednjih zahtev se bo samodejno prilagodilo.</w:t>
            </w:r>
          </w:p>
        </w:tc>
      </w:tr>
      <w:tr w:rsidR="008D4DCE" w:rsidRPr="00E175BF" w14:paraId="322AF36A" w14:textId="77777777" w:rsidTr="00DA7093">
        <w:trPr>
          <w:gridAfter w:val="1"/>
          <w:wAfter w:w="1061" w:type="dxa"/>
          <w:trHeight w:val="204"/>
        </w:trPr>
        <w:tc>
          <w:tcPr>
            <w:tcW w:w="4537" w:type="dxa"/>
            <w:gridSpan w:val="2"/>
            <w:tcBorders>
              <w:top w:val="nil"/>
              <w:left w:val="nil"/>
              <w:bottom w:val="nil"/>
              <w:right w:val="nil"/>
            </w:tcBorders>
            <w:shd w:val="clear" w:color="000000" w:fill="FFFFFF"/>
            <w:noWrap/>
            <w:tcMar>
              <w:top w:w="28" w:type="dxa"/>
              <w:bottom w:w="28" w:type="dxa"/>
            </w:tcMar>
            <w:vAlign w:val="center"/>
          </w:tcPr>
          <w:p w14:paraId="59380A9E" w14:textId="77777777" w:rsidR="008D4DCE" w:rsidRPr="008D4DCE"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nil"/>
              <w:right w:val="nil"/>
            </w:tcBorders>
            <w:shd w:val="clear" w:color="000000" w:fill="FFFFFF"/>
            <w:tcMar>
              <w:top w:w="28" w:type="dxa"/>
              <w:bottom w:w="28" w:type="dxa"/>
            </w:tcMar>
            <w:vAlign w:val="center"/>
          </w:tcPr>
          <w:p w14:paraId="55FC402A" w14:textId="77777777" w:rsidR="008D4DCE" w:rsidRPr="00E175BF" w:rsidRDefault="008D4DCE" w:rsidP="008D4DCE">
            <w:pPr>
              <w:spacing w:line="240" w:lineRule="auto"/>
              <w:rPr>
                <w:rFonts w:ascii="Calibri" w:hAnsi="Calibri" w:cs="Calibri"/>
                <w:sz w:val="16"/>
                <w:szCs w:val="16"/>
                <w:lang w:eastAsia="en-GB"/>
              </w:rPr>
            </w:pPr>
          </w:p>
        </w:tc>
        <w:tc>
          <w:tcPr>
            <w:tcW w:w="1572" w:type="dxa"/>
            <w:tcBorders>
              <w:top w:val="nil"/>
              <w:left w:val="nil"/>
              <w:bottom w:val="nil"/>
              <w:right w:val="nil"/>
            </w:tcBorders>
            <w:shd w:val="clear" w:color="000000" w:fill="FFFFFF"/>
            <w:tcMar>
              <w:top w:w="28" w:type="dxa"/>
              <w:bottom w:w="28" w:type="dxa"/>
            </w:tcMar>
            <w:vAlign w:val="center"/>
          </w:tcPr>
          <w:p w14:paraId="49367342" w14:textId="77777777" w:rsidR="008D4DCE" w:rsidRPr="00E175BF" w:rsidRDefault="008D4DCE" w:rsidP="008D4DCE">
            <w:pPr>
              <w:spacing w:line="240" w:lineRule="auto"/>
              <w:rPr>
                <w:rFonts w:ascii="Calibri" w:hAnsi="Calibri" w:cs="Calibri"/>
                <w:sz w:val="16"/>
                <w:szCs w:val="16"/>
                <w:lang w:eastAsia="en-GB"/>
              </w:rPr>
            </w:pPr>
          </w:p>
        </w:tc>
        <w:tc>
          <w:tcPr>
            <w:tcW w:w="7925" w:type="dxa"/>
            <w:gridSpan w:val="6"/>
            <w:tcBorders>
              <w:top w:val="nil"/>
              <w:left w:val="nil"/>
              <w:bottom w:val="nil"/>
              <w:right w:val="nil"/>
            </w:tcBorders>
            <w:shd w:val="clear" w:color="000000" w:fill="FFFFFF"/>
            <w:noWrap/>
            <w:tcMar>
              <w:top w:w="28" w:type="dxa"/>
              <w:bottom w:w="28" w:type="dxa"/>
            </w:tcMar>
            <w:vAlign w:val="center"/>
          </w:tcPr>
          <w:p w14:paraId="48F08950" w14:textId="4AA54FE1" w:rsidR="008D4DCE" w:rsidRPr="00CD1C87"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 xml:space="preserve">V prazna polja vnesite morebitne dodatne zahteve. Če so vstavljene dodatne vrstice, </w:t>
            </w:r>
            <w:r>
              <w:rPr>
                <w:rFonts w:ascii="Arial" w:hAnsi="Arial"/>
                <w:color w:val="808080"/>
                <w:sz w:val="16"/>
              </w:rPr>
              <w:br/>
              <w:t>prilagodite formule samodejnega številčenja v stolpcih A in H.</w:t>
            </w:r>
          </w:p>
        </w:tc>
        <w:tc>
          <w:tcPr>
            <w:tcW w:w="262" w:type="dxa"/>
            <w:tcBorders>
              <w:top w:val="nil"/>
              <w:left w:val="nil"/>
              <w:bottom w:val="nil"/>
              <w:right w:val="nil"/>
            </w:tcBorders>
            <w:shd w:val="clear" w:color="000000" w:fill="FFFFFF"/>
            <w:tcMar>
              <w:top w:w="28" w:type="dxa"/>
              <w:bottom w:w="28" w:type="dxa"/>
            </w:tcMar>
            <w:vAlign w:val="center"/>
          </w:tcPr>
          <w:p w14:paraId="4ED08FD6" w14:textId="23D106C7" w:rsidR="008D4DCE" w:rsidRPr="00E175BF" w:rsidRDefault="008D4DCE" w:rsidP="008D4DCE">
            <w:pPr>
              <w:spacing w:line="240" w:lineRule="auto"/>
              <w:ind w:left="163"/>
              <w:rPr>
                <w:rFonts w:ascii="Calibri" w:hAnsi="Calibri" w:cs="Calibri"/>
                <w:color w:val="000000"/>
                <w:sz w:val="16"/>
                <w:szCs w:val="16"/>
              </w:rPr>
            </w:pPr>
            <w:r>
              <w:rPr>
                <w:rFonts w:ascii="Calibri" w:hAnsi="Calibri"/>
                <w:color w:val="000000"/>
                <w:sz w:val="16"/>
              </w:rPr>
              <w:t> </w:t>
            </w:r>
          </w:p>
        </w:tc>
      </w:tr>
      <w:tr w:rsidR="008D4DCE" w:rsidRPr="00E175BF" w14:paraId="11DF2E7D" w14:textId="77777777" w:rsidTr="00DA7093">
        <w:trPr>
          <w:gridAfter w:val="6"/>
          <w:wAfter w:w="5274" w:type="dxa"/>
          <w:trHeight w:val="204"/>
        </w:trPr>
        <w:tc>
          <w:tcPr>
            <w:tcW w:w="4537" w:type="dxa"/>
            <w:gridSpan w:val="2"/>
            <w:tcBorders>
              <w:top w:val="nil"/>
              <w:left w:val="nil"/>
              <w:bottom w:val="single" w:sz="4" w:space="0" w:color="auto"/>
              <w:right w:val="nil"/>
            </w:tcBorders>
            <w:shd w:val="clear" w:color="000000" w:fill="FFFFFF"/>
            <w:noWrap/>
            <w:tcMar>
              <w:top w:w="28" w:type="dxa"/>
              <w:bottom w:w="28" w:type="dxa"/>
            </w:tcMar>
            <w:vAlign w:val="center"/>
            <w:hideMark/>
          </w:tcPr>
          <w:p w14:paraId="53A2D0F7" w14:textId="298C92A7" w:rsidR="008D4DCE" w:rsidRPr="008D4DCE"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single" w:sz="4" w:space="0" w:color="auto"/>
              <w:right w:val="nil"/>
            </w:tcBorders>
            <w:shd w:val="clear" w:color="000000" w:fill="FFFFFF"/>
            <w:tcMar>
              <w:top w:w="28" w:type="dxa"/>
              <w:bottom w:w="28" w:type="dxa"/>
            </w:tcMar>
            <w:vAlign w:val="center"/>
            <w:hideMark/>
          </w:tcPr>
          <w:p w14:paraId="28376EEC" w14:textId="77777777" w:rsidR="008D4DCE" w:rsidRPr="00E175BF" w:rsidRDefault="008D4DCE" w:rsidP="008D4DCE">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71A70961" w14:textId="77777777" w:rsidR="008D4DCE" w:rsidRPr="00E175BF" w:rsidRDefault="008D4DCE" w:rsidP="008D4DCE">
            <w:pPr>
              <w:spacing w:line="240" w:lineRule="auto"/>
              <w:rPr>
                <w:rFonts w:ascii="Calibri" w:hAnsi="Calibri" w:cs="Calibri"/>
                <w:sz w:val="16"/>
                <w:szCs w:val="16"/>
              </w:rPr>
            </w:pPr>
            <w:r>
              <w:rPr>
                <w:rFonts w:ascii="Calibri" w:hAnsi="Calibri"/>
                <w:sz w:val="16"/>
              </w:rPr>
              <w:t> </w:t>
            </w:r>
          </w:p>
        </w:tc>
        <w:tc>
          <w:tcPr>
            <w:tcW w:w="2681" w:type="dxa"/>
            <w:tcBorders>
              <w:top w:val="nil"/>
              <w:left w:val="nil"/>
              <w:bottom w:val="single" w:sz="4" w:space="0" w:color="auto"/>
              <w:right w:val="nil"/>
            </w:tcBorders>
            <w:shd w:val="clear" w:color="000000" w:fill="FFFFFF"/>
            <w:noWrap/>
            <w:tcMar>
              <w:top w:w="28" w:type="dxa"/>
              <w:bottom w:w="28" w:type="dxa"/>
            </w:tcMar>
            <w:vAlign w:val="center"/>
            <w:hideMark/>
          </w:tcPr>
          <w:p w14:paraId="301FD08A" w14:textId="03023FD6" w:rsidR="008D4DCE" w:rsidRPr="008D4DCE"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Ko to opravite, skrijte stolpca D in E.</w:t>
            </w:r>
          </w:p>
        </w:tc>
        <w:tc>
          <w:tcPr>
            <w:tcW w:w="1293" w:type="dxa"/>
            <w:tcBorders>
              <w:top w:val="nil"/>
              <w:left w:val="nil"/>
              <w:bottom w:val="single" w:sz="4" w:space="0" w:color="auto"/>
              <w:right w:val="nil"/>
            </w:tcBorders>
            <w:shd w:val="clear" w:color="000000" w:fill="FFFFFF"/>
            <w:tcMar>
              <w:top w:w="28" w:type="dxa"/>
              <w:bottom w:w="28" w:type="dxa"/>
            </w:tcMar>
            <w:vAlign w:val="center"/>
            <w:hideMark/>
          </w:tcPr>
          <w:p w14:paraId="5DD6BB60" w14:textId="77777777" w:rsidR="008D4DCE" w:rsidRPr="00E175BF" w:rsidRDefault="008D4DCE" w:rsidP="008D4DCE">
            <w:pPr>
              <w:spacing w:line="240" w:lineRule="auto"/>
              <w:ind w:left="163" w:hanging="283"/>
              <w:rPr>
                <w:rFonts w:ascii="Calibri" w:hAnsi="Calibri" w:cs="Calibri"/>
                <w:color w:val="000000"/>
                <w:sz w:val="16"/>
                <w:szCs w:val="16"/>
              </w:rPr>
            </w:pPr>
            <w:r>
              <w:rPr>
                <w:rFonts w:ascii="Calibri" w:hAnsi="Calibri"/>
                <w:color w:val="000000"/>
                <w:sz w:val="16"/>
              </w:rPr>
              <w:t> </w:t>
            </w:r>
          </w:p>
        </w:tc>
      </w:tr>
      <w:tr w:rsidR="008D4DCE" w:rsidRPr="00E175BF" w14:paraId="737F9CB6" w14:textId="77777777" w:rsidTr="00DA7093">
        <w:trPr>
          <w:gridAfter w:val="1"/>
          <w:wAfter w:w="1061" w:type="dxa"/>
          <w:trHeight w:val="1203"/>
        </w:trPr>
        <w:tc>
          <w:tcPr>
            <w:tcW w:w="709"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A07385E" w14:textId="77777777" w:rsidR="008D4DCE" w:rsidRPr="00C44822" w:rsidRDefault="008D4DCE" w:rsidP="008D4DCE">
            <w:pPr>
              <w:spacing w:line="240" w:lineRule="auto"/>
              <w:rPr>
                <w:rFonts w:ascii="Arial" w:hAnsi="Arial" w:cs="Arial"/>
                <w:b/>
                <w:bCs/>
                <w:color w:val="FFFFFF"/>
                <w:sz w:val="21"/>
                <w:szCs w:val="21"/>
              </w:rPr>
            </w:pPr>
            <w:bookmarkStart w:id="4" w:name="RANGE!A6:H40"/>
            <w:r>
              <w:rPr>
                <w:rFonts w:ascii="Arial" w:hAnsi="Arial"/>
                <w:b/>
                <w:color w:val="FFFFFF"/>
                <w:sz w:val="21"/>
              </w:rPr>
              <w:t>ID</w:t>
            </w:r>
            <w:bookmarkEnd w:id="4"/>
          </w:p>
        </w:tc>
        <w:tc>
          <w:tcPr>
            <w:tcW w:w="3828"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20A4883"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Opis </w:t>
            </w:r>
          </w:p>
        </w:tc>
        <w:tc>
          <w:tcPr>
            <w:tcW w:w="170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F8CA5AE"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Vrednost</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1BCC0C0" w14:textId="77777777" w:rsidR="008D4DCE" w:rsidRPr="00C44822" w:rsidRDefault="008D4DCE" w:rsidP="008D4DCE">
            <w:pPr>
              <w:spacing w:line="240" w:lineRule="auto"/>
              <w:rPr>
                <w:rFonts w:ascii="Arial" w:hAnsi="Arial" w:cs="Arial"/>
                <w:b/>
                <w:bCs/>
                <w:color w:val="000000"/>
                <w:sz w:val="21"/>
                <w:szCs w:val="21"/>
              </w:rPr>
            </w:pPr>
            <w:r>
              <w:rPr>
                <w:rFonts w:ascii="Arial" w:hAnsi="Arial"/>
                <w:b/>
                <w:color w:val="000000"/>
                <w:sz w:val="21"/>
              </w:rPr>
              <w:t>Vključiti zahtevo?</w:t>
            </w:r>
          </w:p>
        </w:tc>
        <w:tc>
          <w:tcPr>
            <w:tcW w:w="268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13B7CF5" w14:textId="64DD8A12"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Obrazložitev </w:t>
            </w:r>
            <w:r>
              <w:rPr>
                <w:rFonts w:ascii="Arial" w:hAnsi="Arial"/>
                <w:b/>
                <w:color w:val="FFFFFF"/>
                <w:sz w:val="21"/>
              </w:rPr>
              <w:br/>
              <w:t>za stranke</w:t>
            </w:r>
          </w:p>
        </w:tc>
        <w:tc>
          <w:tcPr>
            <w:tcW w:w="2126" w:type="dxa"/>
            <w:gridSpan w:val="3"/>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35C2E9"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Obrazložitev za ponudnike </w:t>
            </w:r>
          </w:p>
        </w:tc>
        <w:tc>
          <w:tcPr>
            <w:tcW w:w="166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3831A85" w14:textId="62B992AE"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Preverjanje/</w:t>
            </w:r>
            <w:r>
              <w:rPr>
                <w:rFonts w:ascii="Arial" w:hAnsi="Arial"/>
                <w:b/>
                <w:color w:val="FFFFFF"/>
                <w:sz w:val="21"/>
              </w:rPr>
              <w:br/>
              <w:t>potrjevanje</w:t>
            </w:r>
          </w:p>
        </w:tc>
        <w:tc>
          <w:tcPr>
            <w:tcW w:w="171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79D2ACC"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Posledice premajhne učinkovitosti</w:t>
            </w:r>
          </w:p>
        </w:tc>
      </w:tr>
      <w:tr w:rsidR="00DA7093" w:rsidRPr="00E175BF" w14:paraId="6524E70A"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208C2C5" w14:textId="0534217F" w:rsidR="00DA7093" w:rsidRPr="00DA7093" w:rsidRDefault="00DA7093" w:rsidP="008D4DCE">
            <w:pPr>
              <w:spacing w:line="240" w:lineRule="auto"/>
              <w:rPr>
                <w:rFonts w:ascii="Arial" w:hAnsi="Arial" w:cs="Arial"/>
                <w:b/>
                <w:bCs/>
                <w:color w:val="000000"/>
              </w:rPr>
            </w:pPr>
            <w:r>
              <w:rPr>
                <w:rFonts w:ascii="Arial" w:hAnsi="Arial"/>
                <w:b/>
                <w:color w:val="000000"/>
              </w:rPr>
              <w:t>Lokacija in trajanje projekta</w:t>
            </w:r>
          </w:p>
        </w:tc>
      </w:tr>
      <w:tr w:rsidR="008D4DCE" w:rsidRPr="00E175BF" w14:paraId="7271C93A" w14:textId="77777777" w:rsidTr="00DA7093">
        <w:trPr>
          <w:gridAfter w:val="1"/>
          <w:wAfter w:w="1061" w:type="dxa"/>
          <w:trHeight w:val="7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3C064EA" w14:textId="77777777" w:rsidR="008D4DCE" w:rsidRPr="00CD1C87" w:rsidRDefault="008D4DCE" w:rsidP="008D4DCE">
            <w:pPr>
              <w:spacing w:line="240" w:lineRule="auto"/>
              <w:rPr>
                <w:rFonts w:ascii="Arial" w:hAnsi="Arial" w:cs="Arial"/>
                <w:sz w:val="18"/>
                <w:szCs w:val="18"/>
              </w:rPr>
            </w:pPr>
            <w:r>
              <w:rPr>
                <w:rFonts w:ascii="Arial" w:hAnsi="Arial"/>
                <w:sz w:val="18"/>
              </w:rPr>
              <w:t>1.1</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EC4FA2" w14:textId="77777777" w:rsidR="008D4DCE" w:rsidRPr="00CD1C87" w:rsidRDefault="008D4DCE" w:rsidP="008D4DCE">
            <w:pPr>
              <w:spacing w:line="240" w:lineRule="auto"/>
              <w:rPr>
                <w:rFonts w:ascii="Arial" w:hAnsi="Arial" w:cs="Arial"/>
                <w:b/>
                <w:bCs/>
                <w:sz w:val="18"/>
                <w:szCs w:val="18"/>
              </w:rPr>
            </w:pPr>
            <w:r>
              <w:rPr>
                <w:rFonts w:ascii="Arial" w:hAnsi="Arial"/>
                <w:b/>
                <w:sz w:val="18"/>
              </w:rPr>
              <w:t>Opis lokacij projekta</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2B7BF8A"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Glej Prilogo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3BC1C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5852B43" w14:textId="77777777" w:rsidR="008D4DCE" w:rsidRPr="00CD1C87" w:rsidRDefault="008D4DCE" w:rsidP="008D4DCE">
            <w:pPr>
              <w:spacing w:line="240" w:lineRule="auto"/>
              <w:rPr>
                <w:rFonts w:ascii="Arial" w:hAnsi="Arial" w:cs="Arial"/>
                <w:sz w:val="18"/>
                <w:szCs w:val="18"/>
              </w:rPr>
            </w:pPr>
            <w:r>
              <w:rPr>
                <w:rFonts w:ascii="Arial" w:hAnsi="Arial"/>
                <w:sz w:val="18"/>
              </w:rPr>
              <w:t>Pripravite prilogo, v kateri so za vsako lokacijo navedeni: naslov, oznaka strehe/tal, fotografije lokacije, ocenjena moč enosmernega toka, priključitev na omrežje, obremenitev strehe itd.</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50D97684"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1A4833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F4B9A7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1C34484B"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DB8F8F9" w14:textId="25879FEB" w:rsidR="00C42EE6" w:rsidRPr="00C42EE6" w:rsidRDefault="00C42EE6" w:rsidP="0009631A">
            <w:pPr>
              <w:keepNext/>
              <w:keepLines/>
              <w:spacing w:line="240" w:lineRule="auto"/>
              <w:rPr>
                <w:rFonts w:ascii="Arial" w:hAnsi="Arial" w:cs="Arial"/>
                <w:b/>
                <w:bCs/>
                <w:color w:val="000000"/>
              </w:rPr>
            </w:pPr>
            <w:r>
              <w:rPr>
                <w:rFonts w:ascii="Arial" w:hAnsi="Arial"/>
                <w:b/>
                <w:color w:val="000000"/>
              </w:rPr>
              <w:lastRenderedPageBreak/>
              <w:t>Primarni cilji: naprava za proizvodnjo sončne energije</w:t>
            </w:r>
            <w:r>
              <w:rPr>
                <w:rFonts w:ascii="Arial" w:hAnsi="Arial"/>
                <w:b/>
                <w:color w:val="FFFFFF"/>
              </w:rPr>
              <w:t> </w:t>
            </w:r>
          </w:p>
        </w:tc>
      </w:tr>
      <w:tr w:rsidR="008D4DCE" w:rsidRPr="00E175BF" w14:paraId="34949130" w14:textId="77777777" w:rsidTr="00DA7093">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624F0" w14:textId="77777777" w:rsidR="008D4DCE" w:rsidRPr="00CD1C87" w:rsidRDefault="008D4DCE" w:rsidP="0009631A">
            <w:pPr>
              <w:keepNext/>
              <w:keepLines/>
              <w:spacing w:line="240" w:lineRule="auto"/>
              <w:rPr>
                <w:rFonts w:ascii="Arial" w:hAnsi="Arial" w:cs="Arial"/>
                <w:sz w:val="18"/>
                <w:szCs w:val="18"/>
              </w:rPr>
            </w:pPr>
            <w:r>
              <w:rPr>
                <w:rFonts w:ascii="Arial" w:hAnsi="Arial"/>
                <w:sz w:val="18"/>
              </w:rPr>
              <w:t>1.2</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883CDCC" w14:textId="77777777" w:rsidR="008D4DCE" w:rsidRPr="00CD1C87" w:rsidRDefault="008D4DCE" w:rsidP="0009631A">
            <w:pPr>
              <w:keepNext/>
              <w:keepLines/>
              <w:spacing w:line="240" w:lineRule="auto"/>
              <w:rPr>
                <w:rFonts w:ascii="Arial" w:hAnsi="Arial" w:cs="Arial"/>
                <w:b/>
                <w:bCs/>
                <w:sz w:val="18"/>
                <w:szCs w:val="18"/>
              </w:rPr>
            </w:pPr>
            <w:r>
              <w:rPr>
                <w:rFonts w:ascii="Arial" w:hAnsi="Arial"/>
                <w:b/>
                <w:sz w:val="18"/>
              </w:rPr>
              <w:t xml:space="preserve">Moč enosmernega toka predlaganih sončnih panelov mora biti večja od: </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37AF74E" w14:textId="77777777" w:rsidR="008D4DCE" w:rsidRPr="00CD1C87" w:rsidRDefault="008D4DCE" w:rsidP="0009631A">
            <w:pPr>
              <w:keepNext/>
              <w:keepLines/>
              <w:spacing w:line="240" w:lineRule="auto"/>
              <w:rPr>
                <w:rFonts w:ascii="Arial" w:hAnsi="Arial" w:cs="Arial"/>
                <w:b/>
                <w:bCs/>
                <w:color w:val="0070C0"/>
                <w:sz w:val="18"/>
                <w:szCs w:val="18"/>
              </w:rPr>
            </w:pPr>
            <w:r>
              <w:rPr>
                <w:rFonts w:ascii="Arial" w:hAnsi="Arial"/>
                <w:b/>
                <w:color w:val="0070C0"/>
                <w:sz w:val="18"/>
              </w:rPr>
              <w:t xml:space="preserve">… </w:t>
            </w:r>
            <w:proofErr w:type="spellStart"/>
            <w:r>
              <w:rPr>
                <w:rFonts w:ascii="Arial" w:hAnsi="Arial"/>
                <w:b/>
                <w:color w:val="0070C0"/>
                <w:sz w:val="18"/>
              </w:rPr>
              <w:t>kW</w:t>
            </w:r>
            <w:r>
              <w:rPr>
                <w:rFonts w:ascii="Arial" w:hAnsi="Arial"/>
                <w:b/>
                <w:color w:val="0070C0"/>
                <w:sz w:val="18"/>
                <w:vertAlign w:val="subscript"/>
              </w:rPr>
              <w:t>pp</w:t>
            </w:r>
            <w:proofErr w:type="spellEnd"/>
            <w:r>
              <w:rPr>
                <w:rFonts w:ascii="Arial" w:hAnsi="Arial"/>
                <w:b/>
                <w:color w:val="0070C0"/>
                <w:sz w:val="18"/>
              </w:rPr>
              <w:t xml:space="preserve">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F6E5044" w14:textId="77777777" w:rsidR="008D4DCE" w:rsidRPr="00CD1C87" w:rsidRDefault="008D4DCE" w:rsidP="0009631A">
            <w:pPr>
              <w:keepNext/>
              <w:keepLines/>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0A0DF4" w14:textId="77777777" w:rsidR="008D4DCE" w:rsidRPr="00CD1C87" w:rsidRDefault="008D4DCE" w:rsidP="0009631A">
            <w:pPr>
              <w:keepNext/>
              <w:keepLines/>
              <w:spacing w:line="240" w:lineRule="auto"/>
              <w:rPr>
                <w:rFonts w:ascii="Arial" w:hAnsi="Arial" w:cs="Arial"/>
                <w:sz w:val="18"/>
                <w:szCs w:val="18"/>
              </w:rPr>
            </w:pPr>
            <w:r>
              <w:rPr>
                <w:rFonts w:ascii="Arial" w:hAnsi="Arial"/>
                <w:sz w:val="18"/>
              </w:rPr>
              <w:t>Glej študijo izvedljivosti.</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C62DE5" w14:textId="77777777" w:rsidR="008D4DCE" w:rsidRPr="00CD1C87" w:rsidRDefault="008D4DCE" w:rsidP="0009631A">
            <w:pPr>
              <w:keepNext/>
              <w:keepLines/>
              <w:spacing w:line="240" w:lineRule="auto"/>
              <w:rPr>
                <w:rFonts w:ascii="Arial" w:hAnsi="Arial" w:cs="Arial"/>
                <w:sz w:val="18"/>
                <w:szCs w:val="18"/>
              </w:rPr>
            </w:pPr>
            <w:r>
              <w:rPr>
                <w:rFonts w:ascii="Arial" w:hAnsi="Arial"/>
                <w:sz w:val="18"/>
              </w:rPr>
              <w:t>Skupna največja moč vseh sončnih panelov, ki jih je treba namestiti, na podlagi moči v standardnih preskusnih pogojih na podatkovnem listu za sončne panele za sprednjo stran (</w:t>
            </w:r>
            <w:proofErr w:type="spellStart"/>
            <w:r>
              <w:rPr>
                <w:rFonts w:ascii="Arial" w:hAnsi="Arial"/>
                <w:sz w:val="18"/>
              </w:rPr>
              <w:t>monofacialno</w:t>
            </w:r>
            <w:proofErr w:type="spellEnd"/>
            <w:r>
              <w:rPr>
                <w:rFonts w:ascii="Arial" w:hAnsi="Arial"/>
                <w:sz w:val="18"/>
              </w:rPr>
              <w:t xml:space="preserve">).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DB8560" w14:textId="77777777" w:rsidR="008D4DCE" w:rsidRPr="00CD1C87" w:rsidRDefault="008D4DCE" w:rsidP="0009631A">
            <w:pPr>
              <w:keepNext/>
              <w:keepLines/>
              <w:spacing w:line="240" w:lineRule="auto"/>
              <w:rPr>
                <w:rFonts w:ascii="Arial" w:hAnsi="Arial" w:cs="Arial"/>
                <w:sz w:val="18"/>
                <w:szCs w:val="18"/>
              </w:rPr>
            </w:pPr>
            <w:r>
              <w:rPr>
                <w:rFonts w:ascii="Arial" w:hAnsi="Arial"/>
                <w:sz w:val="18"/>
              </w:rPr>
              <w:t xml:space="preserve">(1) Podatkovni list za sončne panele; (2) poročilo o simulaciji </w:t>
            </w:r>
            <w:proofErr w:type="spellStart"/>
            <w:r>
              <w:rPr>
                <w:rFonts w:ascii="Arial" w:hAnsi="Arial"/>
                <w:sz w:val="18"/>
              </w:rPr>
              <w:t>fotovoltaične</w:t>
            </w:r>
            <w:proofErr w:type="spellEnd"/>
            <w:r>
              <w:rPr>
                <w:rFonts w:ascii="Arial" w:hAnsi="Arial"/>
                <w:sz w:val="18"/>
              </w:rPr>
              <w:t xml:space="preserve"> naprave, izdelano z odobreno programsko opremo (npr. </w:t>
            </w:r>
            <w:proofErr w:type="spellStart"/>
            <w:r>
              <w:rPr>
                <w:rFonts w:ascii="Arial" w:hAnsi="Arial"/>
                <w:sz w:val="18"/>
              </w:rPr>
              <w:t>PVsyst</w:t>
            </w:r>
            <w:proofErr w:type="spellEnd"/>
            <w:r>
              <w:rPr>
                <w:rFonts w:ascii="Arial" w:hAnsi="Arial"/>
                <w:sz w:val="18"/>
              </w:rPr>
              <w:t>, PV*SOL itd.).</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98B641" w14:textId="77777777" w:rsidR="008D4DCE" w:rsidRPr="00CD1C87" w:rsidRDefault="008D4DCE" w:rsidP="0009631A">
            <w:pPr>
              <w:keepNext/>
              <w:keepLines/>
              <w:spacing w:line="240" w:lineRule="auto"/>
              <w:rPr>
                <w:rFonts w:ascii="Arial" w:hAnsi="Arial" w:cs="Arial"/>
                <w:color w:val="000000"/>
                <w:sz w:val="18"/>
                <w:szCs w:val="18"/>
              </w:rPr>
            </w:pPr>
            <w:r>
              <w:rPr>
                <w:rFonts w:ascii="Arial" w:hAnsi="Arial"/>
                <w:color w:val="000000"/>
                <w:sz w:val="18"/>
              </w:rPr>
              <w:t>Ponudba ni veljavna.</w:t>
            </w:r>
          </w:p>
        </w:tc>
      </w:tr>
      <w:tr w:rsidR="008D4DCE" w:rsidRPr="00E175BF" w14:paraId="11E5384C" w14:textId="77777777" w:rsidTr="00DA7093">
        <w:trPr>
          <w:gridAfter w:val="1"/>
          <w:wAfter w:w="1061" w:type="dxa"/>
          <w:trHeight w:val="3184"/>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292B368" w14:textId="77777777" w:rsidR="008D4DCE" w:rsidRPr="00CD1C87" w:rsidRDefault="008D4DCE" w:rsidP="008D4DCE">
            <w:pPr>
              <w:spacing w:line="240" w:lineRule="auto"/>
              <w:rPr>
                <w:rFonts w:ascii="Arial" w:hAnsi="Arial" w:cs="Arial"/>
                <w:sz w:val="18"/>
                <w:szCs w:val="18"/>
              </w:rPr>
            </w:pPr>
            <w:r>
              <w:rPr>
                <w:rFonts w:ascii="Arial" w:hAnsi="Arial"/>
                <w:sz w:val="18"/>
              </w:rPr>
              <w:t>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F975E0"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Električna energija, proizvedena v </w:t>
            </w:r>
            <w:proofErr w:type="spellStart"/>
            <w:r>
              <w:rPr>
                <w:rFonts w:ascii="Arial" w:hAnsi="Arial"/>
                <w:b/>
                <w:sz w:val="18"/>
              </w:rPr>
              <w:t>fotovoltaičnih</w:t>
            </w:r>
            <w:proofErr w:type="spellEnd"/>
            <w:r>
              <w:rPr>
                <w:rFonts w:ascii="Arial" w:hAnsi="Arial"/>
                <w:b/>
                <w:sz w:val="18"/>
              </w:rPr>
              <w:t xml:space="preserve"> napravah v kWh v prvem letu, mora biti večja od:</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D2BC4BA"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kWh</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26EFCF"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AA2AE" w14:textId="77777777" w:rsidR="008D4DCE" w:rsidRPr="00CD1C87" w:rsidRDefault="008D4DCE" w:rsidP="008D4DCE">
            <w:pPr>
              <w:spacing w:line="240" w:lineRule="auto"/>
              <w:rPr>
                <w:rFonts w:ascii="Arial" w:hAnsi="Arial" w:cs="Arial"/>
                <w:sz w:val="18"/>
                <w:szCs w:val="18"/>
              </w:rPr>
            </w:pPr>
            <w:r>
              <w:rPr>
                <w:rFonts w:ascii="Arial" w:hAnsi="Arial"/>
                <w:sz w:val="18"/>
              </w:rPr>
              <w:t>Glej študijo izvedljivosti, v kateri je uporabljena „vrednost P50“ (povprečni donos v daljšem obdobju), za obdobje simulacije 2010–2020 v skladu s podatkovno zbirko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23CFB5D2"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Zadeva vrednost P50 za obdobje simulacije 2010–2020 v skladu s podatkovno zbirko …. Poročilo o simulaciji predlagane </w:t>
            </w:r>
            <w:proofErr w:type="spellStart"/>
            <w:r>
              <w:rPr>
                <w:rFonts w:ascii="Arial" w:hAnsi="Arial"/>
                <w:sz w:val="18"/>
              </w:rPr>
              <w:t>fotovoltaične</w:t>
            </w:r>
            <w:proofErr w:type="spellEnd"/>
            <w:r>
              <w:rPr>
                <w:rFonts w:ascii="Arial" w:hAnsi="Arial"/>
                <w:sz w:val="18"/>
              </w:rPr>
              <w:t xml:space="preserve"> naprave v prvem letu na podlagi nominalne obsevanosti = povprečnega dolgoročnega pričakovanja, „P50“ s priznano programsko opremo (</w:t>
            </w:r>
            <w:proofErr w:type="spellStart"/>
            <w:r>
              <w:rPr>
                <w:rFonts w:ascii="Arial" w:hAnsi="Arial"/>
                <w:sz w:val="18"/>
              </w:rPr>
              <w:t>PVsyst</w:t>
            </w:r>
            <w:proofErr w:type="spellEnd"/>
            <w:r>
              <w:rPr>
                <w:rFonts w:ascii="Arial" w:hAnsi="Arial"/>
                <w:sz w:val="18"/>
              </w:rPr>
              <w:t xml:space="preserve">, PV*SOL ali podoben paket).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7EED23"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Simulacijsko poročilo za predlagano </w:t>
            </w:r>
            <w:proofErr w:type="spellStart"/>
            <w:r>
              <w:rPr>
                <w:rFonts w:ascii="Arial" w:hAnsi="Arial"/>
                <w:sz w:val="18"/>
              </w:rPr>
              <w:t>fotovoltaično</w:t>
            </w:r>
            <w:proofErr w:type="spellEnd"/>
            <w:r>
              <w:rPr>
                <w:rFonts w:ascii="Arial" w:hAnsi="Arial"/>
                <w:sz w:val="18"/>
              </w:rPr>
              <w:t xml:space="preserve"> napravo</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5C4C3B"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Ponudba ni veljavna.</w:t>
            </w:r>
          </w:p>
        </w:tc>
      </w:tr>
      <w:tr w:rsidR="008D4DCE" w:rsidRPr="00E175BF" w14:paraId="235764A2" w14:textId="77777777" w:rsidTr="00DA7093">
        <w:trPr>
          <w:gridAfter w:val="1"/>
          <w:wAfter w:w="1061" w:type="dxa"/>
          <w:trHeight w:val="81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AD6C51" w14:textId="77777777" w:rsidR="008D4DCE" w:rsidRPr="00CD1C87" w:rsidRDefault="008D4DCE" w:rsidP="008D4DCE">
            <w:pPr>
              <w:spacing w:line="240" w:lineRule="auto"/>
              <w:rPr>
                <w:rFonts w:ascii="Arial" w:hAnsi="Arial" w:cs="Arial"/>
                <w:sz w:val="18"/>
                <w:szCs w:val="18"/>
              </w:rPr>
            </w:pPr>
            <w:r>
              <w:rPr>
                <w:rFonts w:ascii="Arial" w:hAnsi="Arial"/>
                <w:sz w:val="18"/>
              </w:rPr>
              <w:t>1.4</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5211574"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Izmenična moč </w:t>
            </w:r>
            <w:proofErr w:type="spellStart"/>
            <w:r>
              <w:rPr>
                <w:rFonts w:ascii="Arial" w:hAnsi="Arial"/>
                <w:b/>
                <w:sz w:val="18"/>
              </w:rPr>
              <w:t>fotovoltaične</w:t>
            </w:r>
            <w:proofErr w:type="spellEnd"/>
            <w:r>
              <w:rPr>
                <w:rFonts w:ascii="Arial" w:hAnsi="Arial"/>
                <w:b/>
                <w:sz w:val="18"/>
              </w:rPr>
              <w:t xml:space="preserve"> naprave mora biti manjša od:</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3140B532"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kW</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A73FF88"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1EB901"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Neobvezna zahteva, če je treba na primer upoštevati velikost obstoječe priključitve na omrežje. Opozorilo: pri projektih SDE++ se lahko na omrežje priključi največ 50 % skupne moči panela z enosmernim tokom.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8AC48D6"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To je mogoče doseči z omejitvijo razsmernikov na določeno moč.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2FBC1" w14:textId="77777777" w:rsidR="008D4DCE" w:rsidRPr="009A284F" w:rsidRDefault="008D4DCE" w:rsidP="008D4DCE">
            <w:pPr>
              <w:spacing w:line="240" w:lineRule="auto"/>
              <w:rPr>
                <w:rFonts w:ascii="Arial" w:hAnsi="Arial" w:cs="Arial"/>
                <w:sz w:val="18"/>
                <w:szCs w:val="18"/>
              </w:rPr>
            </w:pPr>
            <w:r>
              <w:rPr>
                <w:rFonts w:ascii="Arial" w:hAnsi="Arial"/>
                <w:sz w:val="18"/>
              </w:rPr>
              <w:t>Naknadni pregled s pregledom v okviru področja 12</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30F5E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Ponudba ni veljavna.</w:t>
            </w:r>
          </w:p>
        </w:tc>
      </w:tr>
      <w:tr w:rsidR="008D4DCE" w:rsidRPr="00E175BF" w14:paraId="344F8467" w14:textId="77777777" w:rsidTr="00DA7093">
        <w:trPr>
          <w:gridAfter w:val="1"/>
          <w:wAfter w:w="1061" w:type="dxa"/>
          <w:trHeight w:val="201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BC6507"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1.5</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87CB700" w14:textId="77777777" w:rsidR="008D4DCE" w:rsidRPr="00CD1C87" w:rsidRDefault="008D4DCE" w:rsidP="008D4DCE">
            <w:pPr>
              <w:spacing w:line="240" w:lineRule="auto"/>
              <w:rPr>
                <w:rFonts w:ascii="Arial" w:hAnsi="Arial" w:cs="Arial"/>
                <w:b/>
                <w:bCs/>
                <w:sz w:val="18"/>
                <w:szCs w:val="18"/>
              </w:rPr>
            </w:pPr>
            <w:r>
              <w:rPr>
                <w:rFonts w:ascii="Arial" w:hAnsi="Arial"/>
                <w:b/>
                <w:sz w:val="18"/>
              </w:rPr>
              <w:t>Vzdrževanje in spremljanje</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438565B3"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V prvih dveh do štirih letih</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F9B50AD"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72F615" w14:textId="77777777" w:rsidR="008D4DCE" w:rsidRPr="00CD1C87" w:rsidRDefault="008D4DCE" w:rsidP="008D4DCE">
            <w:pPr>
              <w:spacing w:line="240" w:lineRule="auto"/>
              <w:rPr>
                <w:rFonts w:ascii="Arial" w:hAnsi="Arial" w:cs="Arial"/>
                <w:sz w:val="18"/>
                <w:szCs w:val="18"/>
              </w:rPr>
            </w:pPr>
            <w:r>
              <w:rPr>
                <w:rFonts w:ascii="Arial" w:hAnsi="Arial"/>
                <w:sz w:val="18"/>
              </w:rPr>
              <w:t>Neobvezna zahteva (pogosto uporabljena, priporočena), da monter v prvih dveh do štirih letih izvaja vzdrževanje in spremljanje.</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575993"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141CF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A905C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Ponudba ni veljavna.</w:t>
            </w:r>
          </w:p>
        </w:tc>
      </w:tr>
      <w:tr w:rsidR="00DA7093" w:rsidRPr="00E175BF" w14:paraId="353EAE6D" w14:textId="77777777" w:rsidTr="00DA7093">
        <w:trPr>
          <w:gridAfter w:val="1"/>
          <w:wAfter w:w="1061" w:type="dxa"/>
          <w:trHeight w:val="410"/>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5A63B52" w14:textId="472DC784" w:rsidR="00DA7093" w:rsidRPr="00E05E85" w:rsidRDefault="00DA7093" w:rsidP="008D4DCE">
            <w:pPr>
              <w:spacing w:line="240" w:lineRule="auto"/>
              <w:rPr>
                <w:rFonts w:ascii="Arial" w:hAnsi="Arial" w:cs="Arial"/>
                <w:b/>
                <w:bCs/>
                <w:color w:val="000000"/>
              </w:rPr>
            </w:pPr>
            <w:r>
              <w:rPr>
                <w:rFonts w:ascii="Arial" w:hAnsi="Arial"/>
                <w:b/>
                <w:color w:val="000000"/>
              </w:rPr>
              <w:t>Varnost</w:t>
            </w:r>
          </w:p>
        </w:tc>
      </w:tr>
      <w:tr w:rsidR="008D4DCE" w:rsidRPr="00E175BF" w14:paraId="78318867" w14:textId="77777777" w:rsidTr="00DA7093">
        <w:trPr>
          <w:gridAfter w:val="1"/>
          <w:wAfter w:w="1061" w:type="dxa"/>
          <w:trHeight w:val="1314"/>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B66C2E" w14:textId="77777777" w:rsidR="008D4DCE" w:rsidRPr="00CD1C87" w:rsidRDefault="008D4DCE" w:rsidP="008D4DCE">
            <w:pPr>
              <w:spacing w:line="240" w:lineRule="auto"/>
              <w:rPr>
                <w:rFonts w:ascii="Arial" w:hAnsi="Arial" w:cs="Arial"/>
                <w:sz w:val="18"/>
                <w:szCs w:val="18"/>
              </w:rPr>
            </w:pPr>
            <w:r>
              <w:rPr>
                <w:rFonts w:ascii="Arial" w:hAnsi="Arial"/>
                <w:sz w:val="18"/>
              </w:rPr>
              <w:t>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160FFB9"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Električna napeljava mora biti načrtovana in izdelana v skladu s standardom NEN 1010.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13F1BF8"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D20E90A" w14:textId="4337B976" w:rsidR="008D4DCE" w:rsidRPr="00CD1C87" w:rsidRDefault="008D4DCE" w:rsidP="008D4DCE">
            <w:pPr>
              <w:spacing w:line="240" w:lineRule="auto"/>
              <w:rPr>
                <w:rFonts w:ascii="Arial" w:hAnsi="Arial" w:cs="Arial"/>
                <w:b/>
                <w:bCs/>
                <w:sz w:val="18"/>
                <w:szCs w:val="18"/>
                <w:lang w:eastAsia="en-GB"/>
              </w:rPr>
            </w:pP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98E67F"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nil"/>
            </w:tcBorders>
            <w:shd w:val="clear" w:color="auto" w:fill="auto"/>
            <w:noWrap/>
            <w:tcMar>
              <w:top w:w="57" w:type="dxa"/>
              <w:bottom w:w="57" w:type="dxa"/>
            </w:tcMar>
            <w:vAlign w:val="center"/>
            <w:hideMark/>
          </w:tcPr>
          <w:p w14:paraId="0ECF6304" w14:textId="77777777" w:rsidR="008D4DCE" w:rsidRPr="00CD1C87" w:rsidRDefault="008D4DCE" w:rsidP="008D4DCE">
            <w:pPr>
              <w:spacing w:line="240" w:lineRule="auto"/>
              <w:rPr>
                <w:rFonts w:ascii="Arial" w:hAnsi="Arial" w:cs="Arial"/>
                <w:sz w:val="18"/>
                <w:szCs w:val="18"/>
                <w:lang w:eastAsia="en-GB"/>
              </w:rPr>
            </w:pP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1651DE" w14:textId="77777777" w:rsidR="008D4DCE" w:rsidRPr="009A284F" w:rsidRDefault="008D4DCE" w:rsidP="008D4DCE">
            <w:pPr>
              <w:spacing w:line="240" w:lineRule="auto"/>
              <w:rPr>
                <w:rFonts w:ascii="Arial" w:hAnsi="Arial" w:cs="Arial"/>
                <w:sz w:val="18"/>
                <w:szCs w:val="18"/>
              </w:rPr>
            </w:pPr>
            <w:r>
              <w:rPr>
                <w:rFonts w:ascii="Arial" w:hAnsi="Arial"/>
                <w:sz w:val="18"/>
              </w:rPr>
              <w:t>Naknadni pregled s pregledom v okviru področja 12</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44F7B15"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Izvajalec mora zagotoviti, da je namestitev v skladu s standardom NEN 1010 opravljena v razumnem roku, sicer bo stranka to storila na stroške izvajalca.</w:t>
            </w:r>
          </w:p>
        </w:tc>
      </w:tr>
      <w:tr w:rsidR="008D4DCE" w:rsidRPr="00E175BF" w14:paraId="5D155D9B" w14:textId="77777777" w:rsidTr="00DA7093">
        <w:trPr>
          <w:gridAfter w:val="1"/>
          <w:wAfter w:w="1061" w:type="dxa"/>
          <w:trHeight w:val="48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4AC4F7" w14:textId="77777777" w:rsidR="008D4DCE" w:rsidRPr="00CD1C87" w:rsidRDefault="008D4DCE" w:rsidP="008D4DCE">
            <w:pPr>
              <w:spacing w:line="240" w:lineRule="auto"/>
              <w:rPr>
                <w:rFonts w:ascii="Arial" w:hAnsi="Arial" w:cs="Arial"/>
                <w:sz w:val="18"/>
                <w:szCs w:val="18"/>
              </w:rPr>
            </w:pPr>
            <w:r>
              <w:rPr>
                <w:rFonts w:ascii="Arial" w:hAnsi="Arial"/>
                <w:sz w:val="18"/>
              </w:rPr>
              <w:t>1.7</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7300CA" w14:textId="77777777" w:rsidR="008D4DCE" w:rsidRPr="00CD1C87" w:rsidRDefault="008D4DCE" w:rsidP="008D4DCE">
            <w:pPr>
              <w:spacing w:line="240" w:lineRule="auto"/>
              <w:rPr>
                <w:rFonts w:ascii="Arial" w:hAnsi="Arial" w:cs="Arial"/>
                <w:b/>
                <w:bCs/>
                <w:sz w:val="18"/>
                <w:szCs w:val="18"/>
              </w:rPr>
            </w:pPr>
            <w:r>
              <w:rPr>
                <w:rFonts w:ascii="Arial" w:hAnsi="Arial"/>
                <w:b/>
                <w:sz w:val="18"/>
              </w:rPr>
              <w:t>Izvajalčev certifikat SCC</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F1FCAE"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777B00"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08B67609"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5ADAF23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Podjetja morajo imeti certifikat SCC (certifikat o varnosti izvajalcev), če opravljajo naslednje dejavnosti: namestitev pritrdilnih sistemov, namestitev sončnih panelov, elektrotehnično delo. </w:t>
            </w:r>
          </w:p>
        </w:tc>
        <w:tc>
          <w:tcPr>
            <w:tcW w:w="166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1C8BE621"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V fazi gradnje je treba na zahtevo stranke pokazati certifikat SCC upravnika gradbišča.</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E083CE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Ustavite delo in zaposlite upravnika gradbišča, ki ima certifikat SCC, pri čemer vse dodatne stroške nosi izvajalec.</w:t>
            </w:r>
          </w:p>
        </w:tc>
      </w:tr>
      <w:tr w:rsidR="008D4DCE" w:rsidRPr="00E175BF" w14:paraId="01C82A6C" w14:textId="77777777" w:rsidTr="00DA7093">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7B4EE89" w14:textId="77777777" w:rsidR="008D4DCE" w:rsidRPr="00CD1C87" w:rsidRDefault="008D4DCE" w:rsidP="008D4DCE">
            <w:pPr>
              <w:spacing w:line="240" w:lineRule="auto"/>
              <w:rPr>
                <w:rFonts w:ascii="Arial" w:hAnsi="Arial" w:cs="Arial"/>
                <w:sz w:val="18"/>
                <w:szCs w:val="18"/>
              </w:rPr>
            </w:pPr>
            <w:r>
              <w:rPr>
                <w:rFonts w:ascii="Arial" w:hAnsi="Arial"/>
                <w:sz w:val="18"/>
              </w:rPr>
              <w:t>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2FAE7A"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Varnost – varno delo na višini (&gt; 250 cm). </w:t>
            </w:r>
            <w:r>
              <w:rPr>
                <w:rFonts w:ascii="Arial" w:hAnsi="Arial"/>
                <w:color w:val="000000"/>
                <w:sz w:val="18"/>
              </w:rPr>
              <w:t>Da bi se delavci lahko varno gibali, paneli ne smejo biti nameščeni v dvometrskem pasu vzdolž roba strehe, pri delu na višini pa je treba zagotoviti ustrezno varnost.</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453458"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4F5EC6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7A5255"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2126"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4B53B7B"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Certifikat SOS-SCC (varnost za operativne nadzornike). V skladu s pravilom 3.16 zakona o delovnih razmerjih so zaposleni in delodajalci </w:t>
            </w:r>
            <w:r>
              <w:rPr>
                <w:rFonts w:ascii="Arial" w:hAnsi="Arial"/>
                <w:color w:val="000000"/>
                <w:sz w:val="18"/>
              </w:rPr>
              <w:lastRenderedPageBreak/>
              <w:t xml:space="preserve">skupaj odgovorni za varno delo na višini.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B7A4CB"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 xml:space="preserve">Načrt namestitve </w:t>
            </w:r>
            <w:proofErr w:type="spellStart"/>
            <w:r>
              <w:rPr>
                <w:rFonts w:ascii="Arial" w:hAnsi="Arial"/>
                <w:sz w:val="18"/>
              </w:rPr>
              <w:t>fotovoltaične</w:t>
            </w:r>
            <w:proofErr w:type="spellEnd"/>
            <w:r>
              <w:rPr>
                <w:rFonts w:ascii="Arial" w:hAnsi="Arial"/>
                <w:sz w:val="18"/>
              </w:rPr>
              <w:t xml:space="preserve"> naprave (tloris).</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4B39C1AF"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4CDD71F8" w14:textId="77777777" w:rsidTr="00DA7093">
        <w:trPr>
          <w:gridAfter w:val="1"/>
          <w:wAfter w:w="1061" w:type="dxa"/>
          <w:trHeight w:val="117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102E86" w14:textId="77777777" w:rsidR="008D4DCE" w:rsidRPr="00CD1C87" w:rsidRDefault="008D4DCE" w:rsidP="008D4DCE">
            <w:pPr>
              <w:spacing w:line="240" w:lineRule="auto"/>
              <w:rPr>
                <w:rFonts w:ascii="Arial" w:hAnsi="Arial" w:cs="Arial"/>
                <w:sz w:val="18"/>
                <w:szCs w:val="18"/>
              </w:rPr>
            </w:pPr>
            <w:r>
              <w:rPr>
                <w:rFonts w:ascii="Arial" w:hAnsi="Arial"/>
                <w:sz w:val="18"/>
              </w:rPr>
              <w:t>1.9</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D5BADA" w14:textId="77777777" w:rsidR="008D4DCE" w:rsidRPr="00CD1C87" w:rsidRDefault="008D4DCE" w:rsidP="008D4DCE">
            <w:pPr>
              <w:spacing w:line="240" w:lineRule="auto"/>
              <w:rPr>
                <w:rFonts w:ascii="Arial" w:hAnsi="Arial" w:cs="Arial"/>
                <w:b/>
                <w:bCs/>
                <w:sz w:val="18"/>
                <w:szCs w:val="18"/>
              </w:rPr>
            </w:pPr>
            <w:r>
              <w:rPr>
                <w:rFonts w:ascii="Arial" w:hAnsi="Arial"/>
                <w:b/>
                <w:sz w:val="18"/>
              </w:rPr>
              <w:t>Varnost – upoštevati je treba veljavne akte in direktive o zdravju in varnosti pri delu.</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6E047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ADA60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C6B30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D0047E" w14:textId="0F3C50C2" w:rsidR="008D4DCE" w:rsidRPr="00CD1C87" w:rsidRDefault="008D4DCE" w:rsidP="008D4DCE">
            <w:pPr>
              <w:spacing w:line="240" w:lineRule="auto"/>
              <w:rPr>
                <w:rFonts w:ascii="Arial" w:hAnsi="Arial" w:cs="Arial"/>
                <w:sz w:val="18"/>
                <w:szCs w:val="18"/>
              </w:rPr>
            </w:pPr>
            <w:r>
              <w:rPr>
                <w:rFonts w:ascii="Arial" w:hAnsi="Arial"/>
                <w:b/>
                <w:color w:val="000000"/>
                <w:sz w:val="18"/>
              </w:rPr>
              <w:t>Med temi so:</w:t>
            </w:r>
            <w:r>
              <w:rPr>
                <w:rFonts w:ascii="Arial" w:hAnsi="Arial"/>
                <w:color w:val="000000"/>
                <w:sz w:val="18"/>
              </w:rPr>
              <w:t xml:space="preserve"> (1) zakon o delovnih razmerjih, odlok o delovnih razmerjih, predpisi o delovnih razmerjih; (2) evropske direktive o: zdravju in varnosti (89/391/EGS); varnosti pri začasnem/premičnem delu (92/57/EGS); težkih bremenih (90/269/EGS); osebni varovalni opremi (89/656/EGS); delovni opremi (direktiva 2009/104/ES); zaščiti pred vibracijami (2002/44/ES); dir</w:t>
            </w:r>
            <w:r w:rsidR="0069051C">
              <w:rPr>
                <w:rFonts w:ascii="Arial" w:hAnsi="Arial"/>
                <w:color w:val="000000"/>
                <w:sz w:val="18"/>
              </w:rPr>
              <w:t xml:space="preserve">ektiva o strojih (2006/42/ES).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491888"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3F138A"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418D26A5" w14:textId="77777777" w:rsidTr="00DA7093">
        <w:trPr>
          <w:gridAfter w:val="1"/>
          <w:wAfter w:w="1061" w:type="dxa"/>
          <w:trHeight w:val="96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6A12F4" w14:textId="77777777" w:rsidR="008D4DCE" w:rsidRPr="00CD1C87" w:rsidRDefault="008D4DCE" w:rsidP="008D4DCE">
            <w:pPr>
              <w:spacing w:line="240" w:lineRule="auto"/>
              <w:rPr>
                <w:rFonts w:ascii="Arial" w:hAnsi="Arial" w:cs="Arial"/>
                <w:sz w:val="18"/>
                <w:szCs w:val="18"/>
              </w:rPr>
            </w:pPr>
            <w:r>
              <w:rPr>
                <w:rFonts w:ascii="Arial" w:hAnsi="Arial"/>
                <w:sz w:val="18"/>
              </w:rPr>
              <w:t>1.10</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E660F02"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Električna varnost – varno delo z električnimi napeljavami: v skladu s standardom NEN 3140</w:t>
            </w:r>
            <w:r>
              <w:rPr>
                <w:rFonts w:ascii="Arial" w:hAnsi="Arial"/>
                <w:color w:val="000000"/>
                <w:sz w:val="18"/>
              </w:rPr>
              <w:t xml:space="preserve"> (&lt; 1,5 kV enosmernega toka in &lt; 1 kV izmeničnega toka) </w:t>
            </w:r>
            <w:r>
              <w:rPr>
                <w:rFonts w:ascii="Arial" w:hAnsi="Arial"/>
                <w:b/>
                <w:color w:val="000000"/>
                <w:sz w:val="18"/>
              </w:rPr>
              <w:t>ali s standardom NEN 3840</w:t>
            </w:r>
            <w:r>
              <w:rPr>
                <w:rFonts w:ascii="Arial" w:hAnsi="Arial"/>
                <w:color w:val="000000"/>
                <w:sz w:val="18"/>
              </w:rPr>
              <w:t xml:space="preserve"> (&gt; 1,5 kV ali &gt; 1 kV izmeničnega toka).</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C5A769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83BDBE"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A1301DC"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3B149C" w14:textId="77777777" w:rsidR="008D4DCE" w:rsidRPr="00CD1C87" w:rsidRDefault="008D4DCE" w:rsidP="008D4DCE">
            <w:pPr>
              <w:spacing w:line="240" w:lineRule="auto"/>
              <w:rPr>
                <w:rFonts w:ascii="Arial" w:hAnsi="Arial" w:cs="Arial"/>
                <w:sz w:val="18"/>
                <w:szCs w:val="18"/>
              </w:rPr>
            </w:pPr>
            <w:r>
              <w:rPr>
                <w:rFonts w:ascii="Arial" w:hAnsi="Arial"/>
                <w:color w:val="000000"/>
                <w:sz w:val="18"/>
              </w:rPr>
              <w:t>NEN 3140: „ustrezne zahteve za obratovanje nizkonapetostnih naprav“. NEN 3840: „ustrezne zahteve za delovanje visokonapetostnih naprav“.</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928DA7"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50DF24"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2B0D4F60" w14:textId="77777777" w:rsidTr="0009631A">
        <w:trPr>
          <w:gridAfter w:val="1"/>
          <w:wAfter w:w="1061" w:type="dxa"/>
          <w:trHeight w:val="1247"/>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10551E" w14:textId="77777777" w:rsidR="008D4DCE" w:rsidRPr="00CD1C87" w:rsidRDefault="008D4DCE" w:rsidP="008D4DCE">
            <w:pPr>
              <w:spacing w:line="240" w:lineRule="auto"/>
              <w:rPr>
                <w:rFonts w:ascii="Arial" w:hAnsi="Arial" w:cs="Arial"/>
                <w:sz w:val="18"/>
                <w:szCs w:val="18"/>
              </w:rPr>
            </w:pPr>
            <w:r>
              <w:rPr>
                <w:rFonts w:ascii="Arial" w:hAnsi="Arial"/>
                <w:sz w:val="18"/>
              </w:rPr>
              <w:t>1.11</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09E3D30"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Električna varnost. </w:t>
            </w:r>
            <w:r>
              <w:rPr>
                <w:rFonts w:ascii="Arial" w:hAnsi="Arial"/>
                <w:color w:val="000000"/>
                <w:sz w:val="18"/>
              </w:rPr>
              <w:t xml:space="preserve">Tisti, ki delajo z električnimi priključki, morajo biti certificirani električarji.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19E136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5A723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0DD6D9E"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C32FF9"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Upravniki gradbišč morajo biti strokovno usposobljeni in imeti potrebne certifikate. Izvajalci morajo imeti vodjo namestitve, ki ima potrebne certifikate in ga je treba sporočiti </w:t>
            </w:r>
            <w:r>
              <w:rPr>
                <w:rFonts w:ascii="Arial" w:hAnsi="Arial"/>
                <w:sz w:val="18"/>
              </w:rPr>
              <w:lastRenderedPageBreak/>
              <w:t xml:space="preserve">stranki, vključno s kontaktnimi podatki. Stranka mora izvajalcu zagotoviti priklop in odklop ter druge delovne postopke.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143AAD"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lastRenderedPageBreak/>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1BC2D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6E10BF61"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C6AE11" w14:textId="02D10245" w:rsidR="00C42EE6" w:rsidRPr="00C42EE6" w:rsidRDefault="00C42EE6" w:rsidP="008D4DCE">
            <w:pPr>
              <w:spacing w:line="240" w:lineRule="auto"/>
              <w:rPr>
                <w:rFonts w:ascii="Arial" w:hAnsi="Arial" w:cs="Arial"/>
                <w:b/>
                <w:bCs/>
                <w:color w:val="000000"/>
              </w:rPr>
            </w:pPr>
            <w:r>
              <w:rPr>
                <w:rFonts w:ascii="Arial" w:hAnsi="Arial"/>
                <w:b/>
                <w:color w:val="000000"/>
              </w:rPr>
              <w:t>Izkušnje in znanje izvajalca</w:t>
            </w:r>
          </w:p>
        </w:tc>
      </w:tr>
      <w:tr w:rsidR="008D4DCE" w:rsidRPr="00E175BF" w14:paraId="64B675BE" w14:textId="77777777" w:rsidTr="00DA7093">
        <w:trPr>
          <w:gridAfter w:val="1"/>
          <w:wAfter w:w="1061" w:type="dxa"/>
          <w:trHeight w:val="758"/>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8ADA29" w14:textId="77777777" w:rsidR="008D4DCE" w:rsidRPr="00CD1C87" w:rsidRDefault="008D4DCE" w:rsidP="008D4DCE">
            <w:pPr>
              <w:spacing w:line="240" w:lineRule="auto"/>
              <w:rPr>
                <w:rFonts w:ascii="Arial" w:hAnsi="Arial" w:cs="Arial"/>
                <w:sz w:val="18"/>
                <w:szCs w:val="18"/>
              </w:rPr>
            </w:pPr>
            <w:r>
              <w:rPr>
                <w:rFonts w:ascii="Arial" w:hAnsi="Arial"/>
                <w:sz w:val="18"/>
              </w:rPr>
              <w:t>1.12</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E01C5A"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Izkušnje s </w:t>
            </w:r>
            <w:proofErr w:type="spellStart"/>
            <w:r>
              <w:rPr>
                <w:rFonts w:ascii="Arial" w:hAnsi="Arial"/>
                <w:b/>
                <w:sz w:val="18"/>
              </w:rPr>
              <w:t>fotovoltaičnimi</w:t>
            </w:r>
            <w:proofErr w:type="spellEnd"/>
            <w:r>
              <w:rPr>
                <w:rFonts w:ascii="Arial" w:hAnsi="Arial"/>
                <w:b/>
                <w:sz w:val="18"/>
              </w:rPr>
              <w:t xml:space="preserve"> projekti</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0AC9125"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Trije primerljivi projekti so bili zadovoljivo izvedeni.</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91A3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7FD820"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592E7D0" w14:textId="77777777" w:rsidR="008D4DCE" w:rsidRPr="00CD1C87" w:rsidRDefault="008D4DCE" w:rsidP="008D4DCE">
            <w:pPr>
              <w:spacing w:line="240" w:lineRule="auto"/>
              <w:rPr>
                <w:rFonts w:ascii="Arial" w:hAnsi="Arial" w:cs="Arial"/>
                <w:sz w:val="18"/>
                <w:szCs w:val="18"/>
              </w:rPr>
            </w:pPr>
            <w:r>
              <w:rPr>
                <w:rFonts w:ascii="Arial" w:hAnsi="Arial"/>
                <w:sz w:val="18"/>
              </w:rPr>
              <w:t>Trije projekti v zadnjih štirih letih z velikostjo projekta vsaj 30 % števila panelov tega projekta.</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FD40C80" w14:textId="77777777" w:rsidR="008D4DCE" w:rsidRPr="00CD1C87" w:rsidRDefault="008D4DCE" w:rsidP="008D4DCE">
            <w:pPr>
              <w:spacing w:line="240" w:lineRule="auto"/>
              <w:rPr>
                <w:rFonts w:ascii="Arial" w:hAnsi="Arial" w:cs="Arial"/>
                <w:sz w:val="18"/>
                <w:szCs w:val="18"/>
              </w:rPr>
            </w:pPr>
            <w:r>
              <w:rPr>
                <w:rFonts w:ascii="Arial" w:hAnsi="Arial"/>
                <w:sz w:val="18"/>
              </w:rPr>
              <w:t>Navedite take izkušnje in dokažite zadovoljstvo strank s sklicevanjem na prejšnje stranke ali na poročilo o dokončanju v okviru področja 12, ki ga pripravi neodvisna stranka.</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4F0609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65801E2C"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3FBFF5B" w14:textId="49A1FEBF" w:rsidR="00C42EE6" w:rsidRPr="00C42EE6" w:rsidRDefault="00C42EE6" w:rsidP="008D4DCE">
            <w:pPr>
              <w:spacing w:line="240" w:lineRule="auto"/>
              <w:rPr>
                <w:rFonts w:ascii="Arial" w:hAnsi="Arial" w:cs="Arial"/>
                <w:b/>
                <w:bCs/>
                <w:color w:val="000000"/>
              </w:rPr>
            </w:pPr>
            <w:r>
              <w:rPr>
                <w:rFonts w:ascii="Arial" w:hAnsi="Arial"/>
                <w:b/>
                <w:color w:val="000000"/>
              </w:rPr>
              <w:t>Zavarovanje izvajalca</w:t>
            </w:r>
          </w:p>
        </w:tc>
      </w:tr>
      <w:tr w:rsidR="008D4DCE" w:rsidRPr="00E175BF" w14:paraId="4DCE4BCD" w14:textId="77777777" w:rsidTr="00DA7093">
        <w:trPr>
          <w:gridAfter w:val="1"/>
          <w:wAfter w:w="1061" w:type="dxa"/>
          <w:trHeight w:val="1688"/>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F126F33" w14:textId="77777777" w:rsidR="008D4DCE" w:rsidRPr="00CD1C87" w:rsidRDefault="008D4DCE" w:rsidP="008D4DCE">
            <w:pPr>
              <w:spacing w:line="240" w:lineRule="auto"/>
              <w:rPr>
                <w:rFonts w:ascii="Arial" w:hAnsi="Arial" w:cs="Arial"/>
                <w:sz w:val="18"/>
                <w:szCs w:val="18"/>
              </w:rPr>
            </w:pPr>
            <w:r>
              <w:rPr>
                <w:rFonts w:ascii="Arial" w:hAnsi="Arial"/>
                <w:sz w:val="18"/>
              </w:rPr>
              <w:t>1.13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40E2FB"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Zavarovanje vseh gradbenih tveganj </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1505694"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 xml:space="preserve"> &gt; 1 milijon EUR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1649B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17415E"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Zavarovanje vseh gradbenih tveganj krije tveganja med delom izvajalca. Zavarovani znesek znaša najmanj 1 milijon EUR in najmanj toliko, kot je ocenjena vrednost pogodbe. V nekaterih primerih so zavarovalni zneski vključeni v splošne pogoje nakupa; v tem primeru se lahko ta znesek uporabi tudi tukaj. Opozorilo: Stranka lahko neobvezno sklene tudi lastno zavarovanje vseh gradbenih tveganj. Glej tudi splošne pogoje nakupa.</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3339ED3"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60B8CD" w14:textId="5856EF2B"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 Pred začetkom gradnje na zahtevo stranke pokažite zavarovalno</w:t>
            </w:r>
            <w:r w:rsidR="0069051C">
              <w:rPr>
                <w:rFonts w:ascii="Arial" w:hAnsi="Arial"/>
                <w:color w:val="000000"/>
                <w:sz w:val="18"/>
              </w:rPr>
              <w:t xml:space="preserve"> polico vseh gradbenih tveganj.</w:t>
            </w:r>
            <w:r>
              <w:rPr>
                <w:rFonts w:ascii="Arial" w:hAnsi="Arial"/>
                <w:color w:val="000000"/>
                <w:sz w:val="18"/>
              </w:rPr>
              <w:t xml:space="preserve">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E7A8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Takoj prekinite delo, dokler zavarovanje ni sklenjeno.</w:t>
            </w:r>
          </w:p>
        </w:tc>
      </w:tr>
      <w:tr w:rsidR="008D4DCE" w:rsidRPr="00E175BF" w14:paraId="0207C4F5" w14:textId="77777777" w:rsidTr="0009631A">
        <w:trPr>
          <w:gridAfter w:val="1"/>
          <w:wAfter w:w="1061" w:type="dxa"/>
          <w:trHeight w:val="136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3EE65D"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1.14</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187765" w14:textId="77777777" w:rsidR="008D4DCE" w:rsidRPr="009A284F" w:rsidRDefault="008D4DCE" w:rsidP="008D4DCE">
            <w:pPr>
              <w:spacing w:line="240" w:lineRule="auto"/>
              <w:rPr>
                <w:rFonts w:ascii="Arial" w:hAnsi="Arial" w:cs="Arial"/>
                <w:b/>
                <w:bCs/>
                <w:sz w:val="18"/>
                <w:szCs w:val="18"/>
              </w:rPr>
            </w:pPr>
            <w:r>
              <w:rPr>
                <w:rFonts w:ascii="Arial" w:hAnsi="Arial"/>
                <w:b/>
                <w:sz w:val="18"/>
              </w:rPr>
              <w:t>Zavarovanje poslovne odgovornosti (</w:t>
            </w:r>
            <w:proofErr w:type="spellStart"/>
            <w:r>
              <w:rPr>
                <w:rFonts w:ascii="Arial" w:hAnsi="Arial"/>
                <w:b/>
                <w:i/>
                <w:sz w:val="18"/>
              </w:rPr>
              <w:t>Aansprakelijkheidsverzekering</w:t>
            </w:r>
            <w:proofErr w:type="spellEnd"/>
            <w:r>
              <w:rPr>
                <w:rFonts w:ascii="Arial" w:hAnsi="Arial"/>
                <w:b/>
                <w:i/>
                <w:sz w:val="18"/>
              </w:rPr>
              <w:t xml:space="preserve"> </w:t>
            </w:r>
            <w:proofErr w:type="spellStart"/>
            <w:r>
              <w:rPr>
                <w:rFonts w:ascii="Arial" w:hAnsi="Arial"/>
                <w:b/>
                <w:i/>
                <w:sz w:val="18"/>
              </w:rPr>
              <w:t>voor</w:t>
            </w:r>
            <w:proofErr w:type="spellEnd"/>
            <w:r>
              <w:rPr>
                <w:rFonts w:ascii="Arial" w:hAnsi="Arial"/>
                <w:b/>
                <w:i/>
                <w:sz w:val="18"/>
              </w:rPr>
              <w:t xml:space="preserve"> </w:t>
            </w:r>
            <w:proofErr w:type="spellStart"/>
            <w:r>
              <w:rPr>
                <w:rFonts w:ascii="Arial" w:hAnsi="Arial"/>
                <w:b/>
                <w:i/>
                <w:sz w:val="18"/>
              </w:rPr>
              <w:t>Bedrijven</w:t>
            </w:r>
            <w:proofErr w:type="spellEnd"/>
            <w:r>
              <w:rPr>
                <w:rFonts w:ascii="Arial" w:hAnsi="Arial"/>
                <w:b/>
                <w:sz w:val="18"/>
              </w:rPr>
              <w:t>)</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BA9300A"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 xml:space="preserve"> 10 milijonov EUR.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4A4BB0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73196"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Krije škodo, ki jo povzročijo zaposleni ali oprema izvajalca. To lahko vključuje manjšo, pa tudi večjo škodo (vključno s poškodbami).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263CFA"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FE3BD5" w14:textId="77777777" w:rsidR="008D4DCE" w:rsidRPr="00CD1C87" w:rsidRDefault="008D4DCE" w:rsidP="008D4DCE">
            <w:pPr>
              <w:spacing w:line="240" w:lineRule="auto"/>
              <w:rPr>
                <w:rFonts w:ascii="Arial" w:hAnsi="Arial" w:cs="Arial"/>
                <w:sz w:val="18"/>
                <w:szCs w:val="18"/>
              </w:rPr>
            </w:pPr>
            <w:r>
              <w:rPr>
                <w:rFonts w:ascii="Arial" w:hAnsi="Arial"/>
                <w:sz w:val="18"/>
              </w:rPr>
              <w:t>Pred začetkom gradnje na zahtevo stranke pokažite polico zavarovanja poslovne odgovornosti.</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4A1B5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Takoj prekinite delo, dokler zavarovanje ni sklenjeno.</w:t>
            </w:r>
          </w:p>
        </w:tc>
      </w:tr>
      <w:tr w:rsidR="00DA7093" w:rsidRPr="00E175BF" w14:paraId="28AA59A8"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1B71B97" w14:textId="3C2D844B" w:rsidR="00DA7093" w:rsidRPr="00DA7093" w:rsidRDefault="00DA7093" w:rsidP="008D4DCE">
            <w:pPr>
              <w:spacing w:line="240" w:lineRule="auto"/>
              <w:rPr>
                <w:rFonts w:ascii="Arial" w:hAnsi="Arial" w:cs="Arial"/>
                <w:b/>
                <w:bCs/>
                <w:color w:val="000000"/>
              </w:rPr>
            </w:pPr>
            <w:r>
              <w:rPr>
                <w:rFonts w:ascii="Arial" w:hAnsi="Arial"/>
                <w:b/>
                <w:color w:val="000000"/>
              </w:rPr>
              <w:t xml:space="preserve">Kakovost </w:t>
            </w:r>
          </w:p>
        </w:tc>
      </w:tr>
      <w:tr w:rsidR="008D4DCE" w:rsidRPr="00E175BF" w14:paraId="0D0D21DB" w14:textId="77777777" w:rsidTr="0009631A">
        <w:trPr>
          <w:gridAfter w:val="1"/>
          <w:wAfter w:w="1061" w:type="dxa"/>
          <w:trHeight w:val="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A3E47CB" w14:textId="77777777" w:rsidR="008D4DCE" w:rsidRPr="00CD1C87" w:rsidRDefault="008D4DCE" w:rsidP="008D4DCE">
            <w:pPr>
              <w:spacing w:line="240" w:lineRule="auto"/>
              <w:rPr>
                <w:rFonts w:ascii="Arial" w:hAnsi="Arial" w:cs="Arial"/>
                <w:sz w:val="18"/>
                <w:szCs w:val="18"/>
              </w:rPr>
            </w:pPr>
            <w:r>
              <w:rPr>
                <w:rFonts w:ascii="Arial" w:hAnsi="Arial"/>
                <w:sz w:val="18"/>
              </w:rPr>
              <w:t>1.15</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54EE58" w14:textId="77777777" w:rsidR="008D4DCE" w:rsidRPr="00CD1C87" w:rsidRDefault="008D4DCE" w:rsidP="008D4DCE">
            <w:pPr>
              <w:spacing w:line="240" w:lineRule="auto"/>
              <w:rPr>
                <w:rFonts w:ascii="Arial" w:hAnsi="Arial" w:cs="Arial"/>
                <w:b/>
                <w:bCs/>
                <w:color w:val="808080"/>
                <w:sz w:val="18"/>
                <w:szCs w:val="18"/>
              </w:rPr>
            </w:pPr>
            <w:r>
              <w:rPr>
                <w:rFonts w:ascii="Arial" w:hAnsi="Arial"/>
                <w:b/>
                <w:color w:val="808080"/>
                <w:sz w:val="18"/>
              </w:rPr>
              <w:t>Sistem mora biti zasnovan in se mora izvajati v skladu z najnovejšo različico priročnika ISSO o sončni energiji (</w:t>
            </w:r>
            <w:proofErr w:type="spellStart"/>
            <w:r>
              <w:rPr>
                <w:rFonts w:ascii="Arial" w:hAnsi="Arial"/>
                <w:b/>
                <w:color w:val="808080"/>
                <w:sz w:val="18"/>
              </w:rPr>
              <w:t>Handboek</w:t>
            </w:r>
            <w:proofErr w:type="spellEnd"/>
            <w:r>
              <w:rPr>
                <w:rFonts w:ascii="Arial" w:hAnsi="Arial"/>
                <w:b/>
                <w:color w:val="808080"/>
                <w:sz w:val="18"/>
              </w:rPr>
              <w:t xml:space="preserve"> </w:t>
            </w:r>
            <w:proofErr w:type="spellStart"/>
            <w:r>
              <w:rPr>
                <w:rFonts w:ascii="Arial" w:hAnsi="Arial"/>
                <w:b/>
                <w:color w:val="808080"/>
                <w:sz w:val="18"/>
              </w:rPr>
              <w:t>Zonne-energie</w:t>
            </w:r>
            <w:proofErr w:type="spellEnd"/>
            <w:r>
              <w:rPr>
                <w:rFonts w:ascii="Arial" w:hAnsi="Arial"/>
                <w:b/>
                <w:color w:val="808080"/>
                <w:sz w:val="18"/>
              </w:rPr>
              <w:t xml:space="preserve">, </w:t>
            </w:r>
            <w:proofErr w:type="spellStart"/>
            <w:r>
              <w:rPr>
                <w:rFonts w:ascii="Arial" w:hAnsi="Arial"/>
                <w:b/>
                <w:color w:val="808080"/>
                <w:sz w:val="18"/>
              </w:rPr>
              <w:t>Hbze</w:t>
            </w:r>
            <w:proofErr w:type="spellEnd"/>
            <w:r>
              <w:rPr>
                <w:rFonts w:ascii="Arial" w:hAnsi="Arial"/>
                <w:b/>
                <w:color w:val="808080"/>
                <w:sz w:val="18"/>
              </w:rPr>
              <w:t>, npr. 2022).</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F48774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A14489E"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3291DE"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Ta zahteva se lahko neobvezno vključi za projekte, manjše od 1 </w:t>
            </w:r>
            <w:proofErr w:type="spellStart"/>
            <w:r>
              <w:rPr>
                <w:rFonts w:ascii="Arial" w:hAnsi="Arial"/>
                <w:color w:val="000000"/>
                <w:sz w:val="18"/>
              </w:rPr>
              <w:t>MWp</w:t>
            </w:r>
            <w:proofErr w:type="spellEnd"/>
            <w:r>
              <w:rPr>
                <w:rFonts w:ascii="Arial" w:hAnsi="Arial"/>
                <w:color w:val="000000"/>
                <w:sz w:val="18"/>
              </w:rPr>
              <w:t>. Ni potrebna za posebne ali obsežne projekte, ki jih izvajajo veliki/mednarodni izvajalci inženiringa, nabave in gradnje.</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A12BB88"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B107A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7E804F"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53D94" w:rsidRPr="00E175BF" w14:paraId="42E38AED"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193FE291" w14:textId="294B0505" w:rsidR="00853D94" w:rsidRPr="00853D94" w:rsidRDefault="00853D94" w:rsidP="0009631A">
            <w:pPr>
              <w:keepNext/>
              <w:keepLines/>
              <w:spacing w:line="240" w:lineRule="auto"/>
              <w:rPr>
                <w:rFonts w:ascii="Arial" w:hAnsi="Arial" w:cs="Arial"/>
                <w:b/>
                <w:bCs/>
                <w:color w:val="000000"/>
              </w:rPr>
            </w:pPr>
            <w:r>
              <w:rPr>
                <w:rFonts w:ascii="Arial" w:hAnsi="Arial"/>
                <w:b/>
                <w:color w:val="000000"/>
              </w:rPr>
              <w:lastRenderedPageBreak/>
              <w:t>Pristojbina za odstranjevanje in konec življenjske dobe</w:t>
            </w:r>
          </w:p>
        </w:tc>
      </w:tr>
      <w:tr w:rsidR="008D4DCE" w:rsidRPr="00E175BF" w14:paraId="480CD583" w14:textId="77777777" w:rsidTr="0009631A">
        <w:trPr>
          <w:gridAfter w:val="1"/>
          <w:wAfter w:w="1061" w:type="dxa"/>
          <w:trHeight w:val="521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hideMark/>
          </w:tcPr>
          <w:p w14:paraId="2E556D0E" w14:textId="77777777" w:rsidR="008D4DCE" w:rsidRPr="00CD1C87" w:rsidRDefault="008D4DCE" w:rsidP="00DA7093">
            <w:pPr>
              <w:spacing w:line="240" w:lineRule="auto"/>
              <w:rPr>
                <w:rFonts w:ascii="Arial" w:hAnsi="Arial" w:cs="Arial"/>
                <w:sz w:val="18"/>
                <w:szCs w:val="18"/>
              </w:rPr>
            </w:pPr>
            <w:r>
              <w:rPr>
                <w:rFonts w:ascii="Arial" w:hAnsi="Arial"/>
                <w:sz w:val="18"/>
              </w:rPr>
              <w:t>1.16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1E458C74" w14:textId="77777777" w:rsidR="008D4DCE" w:rsidRPr="00CD1C87" w:rsidRDefault="008D4DCE" w:rsidP="00DA7093">
            <w:pPr>
              <w:spacing w:line="240" w:lineRule="auto"/>
              <w:rPr>
                <w:rFonts w:ascii="Arial" w:hAnsi="Arial" w:cs="Arial"/>
                <w:b/>
                <w:bCs/>
                <w:sz w:val="18"/>
                <w:szCs w:val="18"/>
              </w:rPr>
            </w:pPr>
            <w:r>
              <w:rPr>
                <w:rFonts w:ascii="Arial" w:hAnsi="Arial"/>
                <w:b/>
                <w:sz w:val="18"/>
              </w:rPr>
              <w:t>Pristojbino za odstranjevanje sončnih panelov ob koncu življenjske dobe je treba plačati (prek dobavitelja) fundaciji OPEN (</w:t>
            </w:r>
            <w:proofErr w:type="spellStart"/>
            <w:r>
              <w:rPr>
                <w:rFonts w:ascii="Arial" w:hAnsi="Arial"/>
                <w:b/>
                <w:sz w:val="18"/>
              </w:rPr>
              <w:t>Stichting</w:t>
            </w:r>
            <w:proofErr w:type="spellEnd"/>
            <w:r>
              <w:rPr>
                <w:rFonts w:ascii="Arial" w:hAnsi="Arial"/>
                <w:b/>
                <w:sz w:val="18"/>
              </w:rPr>
              <w:t xml:space="preserve"> OPEN).</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6D29F3DD" w14:textId="77777777" w:rsidR="008D4DCE" w:rsidRPr="00CD1C87" w:rsidRDefault="008D4DCE" w:rsidP="00DA7093">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D7D4830" w14:textId="77777777" w:rsidR="008D4DCE" w:rsidRPr="00CD1C87" w:rsidRDefault="008D4DCE" w:rsidP="00DA7093">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4A4750A6"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xml:space="preserve">Od 1. julija 2023 je ta pristojbina navedena na računih trgovcev na debelo in drugih uvoznikov.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2CEDC9D8"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xml:space="preserve">V primeru sončnih panelov, ki jih uvozi izvajalec, ki torej postane zakoniti „proizvajalec“, se stranka registrira pri fundaciji OPEN. Ko je to storjeno, je treba izpolniti upravne obveznosti, in sicer pridobiti izjavo proizvajalca in plačati pristojbino za ravnanje z odpadki. Pri nakupu sončnih panelov od nizozemske stranke, kot je trgovec na debelo, mora izvajalec preveriti, ali je nizozemska stranka članica fundacije OPEN. Pregled vseh registriranih izdelkov je na voljo na spletni strani fundacije OPEN.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39653FA2" w14:textId="77777777" w:rsidR="008D4DCE" w:rsidRPr="00CD1C87" w:rsidRDefault="008D4DCE" w:rsidP="00DA7093">
            <w:pPr>
              <w:spacing w:line="240" w:lineRule="auto"/>
              <w:rPr>
                <w:rFonts w:ascii="Arial" w:hAnsi="Arial" w:cs="Arial"/>
                <w:sz w:val="18"/>
                <w:szCs w:val="18"/>
              </w:rPr>
            </w:pPr>
            <w:r>
              <w:rPr>
                <w:rFonts w:ascii="Arial" w:hAnsi="Arial"/>
                <w:sz w:val="18"/>
              </w:rPr>
              <w:t>Naknadno, neobvezno: preverite račun dobavljenih sončnih panelov.</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C46ED5C" w14:textId="77777777" w:rsidR="008D4DCE" w:rsidRPr="00CD1C87" w:rsidRDefault="008D4DCE" w:rsidP="0009631A">
            <w:pPr>
              <w:keepNext/>
              <w:keepLines/>
              <w:spacing w:line="240" w:lineRule="auto"/>
              <w:rPr>
                <w:rFonts w:ascii="Arial" w:hAnsi="Arial" w:cs="Arial"/>
                <w:color w:val="000000"/>
                <w:sz w:val="18"/>
                <w:szCs w:val="18"/>
              </w:rPr>
            </w:pPr>
            <w:r>
              <w:rPr>
                <w:rFonts w:ascii="Arial" w:hAnsi="Arial"/>
                <w:color w:val="000000"/>
                <w:sz w:val="18"/>
              </w:rPr>
              <w:t> </w:t>
            </w:r>
          </w:p>
        </w:tc>
      </w:tr>
      <w:tr w:rsidR="00DA7093" w:rsidRPr="00E175BF" w14:paraId="6F5A2B8E"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D6AA574" w14:textId="32AA6CEC" w:rsidR="00DA7093" w:rsidRPr="00DA7093" w:rsidRDefault="00DA7093" w:rsidP="008D4DCE">
            <w:pPr>
              <w:spacing w:line="240" w:lineRule="auto"/>
              <w:rPr>
                <w:rFonts w:ascii="Arial" w:hAnsi="Arial" w:cs="Arial"/>
                <w:b/>
                <w:bCs/>
                <w:color w:val="000000"/>
              </w:rPr>
            </w:pPr>
            <w:r>
              <w:rPr>
                <w:rFonts w:ascii="Arial" w:hAnsi="Arial"/>
                <w:b/>
                <w:color w:val="000000"/>
              </w:rPr>
              <w:t>Delovne razmere, skladnost s pravili</w:t>
            </w:r>
          </w:p>
        </w:tc>
      </w:tr>
      <w:tr w:rsidR="008D4DCE" w:rsidRPr="00E175BF" w14:paraId="42B89348" w14:textId="77777777" w:rsidTr="00DA7093">
        <w:trPr>
          <w:gridAfter w:val="1"/>
          <w:wAfter w:w="1061" w:type="dxa"/>
          <w:trHeight w:val="7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145CD4F" w14:textId="77777777" w:rsidR="008D4DCE" w:rsidRPr="00CD1C87" w:rsidRDefault="008D4DCE" w:rsidP="008D4DCE">
            <w:pPr>
              <w:spacing w:line="240" w:lineRule="auto"/>
              <w:rPr>
                <w:rFonts w:ascii="Arial" w:hAnsi="Arial" w:cs="Arial"/>
                <w:sz w:val="18"/>
                <w:szCs w:val="18"/>
              </w:rPr>
            </w:pPr>
            <w:r>
              <w:rPr>
                <w:rFonts w:ascii="Arial" w:hAnsi="Arial"/>
                <w:sz w:val="18"/>
              </w:rPr>
              <w:t>1.17</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DE2511A" w14:textId="247D38ED" w:rsidR="008D4DCE" w:rsidRPr="00CD1C87" w:rsidRDefault="008D4DCE" w:rsidP="008D4DCE">
            <w:pPr>
              <w:spacing w:line="240" w:lineRule="auto"/>
              <w:rPr>
                <w:rFonts w:ascii="Arial" w:hAnsi="Arial" w:cs="Arial"/>
                <w:b/>
                <w:bCs/>
                <w:sz w:val="18"/>
                <w:szCs w:val="18"/>
              </w:rPr>
            </w:pPr>
            <w:r>
              <w:rPr>
                <w:rFonts w:ascii="Arial" w:hAnsi="Arial"/>
                <w:color w:val="000000"/>
                <w:sz w:val="18"/>
              </w:rPr>
              <w:t xml:space="preserve">Upoštevati je treba </w:t>
            </w:r>
            <w:r>
              <w:rPr>
                <w:rFonts w:ascii="Arial" w:hAnsi="Arial"/>
                <w:b/>
                <w:color w:val="000000"/>
                <w:sz w:val="18"/>
              </w:rPr>
              <w:t>navodila za namestitev</w:t>
            </w:r>
            <w:r>
              <w:rPr>
                <w:rFonts w:ascii="Arial" w:hAnsi="Arial"/>
                <w:color w:val="000000"/>
                <w:sz w:val="18"/>
              </w:rPr>
              <w:t>, ki jih zagotovijo dobavitelji/proizvajalci sončnih panelov, ra</w:t>
            </w:r>
            <w:r w:rsidR="0069051C">
              <w:rPr>
                <w:rFonts w:ascii="Arial" w:hAnsi="Arial"/>
                <w:color w:val="000000"/>
                <w:sz w:val="18"/>
              </w:rPr>
              <w:t>zsmernikov in veznih elementov.</w:t>
            </w:r>
            <w:r>
              <w:rPr>
                <w:rFonts w:ascii="Arial" w:hAnsi="Arial"/>
                <w:color w:val="000000"/>
                <w:sz w:val="18"/>
              </w:rPr>
              <w:t xml:space="preserve"> </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4E209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45525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C75B040"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F74166"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9497BC" w14:textId="77777777" w:rsidR="008D4DCE" w:rsidRPr="00CD1C87" w:rsidRDefault="008D4DCE" w:rsidP="008D4DCE">
            <w:pPr>
              <w:spacing w:line="240" w:lineRule="auto"/>
              <w:rPr>
                <w:rFonts w:ascii="Arial" w:hAnsi="Arial" w:cs="Arial"/>
                <w:sz w:val="18"/>
                <w:szCs w:val="18"/>
              </w:rPr>
            </w:pPr>
            <w:r>
              <w:rPr>
                <w:rFonts w:ascii="Arial" w:hAnsi="Arial"/>
                <w:sz w:val="18"/>
              </w:rPr>
              <w:t>Pregled v okviru področja 12</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88DCB3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5F8BFC64" w14:textId="77777777" w:rsidTr="00AF1449">
        <w:trPr>
          <w:gridAfter w:val="1"/>
          <w:wAfter w:w="1061" w:type="dxa"/>
          <w:trHeight w:val="4195"/>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DF6F664"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572DE0"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Delovne razmere na Nizozemskem </w:t>
            </w:r>
            <w:r>
              <w:rPr>
                <w:rFonts w:ascii="Arial" w:hAnsi="Arial"/>
                <w:color w:val="000000"/>
                <w:sz w:val="18"/>
              </w:rPr>
              <w:t xml:space="preserve">Upoštevati je treba nizozemsko delovno pravo, tudi za delavce migrante.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987B22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CA82D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098768"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nil"/>
            </w:tcBorders>
            <w:shd w:val="clear" w:color="auto" w:fill="auto"/>
            <w:tcMar>
              <w:top w:w="57" w:type="dxa"/>
              <w:bottom w:w="57" w:type="dxa"/>
            </w:tcMar>
            <w:vAlign w:val="center"/>
            <w:hideMark/>
          </w:tcPr>
          <w:p w14:paraId="199C87CF" w14:textId="77777777" w:rsidR="008D4DCE" w:rsidRPr="00CD1C87" w:rsidRDefault="008D4DCE" w:rsidP="008D4DCE">
            <w:pPr>
              <w:spacing w:line="240" w:lineRule="auto"/>
              <w:rPr>
                <w:rFonts w:ascii="Arial" w:hAnsi="Arial" w:cs="Arial"/>
                <w:sz w:val="18"/>
                <w:szCs w:val="18"/>
              </w:rPr>
            </w:pPr>
            <w:r>
              <w:rPr>
                <w:rFonts w:ascii="Arial" w:hAnsi="Arial"/>
                <w:color w:val="000000"/>
                <w:sz w:val="18"/>
              </w:rPr>
              <w:t xml:space="preserve">Če se uporabljajo delavci migranti, mora stranka zagotoviti ustrezno nastanitev in plačilo, delovni čas, določen z zakonom, pa ne sme biti presežen. </w:t>
            </w:r>
            <w:r>
              <w:rPr>
                <w:rFonts w:ascii="Arial" w:hAnsi="Arial"/>
                <w:color w:val="000000"/>
                <w:sz w:val="16"/>
              </w:rPr>
              <w:t>Nastanitev: če se uporabljajo delavci migranti, ne sme biti nobene neposredne ali posredne finančne odvisnosti med temi delavci in stranko v zvezi z nastanitvijo. Tudi če so delavci zaposleni prek agencije za začasno delo, ne sme biti finančne odvisnosti med agencijo za začasno delo in nastanitvijo delavcev.</w:t>
            </w: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12E0A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42037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DA7093" w:rsidRPr="00E175BF" w14:paraId="576BB8C0" w14:textId="77777777" w:rsidTr="00E05E85">
        <w:trPr>
          <w:gridAfter w:val="1"/>
          <w:wAfter w:w="1061" w:type="dxa"/>
          <w:trHeight w:val="65"/>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D7FB5BB" w14:textId="1F34A987" w:rsidR="00DA7093" w:rsidRPr="00E05E85" w:rsidRDefault="00DA7093" w:rsidP="008D4DCE">
            <w:pPr>
              <w:spacing w:line="240" w:lineRule="auto"/>
              <w:rPr>
                <w:rFonts w:ascii="Arial" w:hAnsi="Arial" w:cs="Arial"/>
                <w:b/>
                <w:bCs/>
              </w:rPr>
            </w:pPr>
            <w:r>
              <w:rPr>
                <w:rFonts w:ascii="Arial" w:hAnsi="Arial"/>
                <w:b/>
              </w:rPr>
              <w:t>Različne neobvezne splošne zahteve</w:t>
            </w:r>
          </w:p>
        </w:tc>
      </w:tr>
      <w:tr w:rsidR="008D4DCE" w:rsidRPr="00E175BF" w14:paraId="433FE349" w14:textId="77777777" w:rsidTr="00E05E85">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A9B744A" w14:textId="77777777" w:rsidR="008D4DCE" w:rsidRPr="00CD1C87" w:rsidRDefault="008D4DCE" w:rsidP="008D4DCE">
            <w:pPr>
              <w:spacing w:line="240" w:lineRule="auto"/>
              <w:rPr>
                <w:rFonts w:ascii="Arial" w:hAnsi="Arial" w:cs="Arial"/>
                <w:sz w:val="18"/>
                <w:szCs w:val="18"/>
              </w:rPr>
            </w:pPr>
            <w:r>
              <w:rPr>
                <w:rFonts w:ascii="Arial" w:hAnsi="Arial"/>
                <w:sz w:val="18"/>
              </w:rPr>
              <w:t>1.19</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8C93338" w14:textId="77777777" w:rsidR="008D4DCE" w:rsidRPr="00CD1C87" w:rsidRDefault="008D4DCE" w:rsidP="008D4DCE">
            <w:pPr>
              <w:spacing w:line="240" w:lineRule="auto"/>
              <w:rPr>
                <w:rFonts w:ascii="Arial" w:hAnsi="Arial" w:cs="Arial"/>
                <w:sz w:val="18"/>
                <w:szCs w:val="18"/>
              </w:rPr>
            </w:pPr>
            <w:r>
              <w:rPr>
                <w:rFonts w:ascii="Arial" w:hAnsi="Arial"/>
                <w:sz w:val="18"/>
              </w:rPr>
              <w:t>Jamstvo matičnega podjetja. Če ima izvajalec večinskega delničarja, mora biti ta finančni porok za izvajalca.</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BEBA3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4FBC0A1"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919ADBD"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Neobvezno. Včasih je že zajeta v splošnih pogojih nakupa. Alternativa jamstvu matičnega podjetja so plačilni pogoji z nizkim tveganjem.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2B0FEB"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E5F3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66DD2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1F1E266D" w14:textId="77777777" w:rsidTr="00E05E85">
        <w:trPr>
          <w:gridAfter w:val="1"/>
          <w:wAfter w:w="1061" w:type="dxa"/>
          <w:trHeight w:val="190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4FF3C7E" w14:textId="77777777" w:rsidR="008D4DCE" w:rsidRPr="00CD1C87" w:rsidRDefault="008D4DCE" w:rsidP="008D4DCE">
            <w:pPr>
              <w:spacing w:line="240" w:lineRule="auto"/>
              <w:rPr>
                <w:rFonts w:ascii="Arial" w:hAnsi="Arial" w:cs="Arial"/>
                <w:sz w:val="18"/>
                <w:szCs w:val="18"/>
              </w:rPr>
            </w:pPr>
            <w:r>
              <w:rPr>
                <w:rFonts w:ascii="Arial" w:hAnsi="Arial"/>
                <w:sz w:val="18"/>
              </w:rPr>
              <w:t>1.20</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EC06080" w14:textId="77777777" w:rsidR="008D4DCE" w:rsidRPr="00CD1C87" w:rsidRDefault="008D4DCE" w:rsidP="008D4DCE">
            <w:pPr>
              <w:spacing w:line="240" w:lineRule="auto"/>
              <w:rPr>
                <w:rFonts w:ascii="Arial" w:hAnsi="Arial" w:cs="Arial"/>
                <w:sz w:val="18"/>
                <w:szCs w:val="18"/>
              </w:rPr>
            </w:pPr>
            <w:r>
              <w:rPr>
                <w:rFonts w:ascii="Arial" w:hAnsi="Arial"/>
                <w:sz w:val="18"/>
              </w:rPr>
              <w:t>Datoteka .PAN tretje osebe</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42E737"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0538"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FFD3"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Neobvezno za velike projekte, večje od 20 MW. Digitalna različica podatkov, ki jih uporabljajo programi, kot sta </w:t>
            </w:r>
            <w:proofErr w:type="spellStart"/>
            <w:r>
              <w:rPr>
                <w:rFonts w:ascii="Arial" w:hAnsi="Arial"/>
                <w:sz w:val="18"/>
              </w:rPr>
              <w:t>PVsyst</w:t>
            </w:r>
            <w:proofErr w:type="spellEnd"/>
            <w:r>
              <w:rPr>
                <w:rFonts w:ascii="Arial" w:hAnsi="Arial"/>
                <w:sz w:val="18"/>
              </w:rPr>
              <w:t xml:space="preserve"> in PV*SOL, za napovedovanje proizvodnje sončnega parka. Neodvisne datoteke .PAN preverjajo razmerje učinkovitosti in donos projekta.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83C0A42"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626031"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1105F3"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0477F626" w14:textId="77777777" w:rsidTr="00DA7093">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2B4F3B2"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1.21</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2F5D42C" w14:textId="77777777" w:rsidR="008D4DCE" w:rsidRPr="00CD1C87" w:rsidRDefault="008D4DCE" w:rsidP="008D4DCE">
            <w:pPr>
              <w:spacing w:line="240" w:lineRule="auto"/>
              <w:rPr>
                <w:rFonts w:ascii="Arial" w:hAnsi="Arial" w:cs="Arial"/>
                <w:sz w:val="18"/>
                <w:szCs w:val="18"/>
              </w:rPr>
            </w:pPr>
            <w:r>
              <w:rPr>
                <w:rFonts w:ascii="Arial" w:hAnsi="Arial"/>
                <w:sz w:val="18"/>
              </w:rPr>
              <w:t>Kultura varnosti. ISO45001 ali lestvica kulture varnosti, najmanj korak 3</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D97407"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044F46E"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061E92B" w14:textId="77777777" w:rsidR="008D4DCE" w:rsidRPr="00CD1C87" w:rsidRDefault="008D4DCE" w:rsidP="008D4DCE">
            <w:pPr>
              <w:spacing w:line="240" w:lineRule="auto"/>
              <w:rPr>
                <w:rFonts w:ascii="Arial" w:hAnsi="Arial" w:cs="Arial"/>
                <w:sz w:val="18"/>
                <w:szCs w:val="18"/>
              </w:rPr>
            </w:pPr>
            <w:r>
              <w:rPr>
                <w:rFonts w:ascii="Arial" w:hAnsi="Arial"/>
                <w:sz w:val="18"/>
              </w:rPr>
              <w:t>Neobvezno za velike projekte &gt; 20 </w:t>
            </w:r>
            <w:proofErr w:type="spellStart"/>
            <w:r>
              <w:rPr>
                <w:rFonts w:ascii="Arial" w:hAnsi="Arial"/>
                <w:sz w:val="18"/>
              </w:rPr>
              <w:t>MWp</w:t>
            </w:r>
            <w:proofErr w:type="spellEnd"/>
            <w:r>
              <w:rPr>
                <w:rFonts w:ascii="Arial" w:hAnsi="Arial"/>
                <w:sz w:val="18"/>
              </w:rPr>
              <w:t xml:space="preserve">, ki vključujejo velike izvajalske organizacije.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73ADBDC"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811341A"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708B797"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bl>
    <w:p w14:paraId="0414F5D5" w14:textId="16E1D961" w:rsidR="00B32DA3" w:rsidRDefault="00A11B94" w:rsidP="007D5B02">
      <w:r>
        <w:rPr>
          <w:noProof/>
          <w:color w:val="92D050"/>
          <w:sz w:val="40"/>
          <w:lang w:eastAsia="sl-SI"/>
        </w:rPr>
        <mc:AlternateContent>
          <mc:Choice Requires="wps">
            <w:drawing>
              <wp:anchor distT="0" distB="0" distL="114300" distR="114300" simplePos="0" relativeHeight="251725824" behindDoc="0" locked="0" layoutInCell="1" allowOverlap="1" wp14:anchorId="06A8E229" wp14:editId="1CBC1A3A">
                <wp:simplePos x="0" y="0"/>
                <wp:positionH relativeFrom="column">
                  <wp:posOffset>8739259</wp:posOffset>
                </wp:positionH>
                <wp:positionV relativeFrom="paragraph">
                  <wp:posOffset>-46705</wp:posOffset>
                </wp:positionV>
                <wp:extent cx="3875177" cy="3875177"/>
                <wp:effectExtent l="0" t="0" r="0" b="0"/>
                <wp:wrapNone/>
                <wp:docPr id="1948069174" name="Oval 19"/>
                <wp:cNvGraphicFramePr/>
                <a:graphic xmlns:a="http://schemas.openxmlformats.org/drawingml/2006/main">
                  <a:graphicData uri="http://schemas.microsoft.com/office/word/2010/wordprocessingShape">
                    <wps:wsp>
                      <wps:cNvSpPr/>
                      <wps:spPr>
                        <a:xfrm>
                          <a:off x="0" y="0"/>
                          <a:ext cx="3875177" cy="3875177"/>
                        </a:xfrm>
                        <a:prstGeom prst="ellipse">
                          <a:avLst/>
                        </a:prstGeom>
                        <a:solidFill>
                          <a:srgbClr val="D9F7E3"/>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DFF6F5" id="Oval 19" o:spid="_x0000_s1026" style="position:absolute;margin-left:688.15pt;margin-top:-3.7pt;width:305.15pt;height:305.1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" fillcolor="#d9f7e3" stroked="f" strokeweight="1pt">
                <v:stroke joinstyle="miter"/>
              </v:oval>
            </w:pict>
          </mc:Fallback>
        </mc:AlternateContent>
      </w:r>
      <w:r>
        <w:rPr>
          <w:noProof/>
          <w:color w:val="92D050"/>
          <w:sz w:val="40"/>
          <w:lang w:eastAsia="sl-SI"/>
        </w:rPr>
        <mc:AlternateContent>
          <mc:Choice Requires="wps">
            <w:drawing>
              <wp:anchor distT="0" distB="0" distL="114300" distR="114300" simplePos="0" relativeHeight="251727872" behindDoc="0" locked="0" layoutInCell="1" allowOverlap="1" wp14:anchorId="63AF436D" wp14:editId="4F0C54AB">
                <wp:simplePos x="0" y="0"/>
                <wp:positionH relativeFrom="column">
                  <wp:posOffset>6132612</wp:posOffset>
                </wp:positionH>
                <wp:positionV relativeFrom="paragraph">
                  <wp:posOffset>56183</wp:posOffset>
                </wp:positionV>
                <wp:extent cx="736979" cy="736979"/>
                <wp:effectExtent l="0" t="0" r="0" b="0"/>
                <wp:wrapNone/>
                <wp:docPr id="77878111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2C8F3AC" id="Oval 19" o:spid="_x0000_s1026" style="position:absolute;margin-left:482.9pt;margin-top:4.4pt;width:58.05pt;height:58.0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" fillcolor="#9fe4ce" stroked="f" strokeweight="1pt">
                <v:fill opacity="19789f"/>
                <v:stroke joinstyle="miter"/>
              </v:oval>
            </w:pict>
          </mc:Fallback>
        </mc:AlternateContent>
      </w:r>
      <w:r>
        <w:rPr>
          <w:noProof/>
          <w:color w:val="92D050"/>
          <w:sz w:val="40"/>
          <w:lang w:eastAsia="sl-SI"/>
        </w:rPr>
        <mc:AlternateContent>
          <mc:Choice Requires="wps">
            <w:drawing>
              <wp:anchor distT="0" distB="0" distL="114300" distR="114300" simplePos="0" relativeHeight="251722752" behindDoc="0" locked="0" layoutInCell="1" allowOverlap="1" wp14:anchorId="121FC1C6" wp14:editId="42DE4CA6">
                <wp:simplePos x="0" y="0"/>
                <wp:positionH relativeFrom="column">
                  <wp:posOffset>-3325220</wp:posOffset>
                </wp:positionH>
                <wp:positionV relativeFrom="paragraph">
                  <wp:posOffset>342133</wp:posOffset>
                </wp:positionV>
                <wp:extent cx="4749421" cy="4749421"/>
                <wp:effectExtent l="0" t="0" r="635" b="635"/>
                <wp:wrapNone/>
                <wp:docPr id="29467086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A12116D" id="Oval 19" o:spid="_x0000_s1026" style="position:absolute;margin-left:-261.85pt;margin-top:26.95pt;width:373.95pt;height:373.9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" fillcolor="#9fe4ce" stroked="f" strokeweight="1pt">
                <v:fill opacity="27499f"/>
                <v:stroke joinstyle="miter"/>
              </v:oval>
            </w:pict>
          </mc:Fallback>
        </mc:AlternateContent>
      </w:r>
    </w:p>
    <w:p w14:paraId="1C0E4EB9" w14:textId="1FD08550" w:rsidR="00DA7093" w:rsidRDefault="00DA7093" w:rsidP="00E175BF">
      <w:pPr>
        <w:ind w:left="-810"/>
      </w:pPr>
    </w:p>
    <w:p w14:paraId="1D9709DC" w14:textId="4EC09F70" w:rsidR="007D5B02" w:rsidRDefault="007D5B02" w:rsidP="00E175BF">
      <w:pPr>
        <w:ind w:left="-810"/>
      </w:pPr>
    </w:p>
    <w:p w14:paraId="4EB16514" w14:textId="31AD37A0" w:rsidR="007D5B02" w:rsidRDefault="007D5B02" w:rsidP="00E175BF">
      <w:pPr>
        <w:ind w:left="-810"/>
      </w:pPr>
    </w:p>
    <w:p w14:paraId="5D3BD448" w14:textId="390B4DD1" w:rsidR="007D5B02" w:rsidRDefault="007D5B02" w:rsidP="00E175BF">
      <w:pPr>
        <w:ind w:left="-810"/>
      </w:pPr>
    </w:p>
    <w:p w14:paraId="01B52884" w14:textId="76B4C790" w:rsidR="007D5B02" w:rsidRDefault="007D5B02" w:rsidP="00E175BF">
      <w:pPr>
        <w:ind w:left="-810"/>
      </w:pPr>
    </w:p>
    <w:p w14:paraId="1058E417" w14:textId="71531E72" w:rsidR="007D5B02" w:rsidRDefault="007D5B02" w:rsidP="00E175BF">
      <w:pPr>
        <w:ind w:left="-810"/>
      </w:pPr>
    </w:p>
    <w:p w14:paraId="1CC3F447" w14:textId="31094ACA" w:rsidR="007D5B02" w:rsidRDefault="007D5B02" w:rsidP="00E175BF">
      <w:pPr>
        <w:ind w:left="-810"/>
      </w:pPr>
    </w:p>
    <w:p w14:paraId="4C86E9FE" w14:textId="06AAF466" w:rsidR="007D5B02" w:rsidRDefault="007D5B02" w:rsidP="00E175BF">
      <w:pPr>
        <w:ind w:left="-810"/>
      </w:pPr>
    </w:p>
    <w:p w14:paraId="676E8F12" w14:textId="66D383BD" w:rsidR="007D5B02" w:rsidRDefault="007D5B02" w:rsidP="00E175BF">
      <w:pPr>
        <w:ind w:left="-810"/>
      </w:pPr>
    </w:p>
    <w:p w14:paraId="5B71DA93" w14:textId="7D0AFDE0" w:rsidR="007D5B02" w:rsidRDefault="007D5B02" w:rsidP="00E175BF">
      <w:pPr>
        <w:ind w:left="-810"/>
      </w:pPr>
    </w:p>
    <w:p w14:paraId="29BA8585" w14:textId="34FCA0AB" w:rsidR="007D5B02" w:rsidRDefault="007D5B02" w:rsidP="00E175BF">
      <w:pPr>
        <w:ind w:left="-810"/>
      </w:pPr>
    </w:p>
    <w:p w14:paraId="5AAC8FC5" w14:textId="77777777" w:rsidR="007D5B02" w:rsidRDefault="007D5B02" w:rsidP="00E175BF">
      <w:pPr>
        <w:ind w:left="-810"/>
      </w:pPr>
    </w:p>
    <w:p w14:paraId="45AED735" w14:textId="66A6F6CD" w:rsidR="00DA7093" w:rsidRDefault="00DA7093" w:rsidP="00E175BF">
      <w:pPr>
        <w:ind w:left="-810"/>
      </w:pPr>
    </w:p>
    <w:p w14:paraId="3A4C4934" w14:textId="1B6A45DD" w:rsidR="00DA7093" w:rsidRDefault="00DA7093" w:rsidP="00E175BF">
      <w:pPr>
        <w:ind w:left="-810"/>
      </w:pPr>
    </w:p>
    <w:p w14:paraId="1085BFB6" w14:textId="0206969B" w:rsidR="00DA7093" w:rsidRDefault="00DA7093" w:rsidP="00E175BF">
      <w:pPr>
        <w:ind w:left="-810"/>
      </w:pPr>
    </w:p>
    <w:p w14:paraId="22E69F63" w14:textId="0EAB825D" w:rsidR="00DA7093" w:rsidRDefault="00DA7093" w:rsidP="00E175BF">
      <w:pPr>
        <w:ind w:left="-810"/>
      </w:pPr>
    </w:p>
    <w:p w14:paraId="5AB8A55F" w14:textId="19324495" w:rsidR="00DA7093" w:rsidRDefault="00A11B94" w:rsidP="00E175BF">
      <w:pPr>
        <w:ind w:left="-810"/>
      </w:pPr>
      <w:r>
        <w:rPr>
          <w:noProof/>
          <w:color w:val="92D050"/>
          <w:sz w:val="40"/>
          <w:lang w:eastAsia="sl-SI"/>
        </w:rPr>
        <mc:AlternateContent>
          <mc:Choice Requires="wps">
            <w:drawing>
              <wp:anchor distT="0" distB="0" distL="114300" distR="114300" simplePos="0" relativeHeight="251723776" behindDoc="0" locked="0" layoutInCell="1" allowOverlap="1" wp14:anchorId="7187769C" wp14:editId="296BA659">
                <wp:simplePos x="0" y="0"/>
                <wp:positionH relativeFrom="column">
                  <wp:posOffset>3239040</wp:posOffset>
                </wp:positionH>
                <wp:positionV relativeFrom="paragraph">
                  <wp:posOffset>46763</wp:posOffset>
                </wp:positionV>
                <wp:extent cx="1897039" cy="1897039"/>
                <wp:effectExtent l="0" t="0" r="0" b="0"/>
                <wp:wrapNone/>
                <wp:docPr id="295760247"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D9CD4DF" id="Oval 19" o:spid="_x0000_s1026" style="position:absolute;margin-left:255.05pt;margin-top:3.7pt;width:149.35pt;height:149.3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" fillcolor="#9fe4ce" stroked="f" strokeweight="1pt">
                <v:fill opacity="19789f"/>
                <v:stroke joinstyle="miter"/>
              </v:oval>
            </w:pict>
          </mc:Fallback>
        </mc:AlternateContent>
      </w:r>
    </w:p>
    <w:p w14:paraId="21111898" w14:textId="56BFCD84" w:rsidR="00DA7093" w:rsidRDefault="00DA7093" w:rsidP="00E175BF">
      <w:pPr>
        <w:ind w:left="-810"/>
      </w:pPr>
    </w:p>
    <w:p w14:paraId="3A449193" w14:textId="7B1EA25C" w:rsidR="00DA7093" w:rsidRDefault="00DA7093" w:rsidP="00E175BF">
      <w:pPr>
        <w:ind w:left="-810"/>
      </w:pPr>
    </w:p>
    <w:p w14:paraId="32836CC4" w14:textId="68A43AB9" w:rsidR="00DA7093" w:rsidRDefault="00DA7093" w:rsidP="00E175BF">
      <w:pPr>
        <w:ind w:left="-810"/>
      </w:pPr>
    </w:p>
    <w:p w14:paraId="147F6B77" w14:textId="7D892304" w:rsidR="00B32DA3" w:rsidRPr="0009631A" w:rsidRDefault="00B32DA3" w:rsidP="00E175BF">
      <w:pPr>
        <w:ind w:left="-810"/>
      </w:pPr>
    </w:p>
    <w:p w14:paraId="070C99C5" w14:textId="2A6B018F" w:rsidR="00CE1B5F" w:rsidRPr="0009631A" w:rsidRDefault="00CE1B5F" w:rsidP="00E175BF">
      <w:pPr>
        <w:ind w:left="-810"/>
      </w:pPr>
    </w:p>
    <w:p w14:paraId="61116120" w14:textId="646CBE17" w:rsidR="00CE1B5F" w:rsidRPr="0009631A" w:rsidRDefault="00CE1B5F" w:rsidP="00E175BF">
      <w:pPr>
        <w:ind w:left="-810"/>
      </w:pPr>
    </w:p>
    <w:p w14:paraId="7496598C" w14:textId="137C7F6A" w:rsidR="00026952" w:rsidRDefault="00026952" w:rsidP="00026952">
      <w:pPr>
        <w:spacing w:line="240" w:lineRule="auto"/>
        <w:rPr>
          <w:rFonts w:eastAsia="Aptos"/>
          <w:kern w:val="2"/>
          <w:sz w:val="16"/>
          <w:szCs w:val="16"/>
          <w:lang w:eastAsia="en-US"/>
          <w14:ligatures w14:val="standardContextual"/>
        </w:rPr>
      </w:pPr>
    </w:p>
    <w:p w14:paraId="7E79EADB" w14:textId="2DDC8B2D" w:rsidR="007061E0" w:rsidRPr="007061E0" w:rsidRDefault="007061E0" w:rsidP="00D71CEA">
      <w:pPr>
        <w:pStyle w:val="MH2"/>
      </w:pPr>
      <w:bookmarkStart w:id="5" w:name="_Toc176270022"/>
      <w:bookmarkStart w:id="6" w:name="_Toc177483402"/>
      <w:r>
        <w:t>10.2 – Splošne zahteve</w:t>
      </w:r>
      <w:bookmarkEnd w:id="5"/>
      <w:bookmarkEnd w:id="6"/>
    </w:p>
    <w:p w14:paraId="175A4E48" w14:textId="77777777" w:rsidR="007061E0" w:rsidRPr="007061E0" w:rsidRDefault="007061E0" w:rsidP="00AF1449">
      <w:pPr>
        <w:keepNext/>
        <w:keepLines/>
        <w:spacing w:line="240" w:lineRule="auto"/>
        <w:rPr>
          <w:rFonts w:eastAsia="Aptos"/>
          <w:kern w:val="2"/>
          <w:sz w:val="16"/>
          <w:szCs w:val="16"/>
          <w:lang w:eastAsia="en-US"/>
          <w14:ligatures w14:val="standardContextual"/>
        </w:rPr>
      </w:pPr>
    </w:p>
    <w:p w14:paraId="46F63816" w14:textId="77777777" w:rsidR="00026952" w:rsidRPr="007061E0" w:rsidRDefault="00026952" w:rsidP="00AF1449">
      <w:pPr>
        <w:keepNext/>
        <w:keepLines/>
        <w:spacing w:line="240" w:lineRule="auto"/>
        <w:ind w:left="-990"/>
        <w:rPr>
          <w:rFonts w:eastAsia="Aptos"/>
          <w:kern w:val="2"/>
          <w:sz w:val="16"/>
          <w:szCs w:val="16"/>
          <w:lang w:eastAsia="en-US"/>
          <w14:ligatures w14:val="standardContextual"/>
        </w:rPr>
      </w:pPr>
    </w:p>
    <w:tbl>
      <w:tblPr>
        <w:tblW w:w="16016" w:type="dxa"/>
        <w:tblInd w:w="-990" w:type="dxa"/>
        <w:tblLayout w:type="fixed"/>
        <w:tblLook w:val="04A0" w:firstRow="1" w:lastRow="0" w:firstColumn="1" w:lastColumn="0" w:noHBand="0" w:noVBand="1"/>
      </w:tblPr>
      <w:tblGrid>
        <w:gridCol w:w="139"/>
        <w:gridCol w:w="1844"/>
        <w:gridCol w:w="1842"/>
        <w:gridCol w:w="828"/>
        <w:gridCol w:w="448"/>
        <w:gridCol w:w="214"/>
        <w:gridCol w:w="920"/>
        <w:gridCol w:w="107"/>
        <w:gridCol w:w="984"/>
        <w:gridCol w:w="683"/>
        <w:gridCol w:w="919"/>
        <w:gridCol w:w="1331"/>
        <w:gridCol w:w="87"/>
        <w:gridCol w:w="2406"/>
        <w:gridCol w:w="21"/>
        <w:gridCol w:w="1402"/>
        <w:gridCol w:w="1841"/>
      </w:tblGrid>
      <w:tr w:rsidR="000D5D07" w:rsidRPr="000D5D07" w14:paraId="21899640" w14:textId="77777777" w:rsidTr="00C44822">
        <w:trPr>
          <w:trHeight w:val="288"/>
        </w:trPr>
        <w:tc>
          <w:tcPr>
            <w:tcW w:w="4653" w:type="dxa"/>
            <w:gridSpan w:val="4"/>
            <w:tcBorders>
              <w:top w:val="nil"/>
              <w:left w:val="nil"/>
              <w:bottom w:val="nil"/>
              <w:right w:val="nil"/>
            </w:tcBorders>
            <w:shd w:val="clear" w:color="000000" w:fill="FFFFFF"/>
            <w:noWrap/>
            <w:hideMark/>
          </w:tcPr>
          <w:p w14:paraId="636ABE3F" w14:textId="77777777" w:rsidR="000D5D07" w:rsidRPr="000D5D07" w:rsidRDefault="000D5D07" w:rsidP="00D71CEA">
            <w:pPr>
              <w:pStyle w:val="MH3"/>
            </w:pPr>
            <w:bookmarkStart w:id="7" w:name="_Toc177483403"/>
            <w:r>
              <w:t>Zahteve – delo</w:t>
            </w:r>
            <w:bookmarkEnd w:id="7"/>
            <w:r>
              <w:t xml:space="preserve"> </w:t>
            </w:r>
          </w:p>
        </w:tc>
        <w:tc>
          <w:tcPr>
            <w:tcW w:w="662" w:type="dxa"/>
            <w:gridSpan w:val="2"/>
            <w:tcBorders>
              <w:top w:val="nil"/>
              <w:left w:val="nil"/>
              <w:bottom w:val="nil"/>
              <w:right w:val="nil"/>
            </w:tcBorders>
            <w:shd w:val="clear" w:color="000000" w:fill="FFFFFF"/>
            <w:hideMark/>
          </w:tcPr>
          <w:p w14:paraId="11117585" w14:textId="77777777" w:rsidR="000D5D07" w:rsidRPr="000D5D07" w:rsidRDefault="000D5D07" w:rsidP="00AF1449">
            <w:pPr>
              <w:keepNext/>
              <w:keepLines/>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65D621BE" w14:textId="77777777" w:rsidR="000D5D07" w:rsidRPr="008D4DCE" w:rsidRDefault="000D5D07" w:rsidP="00AF1449">
            <w:pPr>
              <w:keepNext/>
              <w:keepLines/>
              <w:spacing w:line="240" w:lineRule="auto"/>
              <w:rPr>
                <w:rFonts w:ascii="Arial" w:hAnsi="Arial" w:cs="Arial"/>
              </w:rPr>
            </w:pPr>
            <w:r>
              <w:rPr>
                <w:rFonts w:ascii="Arial" w:hAnsi="Arial"/>
              </w:rPr>
              <w:t> </w:t>
            </w:r>
          </w:p>
        </w:tc>
        <w:tc>
          <w:tcPr>
            <w:tcW w:w="1667" w:type="dxa"/>
            <w:gridSpan w:val="2"/>
            <w:tcBorders>
              <w:top w:val="nil"/>
              <w:left w:val="nil"/>
              <w:bottom w:val="nil"/>
              <w:right w:val="nil"/>
            </w:tcBorders>
            <w:shd w:val="clear" w:color="000000" w:fill="FFFFFF"/>
            <w:vAlign w:val="bottom"/>
            <w:hideMark/>
          </w:tcPr>
          <w:p w14:paraId="62D9593A" w14:textId="1BB4C57A" w:rsidR="000D5D07" w:rsidRPr="008D4DCE" w:rsidRDefault="000D5D07" w:rsidP="00AF1449">
            <w:pPr>
              <w:keepNext/>
              <w:keepLines/>
              <w:spacing w:line="240" w:lineRule="auto"/>
              <w:ind w:right="-321"/>
              <w:rPr>
                <w:rFonts w:ascii="Arial" w:hAnsi="Arial" w:cs="Arial"/>
                <w:b/>
                <w:bCs/>
                <w:color w:val="808080"/>
                <w:sz w:val="18"/>
                <w:szCs w:val="18"/>
              </w:rPr>
            </w:pPr>
            <w:r>
              <w:rPr>
                <w:rFonts w:ascii="Arial" w:hAnsi="Arial"/>
                <w:b/>
                <w:color w:val="808080"/>
                <w:sz w:val="18"/>
              </w:rPr>
              <w:t>Navodila za stranke</w:t>
            </w:r>
          </w:p>
        </w:tc>
        <w:tc>
          <w:tcPr>
            <w:tcW w:w="2250" w:type="dxa"/>
            <w:gridSpan w:val="2"/>
            <w:tcBorders>
              <w:top w:val="nil"/>
              <w:left w:val="nil"/>
              <w:bottom w:val="nil"/>
              <w:right w:val="nil"/>
            </w:tcBorders>
            <w:shd w:val="clear" w:color="000000" w:fill="FFFFFF"/>
            <w:vAlign w:val="bottom"/>
            <w:hideMark/>
          </w:tcPr>
          <w:p w14:paraId="4740F2CB" w14:textId="77777777" w:rsidR="000D5D07" w:rsidRPr="008D4DCE" w:rsidRDefault="000D5D07" w:rsidP="00AF1449">
            <w:pPr>
              <w:keepNext/>
              <w:keepLines/>
              <w:spacing w:line="240" w:lineRule="auto"/>
              <w:rPr>
                <w:rFonts w:ascii="Arial" w:hAnsi="Arial" w:cs="Arial"/>
                <w:b/>
                <w:bCs/>
                <w:color w:val="000000"/>
                <w:sz w:val="18"/>
                <w:szCs w:val="18"/>
              </w:rPr>
            </w:pPr>
            <w:r>
              <w:rPr>
                <w:rFonts w:ascii="Arial" w:hAnsi="Arial"/>
                <w:b/>
                <w:color w:val="000000"/>
                <w:sz w:val="18"/>
              </w:rPr>
              <w:t> </w:t>
            </w:r>
          </w:p>
        </w:tc>
        <w:tc>
          <w:tcPr>
            <w:tcW w:w="2514" w:type="dxa"/>
            <w:gridSpan w:val="3"/>
            <w:tcBorders>
              <w:top w:val="nil"/>
              <w:left w:val="nil"/>
              <w:bottom w:val="nil"/>
              <w:right w:val="nil"/>
            </w:tcBorders>
            <w:shd w:val="clear" w:color="000000" w:fill="FFFFFF"/>
            <w:noWrap/>
            <w:hideMark/>
          </w:tcPr>
          <w:p w14:paraId="21AF1EBA" w14:textId="77777777" w:rsidR="000D5D07" w:rsidRPr="000D5D07" w:rsidRDefault="000D5D07" w:rsidP="00AF1449">
            <w:pPr>
              <w:keepNext/>
              <w:keepLines/>
              <w:spacing w:line="240" w:lineRule="auto"/>
              <w:rPr>
                <w:rFonts w:ascii="Calibri" w:hAnsi="Calibri" w:cs="Calibri"/>
                <w:b/>
                <w:bCs/>
              </w:rPr>
            </w:pPr>
            <w:r>
              <w:rPr>
                <w:rFonts w:ascii="Calibri" w:hAnsi="Calibri"/>
                <w:b/>
              </w:rPr>
              <w:t> </w:t>
            </w:r>
          </w:p>
        </w:tc>
        <w:tc>
          <w:tcPr>
            <w:tcW w:w="3243" w:type="dxa"/>
            <w:gridSpan w:val="2"/>
            <w:tcBorders>
              <w:top w:val="nil"/>
              <w:left w:val="nil"/>
              <w:bottom w:val="nil"/>
              <w:right w:val="nil"/>
            </w:tcBorders>
            <w:shd w:val="clear" w:color="000000" w:fill="FFFFFF"/>
            <w:hideMark/>
          </w:tcPr>
          <w:p w14:paraId="563A9C43" w14:textId="77777777" w:rsidR="000D5D07" w:rsidRPr="000D5D07" w:rsidRDefault="000D5D07" w:rsidP="00AF1449">
            <w:pPr>
              <w:keepNext/>
              <w:keepLines/>
              <w:spacing w:line="240" w:lineRule="auto"/>
              <w:rPr>
                <w:rFonts w:ascii="Calibri" w:hAnsi="Calibri" w:cs="Calibri"/>
                <w:color w:val="000000"/>
              </w:rPr>
            </w:pPr>
            <w:r>
              <w:rPr>
                <w:rFonts w:ascii="Calibri" w:hAnsi="Calibri"/>
                <w:color w:val="000000"/>
              </w:rPr>
              <w:t> </w:t>
            </w:r>
          </w:p>
        </w:tc>
      </w:tr>
      <w:tr w:rsidR="000D5D07" w:rsidRPr="000D5D07" w14:paraId="42ACE9F3" w14:textId="77777777" w:rsidTr="00C44822">
        <w:trPr>
          <w:trHeight w:val="258"/>
        </w:trPr>
        <w:tc>
          <w:tcPr>
            <w:tcW w:w="4653" w:type="dxa"/>
            <w:gridSpan w:val="4"/>
            <w:tcBorders>
              <w:top w:val="nil"/>
              <w:left w:val="nil"/>
              <w:bottom w:val="nil"/>
              <w:right w:val="nil"/>
            </w:tcBorders>
            <w:shd w:val="clear" w:color="000000" w:fill="FFFFFF"/>
            <w:noWrap/>
            <w:hideMark/>
          </w:tcPr>
          <w:p w14:paraId="4C8A05AA" w14:textId="0CDA5E2A" w:rsidR="000D5D07" w:rsidRDefault="000D5D07" w:rsidP="000D5D07">
            <w:pPr>
              <w:spacing w:line="240" w:lineRule="auto"/>
              <w:rPr>
                <w:rFonts w:ascii="Arial" w:hAnsi="Arial" w:cs="Arial"/>
                <w:i/>
                <w:iCs/>
                <w:color w:val="104D54"/>
                <w:sz w:val="21"/>
                <w:szCs w:val="21"/>
              </w:rPr>
            </w:pPr>
            <w:r>
              <w:rPr>
                <w:rFonts w:ascii="Arial" w:hAnsi="Arial"/>
                <w:i/>
                <w:color w:val="104D54"/>
                <w:sz w:val="21"/>
              </w:rPr>
              <w:t xml:space="preserve">Predloga zahtev in meril za dodelitev </w:t>
            </w:r>
            <w:r>
              <w:rPr>
                <w:rFonts w:ascii="Arial" w:hAnsi="Arial"/>
                <w:i/>
                <w:color w:val="104D54"/>
                <w:sz w:val="21"/>
              </w:rPr>
              <w:br/>
              <w:t xml:space="preserve">za </w:t>
            </w:r>
            <w:proofErr w:type="spellStart"/>
            <w:r>
              <w:rPr>
                <w:rFonts w:ascii="Arial" w:hAnsi="Arial"/>
                <w:i/>
                <w:color w:val="104D54"/>
                <w:sz w:val="21"/>
              </w:rPr>
              <w:t>fotovoltaične</w:t>
            </w:r>
            <w:proofErr w:type="spellEnd"/>
            <w:r>
              <w:rPr>
                <w:rFonts w:ascii="Arial" w:hAnsi="Arial"/>
                <w:i/>
                <w:color w:val="104D54"/>
                <w:sz w:val="21"/>
              </w:rPr>
              <w:t xml:space="preserve"> projekte</w:t>
            </w:r>
          </w:p>
          <w:p w14:paraId="3655DBE9" w14:textId="77777777" w:rsidR="008D4DCE" w:rsidRPr="008D4DCE" w:rsidRDefault="008D4DCE" w:rsidP="000D5D07">
            <w:pPr>
              <w:spacing w:line="240" w:lineRule="auto"/>
              <w:rPr>
                <w:rFonts w:ascii="Arial" w:hAnsi="Arial" w:cs="Arial"/>
                <w:i/>
                <w:iCs/>
                <w:color w:val="000000"/>
                <w:sz w:val="21"/>
                <w:szCs w:val="21"/>
                <w:lang w:eastAsia="en-GB"/>
              </w:rPr>
            </w:pPr>
          </w:p>
        </w:tc>
        <w:tc>
          <w:tcPr>
            <w:tcW w:w="662" w:type="dxa"/>
            <w:gridSpan w:val="2"/>
            <w:tcBorders>
              <w:top w:val="nil"/>
              <w:left w:val="nil"/>
              <w:bottom w:val="nil"/>
              <w:right w:val="nil"/>
            </w:tcBorders>
            <w:shd w:val="clear" w:color="000000" w:fill="FFFFFF"/>
            <w:hideMark/>
          </w:tcPr>
          <w:p w14:paraId="16E23823"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7F905CEB" w14:textId="77777777" w:rsidR="000D5D07" w:rsidRPr="008D4DCE" w:rsidRDefault="000D5D07" w:rsidP="000D5D07">
            <w:pPr>
              <w:spacing w:line="240" w:lineRule="auto"/>
              <w:rPr>
                <w:rFonts w:ascii="Arial" w:hAnsi="Arial" w:cs="Arial"/>
              </w:rPr>
            </w:pPr>
            <w:r>
              <w:rPr>
                <w:rFonts w:ascii="Arial" w:hAnsi="Arial"/>
              </w:rPr>
              <w:t> </w:t>
            </w:r>
          </w:p>
        </w:tc>
        <w:tc>
          <w:tcPr>
            <w:tcW w:w="3917" w:type="dxa"/>
            <w:gridSpan w:val="4"/>
            <w:tcBorders>
              <w:top w:val="nil"/>
              <w:left w:val="nil"/>
              <w:bottom w:val="nil"/>
              <w:right w:val="nil"/>
            </w:tcBorders>
            <w:shd w:val="clear" w:color="000000" w:fill="FFFFFF"/>
            <w:noWrap/>
            <w:vAlign w:val="center"/>
            <w:hideMark/>
          </w:tcPr>
          <w:p w14:paraId="6049AB24" w14:textId="23322C46"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Spremenite rumena polja z modrim besedilom.</w:t>
            </w:r>
          </w:p>
        </w:tc>
        <w:tc>
          <w:tcPr>
            <w:tcW w:w="2493" w:type="dxa"/>
            <w:gridSpan w:val="2"/>
            <w:tcBorders>
              <w:top w:val="nil"/>
              <w:left w:val="nil"/>
              <w:bottom w:val="nil"/>
              <w:right w:val="nil"/>
            </w:tcBorders>
            <w:shd w:val="clear" w:color="000000" w:fill="FFFFFF"/>
            <w:noWrap/>
            <w:hideMark/>
          </w:tcPr>
          <w:p w14:paraId="05376304"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64" w:type="dxa"/>
            <w:gridSpan w:val="3"/>
            <w:tcBorders>
              <w:top w:val="nil"/>
              <w:left w:val="nil"/>
              <w:bottom w:val="nil"/>
              <w:right w:val="nil"/>
            </w:tcBorders>
            <w:shd w:val="clear" w:color="000000" w:fill="FFFFFF"/>
            <w:hideMark/>
          </w:tcPr>
          <w:p w14:paraId="38DE4940"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0D5D07" w:rsidRPr="000D5D07" w14:paraId="5466BF58" w14:textId="77777777" w:rsidTr="00C44822">
        <w:trPr>
          <w:gridAfter w:val="1"/>
          <w:wAfter w:w="1841" w:type="dxa"/>
          <w:trHeight w:val="222"/>
        </w:trPr>
        <w:tc>
          <w:tcPr>
            <w:tcW w:w="4653" w:type="dxa"/>
            <w:gridSpan w:val="4"/>
            <w:tcBorders>
              <w:top w:val="nil"/>
              <w:left w:val="nil"/>
              <w:bottom w:val="nil"/>
              <w:right w:val="nil"/>
            </w:tcBorders>
            <w:shd w:val="clear" w:color="000000" w:fill="FFFFFF"/>
            <w:noWrap/>
            <w:hideMark/>
          </w:tcPr>
          <w:p w14:paraId="7E97F6F9" w14:textId="77777777" w:rsidR="000D5D07" w:rsidRPr="008D4DCE" w:rsidRDefault="000D5D07" w:rsidP="000D5D07">
            <w:pPr>
              <w:spacing w:line="240" w:lineRule="auto"/>
              <w:rPr>
                <w:rFonts w:ascii="Arial" w:hAnsi="Arial" w:cs="Arial"/>
                <w:color w:val="808080"/>
                <w:sz w:val="14"/>
                <w:szCs w:val="14"/>
              </w:rPr>
            </w:pPr>
            <w:r>
              <w:rPr>
                <w:rFonts w:ascii="Arial" w:hAnsi="Arial"/>
                <w:color w:val="808080"/>
                <w:sz w:val="14"/>
              </w:rPr>
              <w:t>Različica: 0.99</w:t>
            </w:r>
          </w:p>
        </w:tc>
        <w:tc>
          <w:tcPr>
            <w:tcW w:w="662" w:type="dxa"/>
            <w:gridSpan w:val="2"/>
            <w:tcBorders>
              <w:top w:val="nil"/>
              <w:left w:val="nil"/>
              <w:bottom w:val="nil"/>
              <w:right w:val="nil"/>
            </w:tcBorders>
            <w:shd w:val="clear" w:color="000000" w:fill="FFFFFF"/>
            <w:hideMark/>
          </w:tcPr>
          <w:p w14:paraId="26EABDA6"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167A4147" w14:textId="77777777" w:rsidR="000D5D07" w:rsidRPr="008D4DCE" w:rsidRDefault="000D5D07" w:rsidP="000D5D07">
            <w:pPr>
              <w:spacing w:line="240" w:lineRule="auto"/>
              <w:rPr>
                <w:rFonts w:ascii="Arial" w:hAnsi="Arial" w:cs="Arial"/>
              </w:rPr>
            </w:pPr>
            <w:r>
              <w:rPr>
                <w:rFonts w:ascii="Arial" w:hAnsi="Arial"/>
              </w:rPr>
              <w:t> </w:t>
            </w:r>
          </w:p>
        </w:tc>
        <w:tc>
          <w:tcPr>
            <w:tcW w:w="7833" w:type="dxa"/>
            <w:gridSpan w:val="8"/>
            <w:tcBorders>
              <w:top w:val="nil"/>
              <w:left w:val="nil"/>
              <w:bottom w:val="nil"/>
              <w:right w:val="nil"/>
            </w:tcBorders>
            <w:shd w:val="clear" w:color="000000" w:fill="FFFFFF"/>
            <w:noWrap/>
            <w:vAlign w:val="center"/>
            <w:hideMark/>
          </w:tcPr>
          <w:p w14:paraId="6B270E91" w14:textId="202685CB"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 xml:space="preserve">Neobvezne zahteve v rožnatih poljih: črtajte vprašaj v stolpcu C, če ta zahteva ni vključena. V nasprotnem primeru vpišite „da“ ali „1“. Številka zahteve bo nato odstranjena, oštevilčenje naslednjih zahtev pa se bo samodejno prilagodilo. </w:t>
            </w:r>
          </w:p>
        </w:tc>
      </w:tr>
      <w:tr w:rsidR="000D5D07" w:rsidRPr="000D5D07" w14:paraId="75092083" w14:textId="77777777" w:rsidTr="00C44822">
        <w:trPr>
          <w:gridAfter w:val="1"/>
          <w:wAfter w:w="1841" w:type="dxa"/>
          <w:trHeight w:val="85"/>
        </w:trPr>
        <w:tc>
          <w:tcPr>
            <w:tcW w:w="4653" w:type="dxa"/>
            <w:gridSpan w:val="4"/>
            <w:tcBorders>
              <w:top w:val="nil"/>
              <w:left w:val="nil"/>
              <w:bottom w:val="nil"/>
              <w:right w:val="nil"/>
            </w:tcBorders>
            <w:shd w:val="clear" w:color="000000" w:fill="FFFFFF"/>
            <w:noWrap/>
            <w:hideMark/>
          </w:tcPr>
          <w:p w14:paraId="04C777C0" w14:textId="77777777" w:rsidR="000D5D07" w:rsidRPr="008D4DCE" w:rsidRDefault="000D5D07" w:rsidP="000D5D07">
            <w:pPr>
              <w:spacing w:line="240" w:lineRule="auto"/>
              <w:rPr>
                <w:rFonts w:ascii="Arial" w:hAnsi="Arial" w:cs="Arial"/>
                <w:color w:val="808080"/>
                <w:sz w:val="16"/>
                <w:szCs w:val="16"/>
              </w:rPr>
            </w:pPr>
            <w:r>
              <w:rPr>
                <w:rFonts w:ascii="Arial" w:hAnsi="Arial"/>
                <w:color w:val="808080"/>
                <w:sz w:val="16"/>
              </w:rPr>
              <w:t xml:space="preserve">Objavil: </w:t>
            </w:r>
            <w:proofErr w:type="spellStart"/>
            <w:r>
              <w:rPr>
                <w:rFonts w:ascii="Arial" w:hAnsi="Arial"/>
                <w:color w:val="808080"/>
                <w:sz w:val="16"/>
              </w:rPr>
              <w:t>Buyer</w:t>
            </w:r>
            <w:proofErr w:type="spellEnd"/>
            <w:r>
              <w:rPr>
                <w:rFonts w:ascii="Arial" w:hAnsi="Arial"/>
                <w:color w:val="808080"/>
                <w:sz w:val="16"/>
              </w:rPr>
              <w:t xml:space="preserve"> </w:t>
            </w:r>
            <w:proofErr w:type="spellStart"/>
            <w:r>
              <w:rPr>
                <w:rFonts w:ascii="Arial" w:hAnsi="Arial"/>
                <w:color w:val="808080"/>
                <w:sz w:val="16"/>
              </w:rPr>
              <w:t>Group</w:t>
            </w:r>
            <w:proofErr w:type="spellEnd"/>
            <w:r>
              <w:rPr>
                <w:rFonts w:ascii="Arial" w:hAnsi="Arial"/>
                <w:color w:val="808080"/>
                <w:sz w:val="16"/>
              </w:rPr>
              <w:t xml:space="preserve"> </w:t>
            </w:r>
            <w:proofErr w:type="spellStart"/>
            <w:r>
              <w:rPr>
                <w:rFonts w:ascii="Arial" w:hAnsi="Arial"/>
                <w:color w:val="808080"/>
                <w:sz w:val="16"/>
              </w:rPr>
              <w:t>voor</w:t>
            </w:r>
            <w:proofErr w:type="spellEnd"/>
            <w:r>
              <w:rPr>
                <w:rFonts w:ascii="Arial" w:hAnsi="Arial"/>
                <w:color w:val="808080"/>
                <w:sz w:val="16"/>
              </w:rPr>
              <w:t xml:space="preserve"> </w:t>
            </w:r>
            <w:proofErr w:type="spellStart"/>
            <w:r>
              <w:rPr>
                <w:rFonts w:ascii="Arial" w:hAnsi="Arial"/>
                <w:color w:val="808080"/>
                <w:sz w:val="16"/>
              </w:rPr>
              <w:t>Duurzame</w:t>
            </w:r>
            <w:proofErr w:type="spellEnd"/>
            <w:r>
              <w:rPr>
                <w:rFonts w:ascii="Arial" w:hAnsi="Arial"/>
                <w:color w:val="808080"/>
                <w:sz w:val="16"/>
              </w:rPr>
              <w:t xml:space="preserve"> PV</w:t>
            </w:r>
          </w:p>
        </w:tc>
        <w:tc>
          <w:tcPr>
            <w:tcW w:w="662" w:type="dxa"/>
            <w:gridSpan w:val="2"/>
            <w:tcBorders>
              <w:top w:val="nil"/>
              <w:left w:val="nil"/>
              <w:bottom w:val="nil"/>
              <w:right w:val="nil"/>
            </w:tcBorders>
            <w:shd w:val="clear" w:color="000000" w:fill="FFFFFF"/>
            <w:hideMark/>
          </w:tcPr>
          <w:p w14:paraId="7349BFFD"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6F57326F" w14:textId="77777777" w:rsidR="000D5D07" w:rsidRPr="008D4DCE" w:rsidRDefault="000D5D07" w:rsidP="000D5D07">
            <w:pPr>
              <w:spacing w:line="240" w:lineRule="auto"/>
              <w:rPr>
                <w:rFonts w:ascii="Arial" w:hAnsi="Arial" w:cs="Arial"/>
              </w:rPr>
            </w:pPr>
            <w:r>
              <w:rPr>
                <w:rFonts w:ascii="Arial" w:hAnsi="Arial"/>
              </w:rPr>
              <w:t> </w:t>
            </w:r>
          </w:p>
        </w:tc>
        <w:tc>
          <w:tcPr>
            <w:tcW w:w="7833" w:type="dxa"/>
            <w:gridSpan w:val="8"/>
            <w:tcBorders>
              <w:top w:val="nil"/>
              <w:left w:val="nil"/>
              <w:bottom w:val="nil"/>
              <w:right w:val="nil"/>
            </w:tcBorders>
            <w:shd w:val="clear" w:color="000000" w:fill="FFFFFF"/>
            <w:noWrap/>
            <w:vAlign w:val="center"/>
            <w:hideMark/>
          </w:tcPr>
          <w:p w14:paraId="7F36D152" w14:textId="6D8507D8"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V prazna polja vnesite morebitne dodatne zahteve. Če so vstavljene dodatne vrstice, prilagodite formule samodejnega številčenja v stolpcih A in H.</w:t>
            </w:r>
          </w:p>
        </w:tc>
      </w:tr>
      <w:tr w:rsidR="000D5D07" w:rsidRPr="000D5D07" w14:paraId="4C6747BD" w14:textId="77777777" w:rsidTr="00C44822">
        <w:trPr>
          <w:trHeight w:val="222"/>
        </w:trPr>
        <w:tc>
          <w:tcPr>
            <w:tcW w:w="4653" w:type="dxa"/>
            <w:gridSpan w:val="4"/>
            <w:tcBorders>
              <w:top w:val="nil"/>
              <w:left w:val="nil"/>
              <w:bottom w:val="nil"/>
              <w:right w:val="nil"/>
            </w:tcBorders>
            <w:shd w:val="clear" w:color="000000" w:fill="FFFFFF"/>
            <w:noWrap/>
            <w:hideMark/>
          </w:tcPr>
          <w:p w14:paraId="7A3126D1" w14:textId="77777777" w:rsidR="000D5D07" w:rsidRPr="008D4DCE" w:rsidRDefault="000D5D07" w:rsidP="000D5D07">
            <w:pPr>
              <w:spacing w:line="240" w:lineRule="auto"/>
              <w:rPr>
                <w:rFonts w:ascii="Arial" w:hAnsi="Arial" w:cs="Arial"/>
                <w:color w:val="808080"/>
                <w:sz w:val="16"/>
                <w:szCs w:val="16"/>
              </w:rPr>
            </w:pPr>
            <w:r>
              <w:rPr>
                <w:rFonts w:ascii="Arial" w:hAnsi="Arial"/>
                <w:color w:val="808080"/>
                <w:sz w:val="16"/>
              </w:rPr>
              <w:t>Povratne informacije/napake/dodatki: pošljite elektronsko sporočilo na BGDPV@pianoo.nl.</w:t>
            </w:r>
          </w:p>
        </w:tc>
        <w:tc>
          <w:tcPr>
            <w:tcW w:w="662" w:type="dxa"/>
            <w:gridSpan w:val="2"/>
            <w:tcBorders>
              <w:top w:val="nil"/>
              <w:left w:val="nil"/>
              <w:bottom w:val="nil"/>
              <w:right w:val="nil"/>
            </w:tcBorders>
            <w:shd w:val="clear" w:color="000000" w:fill="FFFFFF"/>
            <w:hideMark/>
          </w:tcPr>
          <w:p w14:paraId="4AAB090D"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1E870B92" w14:textId="77777777" w:rsidR="000D5D07" w:rsidRPr="008D4DCE" w:rsidRDefault="000D5D07" w:rsidP="000D5D07">
            <w:pPr>
              <w:spacing w:line="240" w:lineRule="auto"/>
              <w:rPr>
                <w:rFonts w:ascii="Arial" w:hAnsi="Arial" w:cs="Arial"/>
              </w:rPr>
            </w:pPr>
            <w:r>
              <w:rPr>
                <w:rFonts w:ascii="Arial" w:hAnsi="Arial"/>
              </w:rPr>
              <w:t> </w:t>
            </w:r>
          </w:p>
        </w:tc>
        <w:tc>
          <w:tcPr>
            <w:tcW w:w="3917" w:type="dxa"/>
            <w:gridSpan w:val="4"/>
            <w:tcBorders>
              <w:top w:val="nil"/>
              <w:left w:val="nil"/>
              <w:bottom w:val="nil"/>
              <w:right w:val="nil"/>
            </w:tcBorders>
            <w:shd w:val="clear" w:color="000000" w:fill="FFFFFF"/>
            <w:noWrap/>
            <w:vAlign w:val="center"/>
            <w:hideMark/>
          </w:tcPr>
          <w:p w14:paraId="3DD39D55" w14:textId="4EDB7B26"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 xml:space="preserve">Ko to opravite, skrijte stolpca D in E. </w:t>
            </w:r>
          </w:p>
        </w:tc>
        <w:tc>
          <w:tcPr>
            <w:tcW w:w="2493" w:type="dxa"/>
            <w:gridSpan w:val="2"/>
            <w:tcBorders>
              <w:top w:val="nil"/>
              <w:left w:val="nil"/>
              <w:bottom w:val="nil"/>
              <w:right w:val="nil"/>
            </w:tcBorders>
            <w:shd w:val="clear" w:color="000000" w:fill="FFFFFF"/>
            <w:noWrap/>
            <w:hideMark/>
          </w:tcPr>
          <w:p w14:paraId="7A478FAE"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64" w:type="dxa"/>
            <w:gridSpan w:val="3"/>
            <w:tcBorders>
              <w:top w:val="nil"/>
              <w:left w:val="nil"/>
              <w:bottom w:val="nil"/>
              <w:right w:val="nil"/>
            </w:tcBorders>
            <w:shd w:val="clear" w:color="000000" w:fill="FFFFFF"/>
            <w:hideMark/>
          </w:tcPr>
          <w:p w14:paraId="26600331"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3D6184" w:rsidRPr="000D5D07" w14:paraId="460D6E6B" w14:textId="77777777" w:rsidTr="003D6184">
        <w:trPr>
          <w:gridBefore w:val="1"/>
          <w:wBefore w:w="139" w:type="dxa"/>
          <w:trHeight w:val="1206"/>
        </w:trPr>
        <w:tc>
          <w:tcPr>
            <w:tcW w:w="1844"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1380ECE" w14:textId="77777777" w:rsidR="000D5D07" w:rsidRPr="00C44822" w:rsidRDefault="000D5D07" w:rsidP="000D5D07">
            <w:pPr>
              <w:spacing w:line="240" w:lineRule="auto"/>
              <w:rPr>
                <w:rFonts w:ascii="Arial" w:hAnsi="Arial" w:cs="Arial"/>
                <w:b/>
                <w:bCs/>
                <w:color w:val="FFFFFF"/>
              </w:rPr>
            </w:pPr>
            <w:r>
              <w:rPr>
                <w:rFonts w:ascii="Arial" w:hAnsi="Arial"/>
                <w:b/>
                <w:color w:val="FFFFFF"/>
              </w:rPr>
              <w:t>ID</w:t>
            </w:r>
          </w:p>
        </w:tc>
        <w:tc>
          <w:tcPr>
            <w:tcW w:w="184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E9CB2F3" w14:textId="77777777" w:rsidR="000D5D07" w:rsidRPr="00C44822" w:rsidRDefault="000D5D07" w:rsidP="000D5D07">
            <w:pPr>
              <w:spacing w:line="240" w:lineRule="auto"/>
              <w:rPr>
                <w:rFonts w:ascii="Arial" w:hAnsi="Arial" w:cs="Arial"/>
                <w:b/>
                <w:bCs/>
                <w:color w:val="FFFFFF"/>
              </w:rPr>
            </w:pPr>
            <w:r>
              <w:rPr>
                <w:rFonts w:ascii="Arial" w:hAnsi="Arial"/>
                <w:b/>
                <w:color w:val="FFFFFF"/>
              </w:rPr>
              <w:t>Opis zahteve</w:t>
            </w:r>
          </w:p>
        </w:tc>
        <w:tc>
          <w:tcPr>
            <w:tcW w:w="1276"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C8A045E" w14:textId="77777777" w:rsidR="000D5D07" w:rsidRPr="00C44822" w:rsidRDefault="000D5D07" w:rsidP="000D5D07">
            <w:pPr>
              <w:spacing w:line="240" w:lineRule="auto"/>
              <w:rPr>
                <w:rFonts w:ascii="Arial" w:hAnsi="Arial" w:cs="Arial"/>
                <w:b/>
                <w:bCs/>
                <w:color w:val="FFFFFF"/>
              </w:rPr>
            </w:pPr>
            <w:r>
              <w:rPr>
                <w:rFonts w:ascii="Arial" w:hAnsi="Arial"/>
                <w:b/>
                <w:color w:val="FFFFFF"/>
              </w:rPr>
              <w:t>Kdaj?</w:t>
            </w:r>
          </w:p>
        </w:tc>
        <w:tc>
          <w:tcPr>
            <w:tcW w:w="1134"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5D6802A" w14:textId="77777777" w:rsidR="000D5D07" w:rsidRPr="00C44822" w:rsidRDefault="000D5D07" w:rsidP="000D5D07">
            <w:pPr>
              <w:spacing w:line="240" w:lineRule="auto"/>
              <w:jc w:val="center"/>
              <w:rPr>
                <w:rFonts w:ascii="Arial" w:hAnsi="Arial" w:cs="Arial"/>
                <w:b/>
                <w:bCs/>
                <w:color w:val="000000"/>
              </w:rPr>
            </w:pPr>
            <w:r>
              <w:rPr>
                <w:rFonts w:ascii="Arial" w:hAnsi="Arial"/>
                <w:b/>
                <w:color w:val="000000"/>
              </w:rPr>
              <w:t>Vključiti zahtevo?</w:t>
            </w:r>
          </w:p>
        </w:tc>
        <w:tc>
          <w:tcPr>
            <w:tcW w:w="1091"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0FF8209" w14:textId="77777777" w:rsidR="000D5D07" w:rsidRPr="00C44822" w:rsidRDefault="000D5D07" w:rsidP="000D5D07">
            <w:pPr>
              <w:spacing w:line="240" w:lineRule="auto"/>
              <w:rPr>
                <w:rFonts w:ascii="Arial" w:hAnsi="Arial" w:cs="Arial"/>
                <w:b/>
                <w:bCs/>
                <w:color w:val="FFFFFF"/>
              </w:rPr>
            </w:pPr>
            <w:r>
              <w:rPr>
                <w:rFonts w:ascii="Arial" w:hAnsi="Arial"/>
                <w:b/>
                <w:color w:val="FFFFFF"/>
              </w:rPr>
              <w:t>Obrazložitev za stranko</w:t>
            </w:r>
          </w:p>
        </w:tc>
        <w:tc>
          <w:tcPr>
            <w:tcW w:w="1602"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52C3E48" w14:textId="77777777" w:rsidR="000D5D07" w:rsidRPr="00C44822" w:rsidRDefault="000D5D07" w:rsidP="000D5D07">
            <w:pPr>
              <w:spacing w:line="240" w:lineRule="auto"/>
              <w:rPr>
                <w:rFonts w:ascii="Arial" w:hAnsi="Arial" w:cs="Arial"/>
                <w:b/>
                <w:bCs/>
                <w:color w:val="FFFFFF"/>
              </w:rPr>
            </w:pPr>
            <w:r>
              <w:rPr>
                <w:rFonts w:ascii="Arial" w:hAnsi="Arial"/>
                <w:b/>
                <w:color w:val="FFFFFF"/>
              </w:rPr>
              <w:t>Obrazložitev za ponudnika</w:t>
            </w:r>
          </w:p>
        </w:tc>
        <w:tc>
          <w:tcPr>
            <w:tcW w:w="1418"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5E0DAB" w14:textId="77777777" w:rsidR="000D5D07" w:rsidRPr="00C44822" w:rsidRDefault="000D5D07" w:rsidP="000D5D07">
            <w:pPr>
              <w:spacing w:line="240" w:lineRule="auto"/>
              <w:rPr>
                <w:rFonts w:ascii="Arial" w:hAnsi="Arial" w:cs="Arial"/>
                <w:b/>
                <w:bCs/>
                <w:color w:val="FFFFFF"/>
              </w:rPr>
            </w:pPr>
            <w:r>
              <w:rPr>
                <w:rFonts w:ascii="Arial" w:hAnsi="Arial"/>
                <w:b/>
                <w:color w:val="FFFFFF"/>
              </w:rPr>
              <w:t>Preverjanje/potrjevanje</w:t>
            </w:r>
          </w:p>
        </w:tc>
        <w:tc>
          <w:tcPr>
            <w:tcW w:w="5670" w:type="dxa"/>
            <w:gridSpan w:val="4"/>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C3F5E32" w14:textId="77777777" w:rsidR="000D5D07" w:rsidRPr="00C44822" w:rsidRDefault="000D5D07" w:rsidP="000D5D07">
            <w:pPr>
              <w:spacing w:line="240" w:lineRule="auto"/>
              <w:rPr>
                <w:rFonts w:ascii="Arial" w:hAnsi="Arial" w:cs="Arial"/>
                <w:b/>
                <w:bCs/>
                <w:color w:val="FFFFFF"/>
              </w:rPr>
            </w:pPr>
            <w:r>
              <w:rPr>
                <w:rFonts w:ascii="Arial" w:hAnsi="Arial"/>
                <w:b/>
                <w:color w:val="FFFFFF"/>
              </w:rPr>
              <w:t>Posledice premajhne učinkovitosti</w:t>
            </w:r>
          </w:p>
        </w:tc>
      </w:tr>
      <w:tr w:rsidR="00DA7093" w:rsidRPr="000D5D07" w14:paraId="6D5B27A5" w14:textId="77777777" w:rsidTr="0069051C">
        <w:trPr>
          <w:gridBefore w:val="1"/>
          <w:wBefore w:w="139" w:type="dxa"/>
          <w:trHeight w:val="33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4027550" w14:textId="4BA74109" w:rsidR="00DA7093" w:rsidRPr="00DA7093" w:rsidRDefault="00DA7093" w:rsidP="000D5D07">
            <w:pPr>
              <w:spacing w:line="240" w:lineRule="auto"/>
              <w:rPr>
                <w:rFonts w:ascii="Arial" w:hAnsi="Arial" w:cs="Arial"/>
                <w:b/>
                <w:bCs/>
                <w:color w:val="000000"/>
              </w:rPr>
            </w:pPr>
            <w:r>
              <w:rPr>
                <w:rFonts w:ascii="Arial" w:hAnsi="Arial"/>
                <w:b/>
                <w:color w:val="000000"/>
              </w:rPr>
              <w:t xml:space="preserve">Termini, načrtovanje in posvetovanje </w:t>
            </w:r>
          </w:p>
        </w:tc>
      </w:tr>
      <w:tr w:rsidR="00C44822" w:rsidRPr="000D5D07" w14:paraId="428DCA0B"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D0CDDE0"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2.1</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8BACF" w14:textId="77777777" w:rsidR="000D5D07" w:rsidRPr="00C44822" w:rsidRDefault="000D5D07" w:rsidP="000D5D07">
            <w:pPr>
              <w:spacing w:line="240" w:lineRule="auto"/>
              <w:rPr>
                <w:rFonts w:ascii="Arial" w:hAnsi="Arial" w:cs="Arial"/>
                <w:b/>
                <w:bCs/>
                <w:sz w:val="18"/>
                <w:szCs w:val="18"/>
              </w:rPr>
            </w:pPr>
            <w:r>
              <w:rPr>
                <w:rFonts w:ascii="Arial" w:hAnsi="Arial"/>
                <w:b/>
                <w:sz w:val="18"/>
              </w:rPr>
              <w:t>Dela se morajo začeti:</w:t>
            </w:r>
          </w:p>
        </w:tc>
        <w:tc>
          <w:tcPr>
            <w:tcW w:w="1276"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51136845"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za lokacijo … v … mesecih po dodelitvi/dne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0940D6F"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AD44A84" w14:textId="77777777" w:rsidR="000D5D07" w:rsidRPr="00C44822" w:rsidRDefault="000D5D07" w:rsidP="000D5D07">
            <w:pPr>
              <w:spacing w:line="240" w:lineRule="auto"/>
              <w:rPr>
                <w:rFonts w:ascii="Arial" w:hAnsi="Arial" w:cs="Arial"/>
                <w:sz w:val="18"/>
                <w:szCs w:val="18"/>
              </w:rPr>
            </w:pPr>
            <w:r>
              <w:rPr>
                <w:rFonts w:ascii="Arial" w:hAnsi="Arial"/>
                <w:sz w:val="18"/>
              </w:rPr>
              <w:t>Po možnosti vključite seznam datumov za posamezno lokacijo.</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D3B9913"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6C2FC4" w14:textId="77777777" w:rsidR="000D5D07" w:rsidRPr="00C44822" w:rsidRDefault="000D5D07" w:rsidP="000D5D07">
            <w:pPr>
              <w:spacing w:line="240" w:lineRule="auto"/>
              <w:ind w:right="-66"/>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7B713F1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34BD5AD3" w14:textId="77777777" w:rsidTr="003D6184">
        <w:trPr>
          <w:gridBefore w:val="1"/>
          <w:wBefore w:w="139" w:type="dxa"/>
          <w:trHeight w:val="899"/>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8CD180" w14:textId="77777777" w:rsidR="000D5D07" w:rsidRPr="00C44822" w:rsidRDefault="000D5D07" w:rsidP="000D5D07">
            <w:pPr>
              <w:spacing w:line="240" w:lineRule="auto"/>
              <w:rPr>
                <w:rFonts w:ascii="Arial" w:hAnsi="Arial" w:cs="Arial"/>
                <w:sz w:val="18"/>
                <w:szCs w:val="18"/>
              </w:rPr>
            </w:pPr>
            <w:r>
              <w:rPr>
                <w:rFonts w:ascii="Arial" w:hAnsi="Arial"/>
                <w:sz w:val="18"/>
              </w:rPr>
              <w:t>2.2</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DFC9C" w14:textId="77777777" w:rsidR="000D5D07" w:rsidRPr="00C44822" w:rsidRDefault="000D5D07" w:rsidP="000D5D07">
            <w:pPr>
              <w:spacing w:line="240" w:lineRule="auto"/>
              <w:rPr>
                <w:rFonts w:ascii="Arial" w:hAnsi="Arial" w:cs="Arial"/>
                <w:b/>
                <w:bCs/>
                <w:sz w:val="18"/>
                <w:szCs w:val="18"/>
              </w:rPr>
            </w:pPr>
            <w:r>
              <w:rPr>
                <w:rFonts w:ascii="Arial" w:hAnsi="Arial"/>
                <w:b/>
                <w:sz w:val="18"/>
              </w:rPr>
              <w:t>Projekt mora biti začasno dokončan do:</w:t>
            </w:r>
          </w:p>
        </w:tc>
        <w:tc>
          <w:tcPr>
            <w:tcW w:w="1276"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FE0AFBB"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za lokacijo … v … mesecih po dodelitvi/dne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9C28893"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FE621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06F642"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Začasno dokončanje („končana gradnja“): vsa načrtovana dela so bila dokončana in naprava je načeloma pripravljena za </w:t>
            </w:r>
            <w:r>
              <w:rPr>
                <w:rFonts w:ascii="Arial" w:hAnsi="Arial"/>
                <w:sz w:val="18"/>
              </w:rPr>
              <w:lastRenderedPageBreak/>
              <w:t xml:space="preserve">dobavo električne energije v omrežje. Nato bo opravljen pregled v okviru področja 12. Po možnosti vključite seznam datumov za posamezno lokacijo.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222841" w14:textId="77777777" w:rsidR="000D5D07" w:rsidRPr="00C44822" w:rsidRDefault="000D5D07" w:rsidP="000D5D07">
            <w:pPr>
              <w:spacing w:line="240" w:lineRule="auto"/>
              <w:rPr>
                <w:rFonts w:ascii="Arial" w:hAnsi="Arial" w:cs="Arial"/>
                <w:b/>
                <w:bCs/>
                <w:sz w:val="18"/>
                <w:szCs w:val="18"/>
              </w:rPr>
            </w:pPr>
            <w:r>
              <w:rPr>
                <w:rFonts w:ascii="Arial" w:hAnsi="Arial"/>
                <w:b/>
                <w:sz w:val="18"/>
              </w:rPr>
              <w:lastRenderedPageBreak/>
              <w:t> </w:t>
            </w:r>
          </w:p>
        </w:tc>
        <w:tc>
          <w:tcPr>
            <w:tcW w:w="5670" w:type="dxa"/>
            <w:gridSpan w:val="4"/>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F6F1D22" w14:textId="77777777" w:rsidR="000D5D07" w:rsidRPr="00C44822" w:rsidRDefault="000D5D07" w:rsidP="000D5D07">
            <w:pPr>
              <w:spacing w:line="240" w:lineRule="auto"/>
              <w:rPr>
                <w:rFonts w:ascii="Arial" w:hAnsi="Arial" w:cs="Arial"/>
                <w:color w:val="0070C0"/>
                <w:sz w:val="18"/>
                <w:szCs w:val="18"/>
              </w:rPr>
            </w:pPr>
            <w:r>
              <w:rPr>
                <w:rFonts w:ascii="Arial" w:hAnsi="Arial"/>
                <w:color w:val="0070C0"/>
                <w:sz w:val="18"/>
              </w:rPr>
              <w:t xml:space="preserve">Če je zamuda pri dokončanju daljša od 30 dni, se med 1. oktobrom in 31. marcem zaračuna dnevna kazen v višini 0,1 % cene ponudbe, med 1. aprilom in 30. septembrom pa v višini 0,15 %, razen če je zamuda popolnoma zunaj nadzora izvajalca. </w:t>
            </w:r>
          </w:p>
        </w:tc>
      </w:tr>
      <w:tr w:rsidR="00C44822" w:rsidRPr="000D5D07" w14:paraId="05BA864E"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521057" w14:textId="77777777" w:rsidR="000D5D07" w:rsidRPr="00C44822" w:rsidRDefault="000D5D07" w:rsidP="000D5D07">
            <w:pPr>
              <w:spacing w:line="240" w:lineRule="auto"/>
              <w:rPr>
                <w:rFonts w:ascii="Arial" w:hAnsi="Arial" w:cs="Arial"/>
                <w:sz w:val="18"/>
                <w:szCs w:val="18"/>
              </w:rPr>
            </w:pPr>
            <w:r>
              <w:rPr>
                <w:rFonts w:ascii="Arial" w:hAnsi="Arial"/>
                <w:sz w:val="18"/>
              </w:rPr>
              <w:t>2.3</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49C294"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Načrtovanje – priprava, dogovor (s stranko/končnim uporabnikom) in objava delovnega načrta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ABA93F7" w14:textId="77777777" w:rsidR="000D5D07" w:rsidRPr="00C44822" w:rsidRDefault="000D5D07" w:rsidP="000D5D07">
            <w:pPr>
              <w:spacing w:line="240" w:lineRule="auto"/>
              <w:rPr>
                <w:rFonts w:ascii="Arial" w:hAnsi="Arial" w:cs="Arial"/>
                <w:sz w:val="18"/>
                <w:szCs w:val="18"/>
              </w:rPr>
            </w:pPr>
            <w:r>
              <w:rPr>
                <w:rFonts w:ascii="Arial" w:hAnsi="Arial"/>
                <w:sz w:val="18"/>
              </w:rPr>
              <w:t>Po dodelitvi, vendar pred začetkom del</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CB294B"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FC15C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FDC9D4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D8B98A4"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F6BCD95"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59B4DC7D" w14:textId="77777777" w:rsidTr="003D6184">
        <w:trPr>
          <w:gridBefore w:val="1"/>
          <w:wBefore w:w="139" w:type="dxa"/>
          <w:trHeight w:val="2742"/>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BF0226" w14:textId="77777777" w:rsidR="000D5D07" w:rsidRPr="00C44822" w:rsidRDefault="000D5D07" w:rsidP="000D5D07">
            <w:pPr>
              <w:spacing w:line="240" w:lineRule="auto"/>
              <w:rPr>
                <w:rFonts w:ascii="Arial" w:hAnsi="Arial" w:cs="Arial"/>
                <w:sz w:val="18"/>
                <w:szCs w:val="18"/>
              </w:rPr>
            </w:pPr>
            <w:r>
              <w:rPr>
                <w:rFonts w:ascii="Arial" w:hAnsi="Arial"/>
                <w:sz w:val="18"/>
              </w:rPr>
              <w:t>2.4</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C26544" w14:textId="77777777" w:rsidR="000D5D07" w:rsidRPr="00C44822" w:rsidRDefault="000D5D07" w:rsidP="000D5D07">
            <w:pPr>
              <w:spacing w:line="240" w:lineRule="auto"/>
              <w:rPr>
                <w:rFonts w:ascii="Arial" w:hAnsi="Arial" w:cs="Arial"/>
                <w:b/>
                <w:bCs/>
                <w:sz w:val="18"/>
                <w:szCs w:val="18"/>
              </w:rPr>
            </w:pPr>
            <w:r>
              <w:rPr>
                <w:rFonts w:ascii="Arial" w:hAnsi="Arial"/>
                <w:b/>
                <w:sz w:val="18"/>
              </w:rPr>
              <w:t>Izvedba del v skladu z dogovorjenim načrtom</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5B3A60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7F59A49"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42CB563" w14:textId="423E6C82" w:rsidR="000D5D07" w:rsidRPr="00C44822" w:rsidRDefault="000D5D07" w:rsidP="000D5D07">
            <w:pPr>
              <w:spacing w:line="240" w:lineRule="auto"/>
              <w:rPr>
                <w:rFonts w:ascii="Arial" w:hAnsi="Arial" w:cs="Arial"/>
                <w:sz w:val="18"/>
                <w:szCs w:val="18"/>
                <w:lang w:eastAsia="en-GB"/>
              </w:rPr>
            </w:pP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2379320"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Načrt se lahko prilagodi po posvetovanju in skupni odobritvi.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13E547"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B4FA68B"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192EDEB7" w14:textId="77777777" w:rsidTr="003D6184">
        <w:trPr>
          <w:gridBefore w:val="1"/>
          <w:wBefore w:w="139" w:type="dxa"/>
          <w:trHeight w:val="2547"/>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7B97E2"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2.5</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7E5EDE" w14:textId="77777777" w:rsidR="000D5D07" w:rsidRPr="00C44822" w:rsidRDefault="000D5D07" w:rsidP="000D5D07">
            <w:pPr>
              <w:spacing w:line="240" w:lineRule="auto"/>
              <w:rPr>
                <w:rFonts w:ascii="Arial" w:hAnsi="Arial" w:cs="Arial"/>
                <w:b/>
                <w:bCs/>
                <w:sz w:val="18"/>
                <w:szCs w:val="18"/>
              </w:rPr>
            </w:pPr>
            <w:r>
              <w:rPr>
                <w:rFonts w:ascii="Arial" w:hAnsi="Arial"/>
                <w:b/>
                <w:sz w:val="18"/>
              </w:rPr>
              <w:t>Sodelovanje na lokaciji ali delovnih sestankih, če stranka meni, da je to potrebno.</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0A331C"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575F15"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E7A56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C08B1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A43616"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BBD03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7B7D61A3" w14:textId="77777777" w:rsidTr="00C44822">
        <w:trPr>
          <w:gridBefore w:val="1"/>
          <w:wBefore w:w="139" w:type="dxa"/>
          <w:trHeight w:val="45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F94D35D" w14:textId="31A524C8" w:rsidR="00C44822" w:rsidRPr="00C44822" w:rsidRDefault="00C44822" w:rsidP="000D5D07">
            <w:pPr>
              <w:spacing w:line="240" w:lineRule="auto"/>
              <w:rPr>
                <w:rFonts w:ascii="Arial" w:hAnsi="Arial" w:cs="Arial"/>
                <w:b/>
                <w:bCs/>
                <w:color w:val="000000"/>
                <w:sz w:val="21"/>
                <w:szCs w:val="21"/>
              </w:rPr>
            </w:pPr>
            <w:r>
              <w:rPr>
                <w:rFonts w:ascii="Arial" w:hAnsi="Arial"/>
                <w:b/>
                <w:color w:val="000000"/>
                <w:sz w:val="21"/>
              </w:rPr>
              <w:t>Dokumentacija, risbe, izračuni</w:t>
            </w:r>
          </w:p>
        </w:tc>
      </w:tr>
      <w:tr w:rsidR="007D13D8" w:rsidRPr="000D5D07" w14:paraId="6EB87F06" w14:textId="77777777" w:rsidTr="003D6184">
        <w:trPr>
          <w:gridBefore w:val="1"/>
          <w:wBefore w:w="139" w:type="dxa"/>
          <w:trHeight w:val="2898"/>
        </w:trPr>
        <w:tc>
          <w:tcPr>
            <w:tcW w:w="1844" w:type="dxa"/>
            <w:vMerge w:val="restart"/>
            <w:tcBorders>
              <w:top w:val="nil"/>
              <w:left w:val="single" w:sz="4" w:space="0" w:color="auto"/>
              <w:bottom w:val="nil"/>
              <w:right w:val="single" w:sz="4" w:space="0" w:color="auto"/>
            </w:tcBorders>
            <w:shd w:val="clear" w:color="auto" w:fill="auto"/>
            <w:tcMar>
              <w:top w:w="57" w:type="dxa"/>
              <w:bottom w:w="57" w:type="dxa"/>
            </w:tcMar>
            <w:vAlign w:val="center"/>
            <w:hideMark/>
          </w:tcPr>
          <w:p w14:paraId="3E33DD88" w14:textId="77777777" w:rsidR="007D13D8" w:rsidRPr="00C44822" w:rsidRDefault="007D13D8" w:rsidP="000D5D07">
            <w:pPr>
              <w:spacing w:line="240" w:lineRule="auto"/>
              <w:rPr>
                <w:rFonts w:ascii="Arial" w:hAnsi="Arial" w:cs="Arial"/>
                <w:sz w:val="18"/>
                <w:szCs w:val="18"/>
              </w:rPr>
            </w:pPr>
            <w:r>
              <w:rPr>
                <w:rFonts w:ascii="Arial" w:hAnsi="Arial"/>
                <w:sz w:val="18"/>
              </w:rPr>
              <w:t>2.6</w:t>
            </w:r>
          </w:p>
          <w:p w14:paraId="66C67D20"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940CA50"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59E073A"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A87FD55"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E0E87BB"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41795AA" w14:textId="0E7A19AE" w:rsidR="007D13D8" w:rsidRPr="00C44822" w:rsidRDefault="007D13D8" w:rsidP="000D5D07">
            <w:pPr>
              <w:spacing w:line="240" w:lineRule="auto"/>
              <w:rPr>
                <w:rFonts w:ascii="Arial" w:hAnsi="Arial" w:cs="Arial"/>
                <w:sz w:val="18"/>
                <w:szCs w:val="18"/>
              </w:rPr>
            </w:pPr>
            <w:r>
              <w:rPr>
                <w:rFonts w:ascii="Arial" w:hAnsi="Arial"/>
                <w:sz w:val="18"/>
              </w:rPr>
              <w:t> </w:t>
            </w:r>
          </w:p>
        </w:tc>
        <w:tc>
          <w:tcPr>
            <w:tcW w:w="1842" w:type="dxa"/>
            <w:tcBorders>
              <w:top w:val="nil"/>
              <w:left w:val="nil"/>
              <w:bottom w:val="nil"/>
              <w:right w:val="single" w:sz="4" w:space="0" w:color="auto"/>
            </w:tcBorders>
            <w:shd w:val="clear" w:color="auto" w:fill="auto"/>
            <w:tcMar>
              <w:top w:w="57" w:type="dxa"/>
              <w:bottom w:w="57" w:type="dxa"/>
            </w:tcMar>
            <w:vAlign w:val="center"/>
            <w:hideMark/>
          </w:tcPr>
          <w:p w14:paraId="141E6EA2" w14:textId="77777777" w:rsidR="007D13D8" w:rsidRPr="0075115D" w:rsidRDefault="007D13D8" w:rsidP="000D5D07">
            <w:pPr>
              <w:spacing w:line="240" w:lineRule="auto"/>
              <w:rPr>
                <w:rFonts w:ascii="Arial" w:hAnsi="Arial" w:cs="Arial"/>
                <w:b/>
                <w:bCs/>
                <w:sz w:val="18"/>
                <w:szCs w:val="18"/>
              </w:rPr>
            </w:pPr>
            <w:r>
              <w:rPr>
                <w:rFonts w:ascii="Arial" w:hAnsi="Arial"/>
                <w:b/>
                <w:sz w:val="18"/>
              </w:rPr>
              <w:t xml:space="preserve">Predložitev različnih dokumentov, risb in izračunov: </w:t>
            </w:r>
          </w:p>
          <w:p w14:paraId="1005A9B8" w14:textId="77777777" w:rsidR="00E05E85" w:rsidRPr="0009631A" w:rsidRDefault="00E05E85" w:rsidP="000D5D07">
            <w:pPr>
              <w:spacing w:line="240" w:lineRule="auto"/>
              <w:rPr>
                <w:rFonts w:ascii="Arial" w:hAnsi="Arial" w:cs="Arial"/>
                <w:b/>
                <w:bCs/>
                <w:sz w:val="18"/>
                <w:szCs w:val="18"/>
                <w:lang w:eastAsia="en-GB"/>
              </w:rPr>
            </w:pPr>
          </w:p>
          <w:p w14:paraId="6E86F87E" w14:textId="77777777" w:rsidR="007D13D8" w:rsidRPr="00C44822" w:rsidRDefault="007D13D8" w:rsidP="000D5D07">
            <w:pPr>
              <w:spacing w:line="240" w:lineRule="auto"/>
              <w:rPr>
                <w:rFonts w:ascii="Arial" w:hAnsi="Arial" w:cs="Arial"/>
                <w:sz w:val="18"/>
                <w:szCs w:val="18"/>
              </w:rPr>
            </w:pPr>
            <w:r>
              <w:rPr>
                <w:rFonts w:ascii="Arial" w:hAnsi="Arial"/>
                <w:sz w:val="18"/>
              </w:rPr>
              <w:t>(a) enopolne sheme (izmenični, enosmerni tok in povezava z obstoječo napravo);</w:t>
            </w:r>
          </w:p>
          <w:p w14:paraId="4AF7EA17" w14:textId="77777777" w:rsidR="007D13D8" w:rsidRPr="00C44822" w:rsidRDefault="007D13D8" w:rsidP="000D5D07">
            <w:pPr>
              <w:spacing w:line="240" w:lineRule="auto"/>
              <w:rPr>
                <w:rFonts w:ascii="Arial" w:hAnsi="Arial" w:cs="Arial"/>
                <w:sz w:val="18"/>
                <w:szCs w:val="18"/>
              </w:rPr>
            </w:pPr>
            <w:r>
              <w:rPr>
                <w:rFonts w:ascii="Arial" w:hAnsi="Arial"/>
                <w:sz w:val="18"/>
              </w:rPr>
              <w:t xml:space="preserve">(b) načrt postavitve </w:t>
            </w:r>
            <w:proofErr w:type="spellStart"/>
            <w:r>
              <w:rPr>
                <w:rFonts w:ascii="Arial" w:hAnsi="Arial"/>
                <w:sz w:val="18"/>
              </w:rPr>
              <w:t>fotovoltaičnih</w:t>
            </w:r>
            <w:proofErr w:type="spellEnd"/>
            <w:r>
              <w:rPr>
                <w:rFonts w:ascii="Arial" w:hAnsi="Arial"/>
                <w:sz w:val="18"/>
              </w:rPr>
              <w:t xml:space="preserve"> panelov;</w:t>
            </w:r>
          </w:p>
          <w:p w14:paraId="23DC58FC" w14:textId="77777777" w:rsidR="007D13D8" w:rsidRPr="00C44822" w:rsidRDefault="007D13D8" w:rsidP="000D5D07">
            <w:pPr>
              <w:spacing w:line="240" w:lineRule="auto"/>
              <w:rPr>
                <w:rFonts w:ascii="Arial" w:hAnsi="Arial" w:cs="Arial"/>
                <w:sz w:val="18"/>
                <w:szCs w:val="18"/>
              </w:rPr>
            </w:pPr>
            <w:r>
              <w:rPr>
                <w:rFonts w:ascii="Arial" w:hAnsi="Arial"/>
                <w:sz w:val="18"/>
              </w:rPr>
              <w:t>(c) za strešne projekte: izračuni konstrukcije/vetrov;</w:t>
            </w:r>
          </w:p>
          <w:p w14:paraId="67D56084" w14:textId="574E9336" w:rsidR="007D13D8" w:rsidRPr="00C44822" w:rsidRDefault="007D13D8" w:rsidP="000D5D07">
            <w:pPr>
              <w:spacing w:line="240" w:lineRule="auto"/>
              <w:rPr>
                <w:rFonts w:ascii="Arial" w:hAnsi="Arial" w:cs="Arial"/>
                <w:b/>
                <w:bCs/>
                <w:sz w:val="18"/>
                <w:szCs w:val="18"/>
              </w:rPr>
            </w:pPr>
            <w:r>
              <w:rPr>
                <w:rFonts w:ascii="Arial" w:hAnsi="Arial"/>
                <w:sz w:val="18"/>
              </w:rPr>
              <w:t>(d) izračun izgube moči kabla (kabli za izmenični in enosmerni tok);</w:t>
            </w:r>
          </w:p>
        </w:tc>
        <w:tc>
          <w:tcPr>
            <w:tcW w:w="1276"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4235A625" w14:textId="77777777" w:rsidR="007D13D8" w:rsidRPr="00C44822" w:rsidRDefault="007D13D8" w:rsidP="000D5D07">
            <w:pPr>
              <w:spacing w:line="240" w:lineRule="auto"/>
              <w:rPr>
                <w:rFonts w:ascii="Arial" w:hAnsi="Arial" w:cs="Arial"/>
                <w:sz w:val="18"/>
                <w:szCs w:val="18"/>
              </w:rPr>
            </w:pPr>
            <w:r>
              <w:rPr>
                <w:rFonts w:ascii="Arial" w:hAnsi="Arial"/>
                <w:sz w:val="18"/>
              </w:rPr>
              <w:t>Po dodelitvi, vendar pred začetkom del</w:t>
            </w:r>
          </w:p>
          <w:p w14:paraId="1F33A44C"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B32BCB2"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47DBE47"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6F95373"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60362AF"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FE485E9" w14:textId="4AED895F" w:rsidR="007D13D8" w:rsidRPr="00C44822" w:rsidRDefault="007D13D8" w:rsidP="000D5D07">
            <w:pPr>
              <w:spacing w:line="240" w:lineRule="auto"/>
              <w:rPr>
                <w:rFonts w:ascii="Arial" w:hAnsi="Arial" w:cs="Arial"/>
                <w:sz w:val="18"/>
                <w:szCs w:val="18"/>
              </w:rPr>
            </w:pPr>
            <w:r>
              <w:rPr>
                <w:rFonts w:ascii="Arial" w:hAnsi="Arial"/>
                <w:sz w:val="18"/>
              </w:rPr>
              <w:t> </w:t>
            </w:r>
          </w:p>
        </w:tc>
        <w:tc>
          <w:tcPr>
            <w:tcW w:w="1134"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0780BF0D"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12E0FDD"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F238FB1"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24C3D42"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21D70384"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50AEA011"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CF2334D" w14:textId="563F8018" w:rsidR="007D13D8" w:rsidRPr="00C44822" w:rsidRDefault="007D13D8" w:rsidP="000D5D07">
            <w:pPr>
              <w:spacing w:line="240" w:lineRule="auto"/>
              <w:rPr>
                <w:rFonts w:ascii="Arial" w:hAnsi="Arial" w:cs="Arial"/>
                <w:b/>
                <w:bCs/>
                <w:sz w:val="18"/>
                <w:szCs w:val="18"/>
              </w:rPr>
            </w:pPr>
            <w:r>
              <w:rPr>
                <w:rFonts w:ascii="Arial" w:hAnsi="Arial"/>
                <w:sz w:val="18"/>
              </w:rPr>
              <w:t> </w:t>
            </w:r>
          </w:p>
        </w:tc>
        <w:tc>
          <w:tcPr>
            <w:tcW w:w="1091"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5B91982D"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B87D222"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24954FC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F2133B9"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7C9F1D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694E757A"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2A71452" w14:textId="01FDBD04"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1602"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52BABE35"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611FCC98"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BF8DF2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35959F4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480C44E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9BC3128"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EC377AB" w14:textId="63B679D6"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1418"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3DD2D706"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5C8FC656"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2B8C42F"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554B0AFA"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3AF0F2BC"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489CEEF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BD2818E" w14:textId="47874275"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5670" w:type="dxa"/>
            <w:gridSpan w:val="4"/>
            <w:vMerge w:val="restart"/>
            <w:tcBorders>
              <w:top w:val="nil"/>
              <w:left w:val="nil"/>
              <w:bottom w:val="nil"/>
              <w:right w:val="single" w:sz="4" w:space="0" w:color="auto"/>
            </w:tcBorders>
            <w:shd w:val="clear" w:color="auto" w:fill="auto"/>
            <w:tcMar>
              <w:top w:w="57" w:type="dxa"/>
              <w:bottom w:w="57" w:type="dxa"/>
            </w:tcMar>
            <w:vAlign w:val="center"/>
            <w:hideMark/>
          </w:tcPr>
          <w:p w14:paraId="10D49917"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4701CA44"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2AB97469"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27B3B497"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3423D388"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5D76D79B"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55C12BC1" w14:textId="333A2EED"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tc>
      </w:tr>
      <w:tr w:rsidR="007D13D8" w:rsidRPr="000D5D07" w14:paraId="5ABD62A1" w14:textId="77777777" w:rsidTr="003D6184">
        <w:trPr>
          <w:gridBefore w:val="1"/>
          <w:wBefore w:w="139" w:type="dxa"/>
        </w:trPr>
        <w:tc>
          <w:tcPr>
            <w:tcW w:w="1844" w:type="dxa"/>
            <w:vMerge/>
            <w:tcBorders>
              <w:left w:val="single" w:sz="4" w:space="0" w:color="auto"/>
              <w:right w:val="single" w:sz="4" w:space="0" w:color="auto"/>
            </w:tcBorders>
            <w:shd w:val="clear" w:color="auto" w:fill="auto"/>
            <w:tcMar>
              <w:top w:w="57" w:type="dxa"/>
              <w:bottom w:w="57" w:type="dxa"/>
            </w:tcMar>
            <w:vAlign w:val="center"/>
            <w:hideMark/>
          </w:tcPr>
          <w:p w14:paraId="66B82A53" w14:textId="784F60EB" w:rsidR="007D13D8" w:rsidRPr="00C44822" w:rsidRDefault="007D13D8" w:rsidP="000D5D07">
            <w:pPr>
              <w:spacing w:line="240" w:lineRule="auto"/>
              <w:rPr>
                <w:rFonts w:ascii="Arial" w:hAnsi="Arial" w:cs="Arial"/>
                <w:sz w:val="18"/>
                <w:szCs w:val="18"/>
                <w:lang w:eastAsia="en-GB"/>
              </w:rPr>
            </w:pPr>
          </w:p>
        </w:tc>
        <w:tc>
          <w:tcPr>
            <w:tcW w:w="1842" w:type="dxa"/>
            <w:tcBorders>
              <w:top w:val="nil"/>
              <w:left w:val="nil"/>
              <w:bottom w:val="nil"/>
              <w:right w:val="nil"/>
            </w:tcBorders>
            <w:shd w:val="clear" w:color="auto" w:fill="auto"/>
            <w:tcMar>
              <w:top w:w="57" w:type="dxa"/>
              <w:bottom w:w="57" w:type="dxa"/>
            </w:tcMar>
            <w:vAlign w:val="center"/>
            <w:hideMark/>
          </w:tcPr>
          <w:p w14:paraId="423C9A3A" w14:textId="77777777" w:rsidR="007D13D8" w:rsidRPr="0075115D" w:rsidRDefault="007D13D8" w:rsidP="000D5D07">
            <w:pPr>
              <w:spacing w:line="240" w:lineRule="auto"/>
              <w:rPr>
                <w:rFonts w:ascii="Arial" w:hAnsi="Arial" w:cs="Arial"/>
                <w:sz w:val="18"/>
                <w:szCs w:val="18"/>
              </w:rPr>
            </w:pPr>
            <w:r>
              <w:rPr>
                <w:rFonts w:ascii="Arial" w:hAnsi="Arial"/>
                <w:sz w:val="18"/>
              </w:rPr>
              <w:t xml:space="preserve">(e) podatkovni listi za sončne panele, razsmernike, podporno </w:t>
            </w:r>
            <w:r>
              <w:rPr>
                <w:rFonts w:ascii="Arial" w:hAnsi="Arial"/>
                <w:sz w:val="18"/>
              </w:rPr>
              <w:lastRenderedPageBreak/>
              <w:t>konstrukcijo, kable, merilne plošče,</w:t>
            </w:r>
          </w:p>
        </w:tc>
        <w:tc>
          <w:tcPr>
            <w:tcW w:w="1276" w:type="dxa"/>
            <w:gridSpan w:val="2"/>
            <w:vMerge/>
            <w:tcBorders>
              <w:left w:val="single" w:sz="4" w:space="0" w:color="auto"/>
              <w:right w:val="single" w:sz="4" w:space="0" w:color="auto"/>
            </w:tcBorders>
            <w:shd w:val="clear" w:color="auto" w:fill="auto"/>
            <w:tcMar>
              <w:top w:w="57" w:type="dxa"/>
              <w:bottom w:w="57" w:type="dxa"/>
            </w:tcMar>
            <w:vAlign w:val="center"/>
            <w:hideMark/>
          </w:tcPr>
          <w:p w14:paraId="29F58860" w14:textId="5B987EEB" w:rsidR="007D13D8" w:rsidRPr="00C44822" w:rsidRDefault="007D13D8" w:rsidP="000D5D07">
            <w:pPr>
              <w:spacing w:line="240" w:lineRule="auto"/>
              <w:rPr>
                <w:rFonts w:ascii="Arial" w:hAnsi="Arial" w:cs="Arial"/>
                <w:sz w:val="18"/>
                <w:szCs w:val="18"/>
                <w:lang w:eastAsia="en-GB"/>
              </w:rPr>
            </w:pPr>
          </w:p>
        </w:tc>
        <w:tc>
          <w:tcPr>
            <w:tcW w:w="1134" w:type="dxa"/>
            <w:gridSpan w:val="2"/>
            <w:vMerge/>
            <w:tcBorders>
              <w:left w:val="nil"/>
              <w:right w:val="single" w:sz="4" w:space="0" w:color="auto"/>
            </w:tcBorders>
            <w:shd w:val="clear" w:color="auto" w:fill="auto"/>
            <w:tcMar>
              <w:top w:w="57" w:type="dxa"/>
              <w:bottom w:w="57" w:type="dxa"/>
            </w:tcMar>
            <w:vAlign w:val="center"/>
            <w:hideMark/>
          </w:tcPr>
          <w:p w14:paraId="4B7D9487" w14:textId="61040FC7" w:rsidR="007D13D8" w:rsidRPr="00C44822" w:rsidRDefault="007D13D8" w:rsidP="000D5D07">
            <w:pPr>
              <w:spacing w:line="240" w:lineRule="auto"/>
              <w:rPr>
                <w:rFonts w:ascii="Arial" w:hAnsi="Arial" w:cs="Arial"/>
                <w:sz w:val="18"/>
                <w:szCs w:val="18"/>
                <w:lang w:eastAsia="en-GB"/>
              </w:rPr>
            </w:pPr>
          </w:p>
        </w:tc>
        <w:tc>
          <w:tcPr>
            <w:tcW w:w="1091" w:type="dxa"/>
            <w:gridSpan w:val="2"/>
            <w:vMerge/>
            <w:tcBorders>
              <w:left w:val="nil"/>
              <w:right w:val="single" w:sz="4" w:space="0" w:color="auto"/>
            </w:tcBorders>
            <w:shd w:val="clear" w:color="auto" w:fill="auto"/>
            <w:tcMar>
              <w:top w:w="57" w:type="dxa"/>
              <w:bottom w:w="57" w:type="dxa"/>
            </w:tcMar>
            <w:vAlign w:val="center"/>
            <w:hideMark/>
          </w:tcPr>
          <w:p w14:paraId="2BB7EE17" w14:textId="11DDDF18" w:rsidR="007D13D8" w:rsidRPr="00C44822" w:rsidRDefault="007D13D8" w:rsidP="000D5D07">
            <w:pPr>
              <w:spacing w:line="240" w:lineRule="auto"/>
              <w:rPr>
                <w:rFonts w:ascii="Arial" w:hAnsi="Arial" w:cs="Arial"/>
                <w:b/>
                <w:bCs/>
                <w:sz w:val="18"/>
                <w:szCs w:val="18"/>
                <w:lang w:eastAsia="en-GB"/>
              </w:rPr>
            </w:pPr>
          </w:p>
        </w:tc>
        <w:tc>
          <w:tcPr>
            <w:tcW w:w="1602" w:type="dxa"/>
            <w:gridSpan w:val="2"/>
            <w:vMerge/>
            <w:tcBorders>
              <w:left w:val="nil"/>
              <w:right w:val="single" w:sz="4" w:space="0" w:color="auto"/>
            </w:tcBorders>
            <w:shd w:val="clear" w:color="auto" w:fill="auto"/>
            <w:tcMar>
              <w:top w:w="57" w:type="dxa"/>
              <w:bottom w:w="57" w:type="dxa"/>
            </w:tcMar>
            <w:vAlign w:val="center"/>
            <w:hideMark/>
          </w:tcPr>
          <w:p w14:paraId="4A35A32D" w14:textId="728DB65B" w:rsidR="007D13D8" w:rsidRPr="00C44822" w:rsidRDefault="007D13D8" w:rsidP="000D5D07">
            <w:pPr>
              <w:spacing w:line="240" w:lineRule="auto"/>
              <w:rPr>
                <w:rFonts w:ascii="Arial" w:hAnsi="Arial" w:cs="Arial"/>
                <w:b/>
                <w:bCs/>
                <w:sz w:val="18"/>
                <w:szCs w:val="18"/>
                <w:lang w:eastAsia="en-GB"/>
              </w:rPr>
            </w:pPr>
          </w:p>
        </w:tc>
        <w:tc>
          <w:tcPr>
            <w:tcW w:w="1418" w:type="dxa"/>
            <w:gridSpan w:val="2"/>
            <w:vMerge/>
            <w:tcBorders>
              <w:left w:val="nil"/>
              <w:right w:val="single" w:sz="4" w:space="0" w:color="auto"/>
            </w:tcBorders>
            <w:shd w:val="clear" w:color="auto" w:fill="auto"/>
            <w:tcMar>
              <w:top w:w="57" w:type="dxa"/>
              <w:bottom w:w="57" w:type="dxa"/>
            </w:tcMar>
            <w:vAlign w:val="center"/>
            <w:hideMark/>
          </w:tcPr>
          <w:p w14:paraId="06C1BF61" w14:textId="680E0032" w:rsidR="007D13D8" w:rsidRPr="00C44822" w:rsidRDefault="007D13D8" w:rsidP="000D5D07">
            <w:pPr>
              <w:spacing w:line="240" w:lineRule="auto"/>
              <w:rPr>
                <w:rFonts w:ascii="Arial" w:hAnsi="Arial" w:cs="Arial"/>
                <w:b/>
                <w:bCs/>
                <w:sz w:val="18"/>
                <w:szCs w:val="18"/>
                <w:lang w:eastAsia="en-GB"/>
              </w:rPr>
            </w:pPr>
          </w:p>
        </w:tc>
        <w:tc>
          <w:tcPr>
            <w:tcW w:w="5670" w:type="dxa"/>
            <w:gridSpan w:val="4"/>
            <w:vMerge/>
            <w:tcBorders>
              <w:left w:val="nil"/>
              <w:right w:val="single" w:sz="4" w:space="0" w:color="auto"/>
            </w:tcBorders>
            <w:shd w:val="clear" w:color="auto" w:fill="auto"/>
            <w:tcMar>
              <w:top w:w="57" w:type="dxa"/>
              <w:bottom w:w="57" w:type="dxa"/>
            </w:tcMar>
            <w:vAlign w:val="center"/>
            <w:hideMark/>
          </w:tcPr>
          <w:p w14:paraId="51D7B165" w14:textId="521EB967" w:rsidR="007D13D8" w:rsidRPr="00C44822" w:rsidRDefault="007D13D8" w:rsidP="000D5D07">
            <w:pPr>
              <w:spacing w:line="240" w:lineRule="auto"/>
              <w:rPr>
                <w:rFonts w:ascii="Arial" w:hAnsi="Arial" w:cs="Arial"/>
                <w:color w:val="000000"/>
                <w:sz w:val="18"/>
                <w:szCs w:val="18"/>
                <w:lang w:eastAsia="en-GB"/>
              </w:rPr>
            </w:pPr>
          </w:p>
        </w:tc>
      </w:tr>
      <w:tr w:rsidR="007D13D8" w:rsidRPr="000D5D07" w14:paraId="63AF6F4A" w14:textId="77777777" w:rsidTr="003D6184">
        <w:trPr>
          <w:gridBefore w:val="1"/>
          <w:wBefore w:w="139" w:type="dxa"/>
          <w:trHeight w:val="2834"/>
        </w:trPr>
        <w:tc>
          <w:tcPr>
            <w:tcW w:w="1844" w:type="dxa"/>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2E7DACC1" w14:textId="3A0BB78C" w:rsidR="007D13D8" w:rsidRPr="00C44822" w:rsidRDefault="007D13D8" w:rsidP="000D5D07">
            <w:pPr>
              <w:spacing w:line="240" w:lineRule="auto"/>
              <w:rPr>
                <w:rFonts w:ascii="Arial" w:hAnsi="Arial" w:cs="Arial"/>
                <w:sz w:val="18"/>
                <w:szCs w:val="18"/>
                <w:lang w:eastAsia="en-GB"/>
              </w:rPr>
            </w:pPr>
          </w:p>
        </w:tc>
        <w:tc>
          <w:tcPr>
            <w:tcW w:w="1842" w:type="dxa"/>
            <w:tcBorders>
              <w:top w:val="nil"/>
              <w:left w:val="nil"/>
              <w:bottom w:val="single" w:sz="4" w:space="0" w:color="auto"/>
              <w:right w:val="nil"/>
            </w:tcBorders>
            <w:shd w:val="clear" w:color="auto" w:fill="auto"/>
            <w:tcMar>
              <w:top w:w="57" w:type="dxa"/>
              <w:bottom w:w="57" w:type="dxa"/>
            </w:tcMar>
            <w:vAlign w:val="center"/>
            <w:hideMark/>
          </w:tcPr>
          <w:p w14:paraId="26594207" w14:textId="77777777" w:rsidR="007D13D8" w:rsidRPr="00C44822" w:rsidRDefault="007D13D8" w:rsidP="000D5D07">
            <w:pPr>
              <w:spacing w:line="240" w:lineRule="auto"/>
              <w:rPr>
                <w:rFonts w:ascii="Arial" w:hAnsi="Arial" w:cs="Arial"/>
                <w:sz w:val="18"/>
                <w:szCs w:val="18"/>
              </w:rPr>
            </w:pPr>
            <w:r>
              <w:rPr>
                <w:rFonts w:ascii="Arial" w:hAnsi="Arial"/>
                <w:sz w:val="18"/>
              </w:rPr>
              <w:t xml:space="preserve">(f) za strešne projekte: izvedbeni načrt, vključno z načrtom </w:t>
            </w:r>
            <w:proofErr w:type="spellStart"/>
            <w:r>
              <w:rPr>
                <w:rFonts w:ascii="Arial" w:hAnsi="Arial"/>
                <w:sz w:val="18"/>
              </w:rPr>
              <w:t>pozicioniranja</w:t>
            </w:r>
            <w:proofErr w:type="spellEnd"/>
            <w:r>
              <w:rPr>
                <w:rFonts w:ascii="Arial" w:hAnsi="Arial"/>
                <w:sz w:val="18"/>
              </w:rPr>
              <w:t xml:space="preserve"> </w:t>
            </w:r>
            <w:proofErr w:type="spellStart"/>
            <w:r>
              <w:rPr>
                <w:rFonts w:ascii="Arial" w:hAnsi="Arial"/>
                <w:sz w:val="18"/>
              </w:rPr>
              <w:t>fotovoltaičnih</w:t>
            </w:r>
            <w:proofErr w:type="spellEnd"/>
            <w:r>
              <w:rPr>
                <w:rFonts w:ascii="Arial" w:hAnsi="Arial"/>
                <w:sz w:val="18"/>
              </w:rPr>
              <w:t xml:space="preserve"> panelov med namestitvijo na streho in načrtom dvigovanja.</w:t>
            </w:r>
          </w:p>
        </w:tc>
        <w:tc>
          <w:tcPr>
            <w:tcW w:w="1276" w:type="dxa"/>
            <w:gridSpan w:val="2"/>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4946DF2F" w14:textId="2C6536E0" w:rsidR="007D13D8" w:rsidRPr="00C44822" w:rsidRDefault="007D13D8" w:rsidP="000D5D07">
            <w:pPr>
              <w:spacing w:line="240" w:lineRule="auto"/>
              <w:rPr>
                <w:rFonts w:ascii="Arial" w:hAnsi="Arial" w:cs="Arial"/>
                <w:sz w:val="18"/>
                <w:szCs w:val="18"/>
                <w:lang w:eastAsia="en-GB"/>
              </w:rPr>
            </w:pPr>
          </w:p>
        </w:tc>
        <w:tc>
          <w:tcPr>
            <w:tcW w:w="1134"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3EECE358" w14:textId="32AEC60D" w:rsidR="007D13D8" w:rsidRPr="00C44822" w:rsidRDefault="007D13D8" w:rsidP="000D5D07">
            <w:pPr>
              <w:spacing w:line="240" w:lineRule="auto"/>
              <w:rPr>
                <w:rFonts w:ascii="Arial" w:hAnsi="Arial" w:cs="Arial"/>
                <w:sz w:val="18"/>
                <w:szCs w:val="18"/>
                <w:lang w:eastAsia="en-GB"/>
              </w:rPr>
            </w:pPr>
          </w:p>
        </w:tc>
        <w:tc>
          <w:tcPr>
            <w:tcW w:w="1091"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20DA7592" w14:textId="5A6B5A47" w:rsidR="007D13D8" w:rsidRPr="00C44822" w:rsidRDefault="007D13D8" w:rsidP="000D5D07">
            <w:pPr>
              <w:spacing w:line="240" w:lineRule="auto"/>
              <w:rPr>
                <w:rFonts w:ascii="Arial" w:hAnsi="Arial" w:cs="Arial"/>
                <w:b/>
                <w:bCs/>
                <w:sz w:val="18"/>
                <w:szCs w:val="18"/>
                <w:lang w:eastAsia="en-GB"/>
              </w:rPr>
            </w:pPr>
          </w:p>
        </w:tc>
        <w:tc>
          <w:tcPr>
            <w:tcW w:w="1602"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7DD2A44" w14:textId="1A3D8B3D" w:rsidR="007D13D8" w:rsidRPr="00C44822" w:rsidRDefault="007D13D8" w:rsidP="000D5D07">
            <w:pPr>
              <w:spacing w:line="240" w:lineRule="auto"/>
              <w:rPr>
                <w:rFonts w:ascii="Arial" w:hAnsi="Arial" w:cs="Arial"/>
                <w:b/>
                <w:bCs/>
                <w:sz w:val="18"/>
                <w:szCs w:val="18"/>
                <w:lang w:eastAsia="en-GB"/>
              </w:rPr>
            </w:pPr>
          </w:p>
        </w:tc>
        <w:tc>
          <w:tcPr>
            <w:tcW w:w="1418"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AAB76CC" w14:textId="7A433BFF" w:rsidR="007D13D8" w:rsidRPr="00C44822" w:rsidRDefault="007D13D8" w:rsidP="000D5D07">
            <w:pPr>
              <w:spacing w:line="240" w:lineRule="auto"/>
              <w:rPr>
                <w:rFonts w:ascii="Arial" w:hAnsi="Arial" w:cs="Arial"/>
                <w:b/>
                <w:bCs/>
                <w:sz w:val="18"/>
                <w:szCs w:val="18"/>
                <w:lang w:eastAsia="en-GB"/>
              </w:rPr>
            </w:pPr>
          </w:p>
        </w:tc>
        <w:tc>
          <w:tcPr>
            <w:tcW w:w="5670" w:type="dxa"/>
            <w:gridSpan w:val="4"/>
            <w:vMerge/>
            <w:tcBorders>
              <w:left w:val="nil"/>
              <w:bottom w:val="single" w:sz="4" w:space="0" w:color="auto"/>
              <w:right w:val="single" w:sz="4" w:space="0" w:color="auto"/>
            </w:tcBorders>
            <w:shd w:val="clear" w:color="auto" w:fill="auto"/>
            <w:tcMar>
              <w:top w:w="57" w:type="dxa"/>
              <w:bottom w:w="57" w:type="dxa"/>
            </w:tcMar>
            <w:vAlign w:val="center"/>
            <w:hideMark/>
          </w:tcPr>
          <w:p w14:paraId="1EF9794E" w14:textId="326DDF6F" w:rsidR="007D13D8" w:rsidRPr="00C44822" w:rsidRDefault="007D13D8" w:rsidP="000D5D07">
            <w:pPr>
              <w:spacing w:line="240" w:lineRule="auto"/>
              <w:rPr>
                <w:rFonts w:ascii="Arial" w:hAnsi="Arial" w:cs="Arial"/>
                <w:color w:val="000000"/>
                <w:sz w:val="18"/>
                <w:szCs w:val="18"/>
                <w:lang w:eastAsia="en-GB"/>
              </w:rPr>
            </w:pPr>
          </w:p>
        </w:tc>
      </w:tr>
      <w:tr w:rsidR="00C44822" w:rsidRPr="000D5D07" w14:paraId="794CEB87" w14:textId="77777777" w:rsidTr="00E05E85">
        <w:trPr>
          <w:gridBefore w:val="1"/>
          <w:wBefore w:w="139" w:type="dxa"/>
          <w:trHeight w:val="3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50C70B6" w14:textId="6B2D2CE1" w:rsidR="00C44822" w:rsidRPr="00C44822" w:rsidRDefault="00C44822" w:rsidP="000D5D07">
            <w:pPr>
              <w:spacing w:line="240" w:lineRule="auto"/>
              <w:rPr>
                <w:rFonts w:ascii="Arial" w:hAnsi="Arial" w:cs="Arial"/>
                <w:b/>
                <w:bCs/>
                <w:color w:val="000000"/>
              </w:rPr>
            </w:pPr>
            <w:r>
              <w:rPr>
                <w:rFonts w:ascii="Arial" w:hAnsi="Arial"/>
                <w:b/>
                <w:color w:val="000000"/>
              </w:rPr>
              <w:t>Ocena in vrednotenje tveganja</w:t>
            </w:r>
          </w:p>
        </w:tc>
      </w:tr>
      <w:tr w:rsidR="003D6184" w:rsidRPr="000D5D07" w14:paraId="67C898B7" w14:textId="77777777" w:rsidTr="003D6184">
        <w:trPr>
          <w:gridBefore w:val="1"/>
          <w:wBefore w:w="139" w:type="dxa"/>
          <w:trHeight w:val="1598"/>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F48C29" w14:textId="77777777" w:rsidR="000D5D07" w:rsidRPr="00C44822" w:rsidRDefault="000D5D07" w:rsidP="000D5D07">
            <w:pPr>
              <w:spacing w:line="240" w:lineRule="auto"/>
              <w:rPr>
                <w:rFonts w:ascii="Arial" w:hAnsi="Arial" w:cs="Arial"/>
                <w:sz w:val="18"/>
                <w:szCs w:val="18"/>
              </w:rPr>
            </w:pPr>
            <w:r>
              <w:rPr>
                <w:rFonts w:ascii="Arial" w:hAnsi="Arial"/>
                <w:sz w:val="18"/>
              </w:rPr>
              <w:t>2.7</w:t>
            </w:r>
          </w:p>
        </w:tc>
        <w:tc>
          <w:tcPr>
            <w:tcW w:w="1842" w:type="dxa"/>
            <w:tcBorders>
              <w:top w:val="single" w:sz="4" w:space="0" w:color="auto"/>
              <w:left w:val="nil"/>
              <w:bottom w:val="single" w:sz="4" w:space="0" w:color="auto"/>
              <w:right w:val="nil"/>
            </w:tcBorders>
            <w:shd w:val="clear" w:color="auto" w:fill="auto"/>
            <w:tcMar>
              <w:top w:w="57" w:type="dxa"/>
              <w:bottom w:w="57" w:type="dxa"/>
            </w:tcMar>
            <w:vAlign w:val="center"/>
            <w:hideMark/>
          </w:tcPr>
          <w:p w14:paraId="3EB1CCF2" w14:textId="77777777" w:rsidR="000D5D07" w:rsidRPr="00C44822" w:rsidRDefault="000D5D07" w:rsidP="000D5D07">
            <w:pPr>
              <w:spacing w:line="240" w:lineRule="auto"/>
              <w:rPr>
                <w:rFonts w:ascii="Arial" w:hAnsi="Arial" w:cs="Arial"/>
                <w:b/>
                <w:bCs/>
                <w:sz w:val="18"/>
                <w:szCs w:val="18"/>
              </w:rPr>
            </w:pPr>
            <w:r>
              <w:rPr>
                <w:rFonts w:ascii="Arial" w:hAnsi="Arial"/>
                <w:b/>
                <w:sz w:val="18"/>
              </w:rPr>
              <w:t>Vzpostavitev ocene in vrednotenja tveganja za delo in ukrepi upravljanja, ki jih je treba sprejeti</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1047C4" w14:textId="77777777" w:rsidR="000D5D07" w:rsidRPr="00C44822" w:rsidRDefault="000D5D07" w:rsidP="000D5D07">
            <w:pPr>
              <w:spacing w:line="240" w:lineRule="auto"/>
              <w:rPr>
                <w:rFonts w:ascii="Arial" w:hAnsi="Arial" w:cs="Arial"/>
                <w:sz w:val="18"/>
                <w:szCs w:val="18"/>
              </w:rPr>
            </w:pPr>
            <w:r>
              <w:rPr>
                <w:rFonts w:ascii="Arial" w:hAnsi="Arial"/>
                <w:sz w:val="18"/>
              </w:rPr>
              <w:t>Po dodelitvi, vendar pred začetkom del</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9DFA99"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A3BBF7"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EBA49"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Člen 5 zakona o delovnih razmerjih – izvajalec mora imeti pripravljeno oceno in vrednotenje tveganja, odvisno od lokacije. V številnih primerih se lahko vsebina prejšnjih ocen in vrednotenj tveganja večinoma ponovno uporabi, pri čemer se 10 % prilagodi projektu.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2ED6E44" w14:textId="77777777" w:rsidR="000D5D07" w:rsidRPr="00C44822" w:rsidRDefault="000D5D07" w:rsidP="000D5D07">
            <w:pPr>
              <w:spacing w:line="240" w:lineRule="auto"/>
              <w:rPr>
                <w:rFonts w:ascii="Arial" w:hAnsi="Arial" w:cs="Arial"/>
                <w:sz w:val="18"/>
                <w:szCs w:val="18"/>
              </w:rPr>
            </w:pPr>
            <w:r>
              <w:rPr>
                <w:rFonts w:ascii="Arial" w:hAnsi="Arial"/>
                <w:sz w:val="18"/>
              </w:rPr>
              <w:t>Poročilo o oceni in vrednotenju tveganja</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AC085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803EB24" w14:textId="77777777" w:rsidTr="007D13D8">
        <w:trPr>
          <w:gridBefore w:val="1"/>
          <w:wBefore w:w="139" w:type="dxa"/>
          <w:trHeight w:val="205"/>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5D5D973" w14:textId="1EC3C499" w:rsidR="00C44822" w:rsidRPr="00C44822" w:rsidRDefault="00C44822" w:rsidP="000D5D07">
            <w:pPr>
              <w:spacing w:line="240" w:lineRule="auto"/>
              <w:rPr>
                <w:rFonts w:ascii="Arial" w:hAnsi="Arial" w:cs="Arial"/>
                <w:b/>
                <w:bCs/>
                <w:color w:val="000000"/>
              </w:rPr>
            </w:pPr>
            <w:r>
              <w:rPr>
                <w:rFonts w:ascii="Arial" w:hAnsi="Arial"/>
                <w:b/>
                <w:color w:val="000000"/>
              </w:rPr>
              <w:t>Izvajalčeva izvedbena dela</w:t>
            </w:r>
          </w:p>
        </w:tc>
      </w:tr>
      <w:tr w:rsidR="00C44822" w:rsidRPr="000D5D07" w14:paraId="7FA24B26"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960A029"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2.8</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ED4E2B"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Dostava, namestitev in montaža </w:t>
            </w:r>
            <w:proofErr w:type="spellStart"/>
            <w:r>
              <w:rPr>
                <w:rFonts w:ascii="Arial" w:hAnsi="Arial"/>
                <w:b/>
                <w:sz w:val="18"/>
              </w:rPr>
              <w:t>fotovoltaičnih</w:t>
            </w:r>
            <w:proofErr w:type="spellEnd"/>
            <w:r>
              <w:rPr>
                <w:rFonts w:ascii="Arial" w:hAnsi="Arial"/>
                <w:b/>
                <w:sz w:val="18"/>
              </w:rPr>
              <w:t xml:space="preserve"> panelov in pritrdilnega sistema.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DC721B"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0124F46"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97805A0"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C7C92C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216E8D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Pregled v okviru področja 12</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03EEEA61"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E14CBD" w:rsidRPr="000D5D07" w14:paraId="16D80A52" w14:textId="77777777" w:rsidTr="00E14CBD">
        <w:trPr>
          <w:gridBefore w:val="1"/>
          <w:wBefore w:w="139" w:type="dxa"/>
          <w:trHeight w:val="2142"/>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029EEB0" w14:textId="77777777" w:rsidR="000D5D07" w:rsidRPr="00C44822" w:rsidRDefault="000D5D07" w:rsidP="000D5D07">
            <w:pPr>
              <w:spacing w:line="240" w:lineRule="auto"/>
              <w:rPr>
                <w:rFonts w:ascii="Arial" w:hAnsi="Arial" w:cs="Arial"/>
                <w:sz w:val="18"/>
                <w:szCs w:val="18"/>
              </w:rPr>
            </w:pPr>
            <w:r>
              <w:rPr>
                <w:rFonts w:ascii="Arial" w:hAnsi="Arial"/>
                <w:sz w:val="18"/>
              </w:rPr>
              <w:t>2.9</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B68F69"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Dobava, namestitev in delovanje električne povezave ustreznega električnega sistema, vključno s kabli, razsmerniki in pripadajočimi sestavnimi deli, priključenimi na sončne panele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DA86ED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B0CA5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4FCAF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E2A51A1"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8A568C"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Pregled v okviru področja 12</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5E26F028"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E14CBD" w:rsidRPr="000D5D07" w14:paraId="42C613D4" w14:textId="77777777" w:rsidTr="00E14CBD">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10B2D1" w14:textId="77777777" w:rsidR="000D5D07" w:rsidRPr="00C44822" w:rsidRDefault="000D5D07" w:rsidP="000D5D07">
            <w:pPr>
              <w:spacing w:line="240" w:lineRule="auto"/>
              <w:rPr>
                <w:rFonts w:ascii="Arial" w:hAnsi="Arial" w:cs="Arial"/>
                <w:sz w:val="18"/>
                <w:szCs w:val="18"/>
              </w:rPr>
            </w:pPr>
            <w:r>
              <w:rPr>
                <w:rFonts w:ascii="Arial" w:hAnsi="Arial"/>
                <w:sz w:val="18"/>
              </w:rPr>
              <w:t>2.10</w:t>
            </w:r>
          </w:p>
        </w:tc>
        <w:tc>
          <w:tcPr>
            <w:tcW w:w="1842"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0A903A0"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Priključitev na obstoječe električno omrežje ALI priključitev na novo električno omrežje</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FCC2C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CA1CB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BCAE6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7BDDB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F6AC9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Pregled v okviru področja 12</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7424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0279A5F1" w14:textId="77777777" w:rsidTr="003D6184">
        <w:trPr>
          <w:gridBefore w:val="1"/>
          <w:wBefore w:w="139" w:type="dxa"/>
          <w:trHeight w:val="1222"/>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F37FC9" w14:textId="77777777" w:rsidR="000D5D07" w:rsidRPr="00C44822" w:rsidRDefault="000D5D07" w:rsidP="000D5D07">
            <w:pPr>
              <w:spacing w:line="240" w:lineRule="auto"/>
              <w:rPr>
                <w:rFonts w:ascii="Arial" w:hAnsi="Arial" w:cs="Arial"/>
                <w:sz w:val="18"/>
                <w:szCs w:val="18"/>
              </w:rPr>
            </w:pPr>
            <w:r>
              <w:rPr>
                <w:rFonts w:ascii="Arial" w:hAnsi="Arial"/>
                <w:sz w:val="18"/>
              </w:rPr>
              <w:t>2.11</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7A1EB4"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Registracija </w:t>
            </w:r>
            <w:proofErr w:type="spellStart"/>
            <w:r>
              <w:rPr>
                <w:rFonts w:ascii="Arial" w:hAnsi="Arial"/>
                <w:b/>
                <w:sz w:val="18"/>
              </w:rPr>
              <w:t>fotovoltaične</w:t>
            </w:r>
            <w:proofErr w:type="spellEnd"/>
            <w:r>
              <w:rPr>
                <w:rFonts w:ascii="Arial" w:hAnsi="Arial"/>
                <w:b/>
                <w:sz w:val="18"/>
              </w:rPr>
              <w:t xml:space="preserve"> naprave pri upravljavcu sistema in na www.energieleveren.nl </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AF8D3A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6DD907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FB8E9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9A897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98FDDD" w14:textId="77777777" w:rsidR="000D5D07" w:rsidRPr="00C44822" w:rsidRDefault="000D5D07" w:rsidP="000D5D07">
            <w:pPr>
              <w:spacing w:line="240" w:lineRule="auto"/>
              <w:rPr>
                <w:rFonts w:ascii="Arial" w:hAnsi="Arial" w:cs="Arial"/>
                <w:sz w:val="18"/>
                <w:szCs w:val="18"/>
              </w:rPr>
            </w:pPr>
            <w:r>
              <w:rPr>
                <w:rFonts w:ascii="Arial" w:hAnsi="Arial"/>
                <w:sz w:val="18"/>
              </w:rPr>
              <w:t>Kopija registracije</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4FDA6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385C63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FDFB4D8" w14:textId="77777777" w:rsidR="000D5D07" w:rsidRPr="00C44822" w:rsidRDefault="000D5D07" w:rsidP="000D5D07">
            <w:pPr>
              <w:spacing w:line="240" w:lineRule="auto"/>
              <w:rPr>
                <w:rFonts w:ascii="Arial" w:hAnsi="Arial" w:cs="Arial"/>
                <w:sz w:val="18"/>
                <w:szCs w:val="18"/>
              </w:rPr>
            </w:pPr>
            <w:r>
              <w:rPr>
                <w:rFonts w:ascii="Arial" w:hAnsi="Arial"/>
                <w:sz w:val="18"/>
              </w:rPr>
              <w:t>2.12</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296EFB" w14:textId="77777777" w:rsidR="000D5D07" w:rsidRPr="00C44822" w:rsidRDefault="000D5D07" w:rsidP="000D5D07">
            <w:pPr>
              <w:spacing w:line="240" w:lineRule="auto"/>
              <w:rPr>
                <w:rFonts w:ascii="Arial" w:hAnsi="Arial" w:cs="Arial"/>
                <w:b/>
                <w:bCs/>
                <w:sz w:val="18"/>
                <w:szCs w:val="18"/>
              </w:rPr>
            </w:pPr>
            <w:r>
              <w:rPr>
                <w:rFonts w:ascii="Arial" w:hAnsi="Arial"/>
                <w:b/>
                <w:sz w:val="18"/>
              </w:rPr>
              <w:t>Priključitev kalibriranega merilnika bruto izhodne moči</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93599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E1D25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F72E7"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7F7E85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9995C5"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Pregled v okviru področja 12</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36E9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E88EE07"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E12B48E"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2.13</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EA56D5F" w14:textId="77777777" w:rsidR="000D5D07" w:rsidRPr="00C44822" w:rsidRDefault="000D5D07" w:rsidP="000D5D07">
            <w:pPr>
              <w:spacing w:line="240" w:lineRule="auto"/>
              <w:rPr>
                <w:rFonts w:ascii="Arial" w:hAnsi="Arial" w:cs="Arial"/>
                <w:b/>
                <w:bCs/>
                <w:sz w:val="18"/>
                <w:szCs w:val="18"/>
              </w:rPr>
            </w:pPr>
            <w:r>
              <w:rPr>
                <w:rFonts w:ascii="Arial" w:hAnsi="Arial"/>
                <w:b/>
                <w:sz w:val="18"/>
              </w:rPr>
              <w:t>Izvedba katerega koli drugega dela, ki izhaja iz zgornjih oddelkov, da se lahko izvede projekt „na ključ“</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B61C1C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054018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CC6DA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970A3D"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F70A1F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Pregled v okviru področja 12</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2F01AE50"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28ACF57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2080E0" w14:textId="77777777" w:rsidR="000D5D07" w:rsidRPr="00C44822" w:rsidRDefault="000D5D07" w:rsidP="000D5D07">
            <w:pPr>
              <w:spacing w:line="240" w:lineRule="auto"/>
              <w:rPr>
                <w:rFonts w:ascii="Arial" w:hAnsi="Arial" w:cs="Arial"/>
                <w:sz w:val="18"/>
                <w:szCs w:val="18"/>
              </w:rPr>
            </w:pPr>
            <w:r>
              <w:rPr>
                <w:rFonts w:ascii="Arial" w:hAnsi="Arial"/>
                <w:sz w:val="18"/>
              </w:rPr>
              <w:t>2.14</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FCCE70" w14:textId="77777777" w:rsidR="000D5D07" w:rsidRPr="00C44822" w:rsidRDefault="000D5D07" w:rsidP="000D5D07">
            <w:pPr>
              <w:spacing w:line="240" w:lineRule="auto"/>
              <w:rPr>
                <w:rFonts w:ascii="Arial" w:hAnsi="Arial" w:cs="Arial"/>
                <w:b/>
                <w:bCs/>
                <w:sz w:val="18"/>
                <w:szCs w:val="18"/>
              </w:rPr>
            </w:pPr>
            <w:r>
              <w:rPr>
                <w:rFonts w:ascii="Arial" w:hAnsi="Arial"/>
                <w:b/>
                <w:sz w:val="18"/>
              </w:rPr>
              <w:t>Predložitev popolnega poročila o dokončanju, ki vsebuje informacije, opisane v zahtevi 6.1</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88A050"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C7B0031"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C33D8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E1D3DD6"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2DA1EFE" w14:textId="77777777" w:rsidR="000D5D07" w:rsidRPr="00C44822" w:rsidRDefault="000D5D07" w:rsidP="000D5D07">
            <w:pPr>
              <w:spacing w:line="240" w:lineRule="auto"/>
              <w:rPr>
                <w:rFonts w:ascii="Arial" w:hAnsi="Arial" w:cs="Arial"/>
                <w:sz w:val="18"/>
                <w:szCs w:val="18"/>
              </w:rPr>
            </w:pPr>
            <w:r>
              <w:rPr>
                <w:rFonts w:ascii="Arial" w:hAnsi="Arial"/>
                <w:sz w:val="18"/>
              </w:rPr>
              <w:t>Poročilo o dokončanju</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E3F7FA"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3A0091E1"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E524A5A" w14:textId="77777777" w:rsidR="000D5D07" w:rsidRPr="00C44822" w:rsidRDefault="000D5D07" w:rsidP="000D5D07">
            <w:pPr>
              <w:spacing w:line="240" w:lineRule="auto"/>
              <w:rPr>
                <w:rFonts w:ascii="Arial" w:hAnsi="Arial" w:cs="Arial"/>
                <w:sz w:val="18"/>
                <w:szCs w:val="18"/>
              </w:rPr>
            </w:pPr>
            <w:r>
              <w:rPr>
                <w:rFonts w:ascii="Arial" w:hAnsi="Arial"/>
                <w:sz w:val="18"/>
              </w:rPr>
              <w:t>2.15</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FB09EF" w14:textId="77777777" w:rsidR="000D5D07" w:rsidRPr="00C44822" w:rsidRDefault="000D5D07" w:rsidP="000D5D07">
            <w:pPr>
              <w:spacing w:line="240" w:lineRule="auto"/>
              <w:rPr>
                <w:rFonts w:ascii="Arial" w:hAnsi="Arial" w:cs="Arial"/>
                <w:b/>
                <w:bCs/>
                <w:sz w:val="18"/>
                <w:szCs w:val="18"/>
              </w:rPr>
            </w:pPr>
            <w:r>
              <w:rPr>
                <w:rFonts w:ascii="Arial" w:hAnsi="Arial"/>
                <w:b/>
                <w:sz w:val="18"/>
              </w:rPr>
              <w:t>Po potrebi izboljšati namestitev, dokler niso izpolnjene zahteve iz tega dokumenta (na primer, če so bila med pregledom v okviru področja 12 ugotovljena odstopanja od zahtev)</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B8C1E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CF2CD7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9C0802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9014E2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2117C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Pregled v okviru področja 12</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3A99D15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32C1DB60" w14:textId="77777777" w:rsidTr="003D6184">
        <w:trPr>
          <w:gridBefore w:val="1"/>
          <w:wBefore w:w="139" w:type="dxa"/>
          <w:trHeight w:val="2600"/>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E94313" w14:textId="77777777" w:rsidR="000D5D07" w:rsidRPr="00C44822" w:rsidRDefault="000D5D07" w:rsidP="000D5D07">
            <w:pPr>
              <w:spacing w:line="240" w:lineRule="auto"/>
              <w:rPr>
                <w:rFonts w:ascii="Arial" w:hAnsi="Arial" w:cs="Arial"/>
                <w:sz w:val="18"/>
                <w:szCs w:val="18"/>
              </w:rPr>
            </w:pPr>
            <w:r>
              <w:rPr>
                <w:rFonts w:ascii="Arial" w:hAnsi="Arial"/>
                <w:sz w:val="18"/>
              </w:rPr>
              <w:t>2.16</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BEFDAE" w14:textId="77777777" w:rsidR="000D5D07" w:rsidRPr="00C44822" w:rsidRDefault="000D5D07" w:rsidP="000D5D07">
            <w:pPr>
              <w:spacing w:line="240" w:lineRule="auto"/>
              <w:rPr>
                <w:rFonts w:ascii="Arial" w:hAnsi="Arial" w:cs="Arial"/>
                <w:b/>
                <w:bCs/>
                <w:sz w:val="18"/>
                <w:szCs w:val="18"/>
              </w:rPr>
            </w:pPr>
            <w:r>
              <w:rPr>
                <w:rFonts w:ascii="Arial" w:hAnsi="Arial"/>
                <w:b/>
                <w:sz w:val="18"/>
              </w:rPr>
              <w:t>OPOMBA: stranka bo organizirala neodvisen pregled celotne naprave za proizvodnjo električne energije v skladu s področjem 12 protokola SCIOS.</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16C48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7DE0A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206BA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CF426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336DF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0E82EE"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1C4E74A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09C678"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2.17</w:t>
            </w:r>
          </w:p>
        </w:tc>
        <w:tc>
          <w:tcPr>
            <w:tcW w:w="184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C0FC634"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Vzdrževanje in spremljanje dela v prvih dveh (ali štirih) letih, kot je opisano v delovnem listu 7: zahteve – vzdrževanje in spremljanje</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433A636"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C7C3FFB" w14:textId="77777777" w:rsidR="000D5D07" w:rsidRPr="00C44822" w:rsidRDefault="000D5D07" w:rsidP="000D5D07">
            <w:pPr>
              <w:spacing w:line="240" w:lineRule="auto"/>
              <w:jc w:val="center"/>
              <w:rPr>
                <w:rFonts w:ascii="Arial" w:hAnsi="Arial" w:cs="Arial"/>
                <w:b/>
                <w:bCs/>
                <w:color w:val="0070C0"/>
                <w:sz w:val="18"/>
                <w:szCs w:val="18"/>
              </w:rPr>
            </w:pPr>
            <w:r>
              <w:rPr>
                <w:rFonts w:ascii="Arial" w:hAnsi="Arial"/>
                <w:b/>
                <w:color w:val="0070C0"/>
                <w:sz w:val="18"/>
              </w:rPr>
              <w:t>?</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AF5C4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73A5F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6B3124E" w14:textId="77777777" w:rsidR="000D5D07" w:rsidRPr="00C44822" w:rsidRDefault="000D5D07" w:rsidP="000D5D07">
            <w:pPr>
              <w:spacing w:line="240" w:lineRule="auto"/>
              <w:rPr>
                <w:rFonts w:ascii="Arial" w:hAnsi="Arial" w:cs="Arial"/>
                <w:sz w:val="18"/>
                <w:szCs w:val="18"/>
              </w:rPr>
            </w:pPr>
            <w:r>
              <w:rPr>
                <w:rFonts w:ascii="Arial" w:hAnsi="Arial"/>
                <w:sz w:val="18"/>
              </w:rPr>
              <w:t>Poročila o vzdrževanju in spremljanju</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D213CD"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bl>
    <w:p w14:paraId="18EBCD58" w14:textId="77777777" w:rsidR="00026952" w:rsidRDefault="00026952" w:rsidP="00026952">
      <w:pPr>
        <w:spacing w:after="160" w:line="278" w:lineRule="auto"/>
        <w:rPr>
          <w:rFonts w:eastAsia="Aptos"/>
          <w:kern w:val="2"/>
          <w:sz w:val="16"/>
          <w:szCs w:val="16"/>
          <w:lang w:eastAsia="en-US"/>
          <w14:ligatures w14:val="standardContextual"/>
        </w:rPr>
      </w:pPr>
    </w:p>
    <w:p w14:paraId="7F83CDE1" w14:textId="77777777" w:rsidR="000D5D07" w:rsidRDefault="000D5D07" w:rsidP="00026952">
      <w:pPr>
        <w:spacing w:after="160" w:line="278" w:lineRule="auto"/>
        <w:rPr>
          <w:rFonts w:eastAsia="Aptos"/>
          <w:kern w:val="2"/>
          <w:sz w:val="16"/>
          <w:szCs w:val="16"/>
          <w:lang w:eastAsia="en-US"/>
          <w14:ligatures w14:val="standardContextual"/>
        </w:rPr>
      </w:pPr>
    </w:p>
    <w:p w14:paraId="49F78192" w14:textId="77777777" w:rsidR="000D5D07" w:rsidRDefault="000D5D07" w:rsidP="00026952">
      <w:pPr>
        <w:spacing w:after="160" w:line="278" w:lineRule="auto"/>
        <w:rPr>
          <w:rFonts w:eastAsia="Aptos"/>
          <w:kern w:val="2"/>
          <w:sz w:val="16"/>
          <w:szCs w:val="16"/>
          <w:lang w:eastAsia="en-US"/>
          <w14:ligatures w14:val="standardContextual"/>
        </w:rPr>
      </w:pPr>
    </w:p>
    <w:p w14:paraId="2C01D884" w14:textId="77777777" w:rsidR="000D5D07" w:rsidRDefault="000D5D07" w:rsidP="00026952">
      <w:pPr>
        <w:spacing w:after="160" w:line="278" w:lineRule="auto"/>
        <w:rPr>
          <w:rFonts w:eastAsia="Aptos"/>
          <w:kern w:val="2"/>
          <w:sz w:val="16"/>
          <w:szCs w:val="16"/>
          <w:lang w:eastAsia="en-US"/>
          <w14:ligatures w14:val="standardContextual"/>
        </w:rPr>
      </w:pPr>
    </w:p>
    <w:p w14:paraId="5AB1CDA6" w14:textId="21086F25" w:rsidR="000D5D07" w:rsidRDefault="000D5D07" w:rsidP="00026952">
      <w:pPr>
        <w:spacing w:after="160" w:line="278" w:lineRule="auto"/>
        <w:rPr>
          <w:rFonts w:eastAsia="Aptos"/>
          <w:kern w:val="2"/>
          <w:sz w:val="16"/>
          <w:szCs w:val="16"/>
          <w:lang w:eastAsia="en-US"/>
          <w14:ligatures w14:val="standardContextual"/>
        </w:rPr>
      </w:pPr>
    </w:p>
    <w:p w14:paraId="46C1313A" w14:textId="28876D0D" w:rsidR="003D6184" w:rsidRDefault="00A11B94" w:rsidP="00026952">
      <w:pPr>
        <w:spacing w:after="160" w:line="278" w:lineRule="auto"/>
        <w:rPr>
          <w:rFonts w:eastAsia="Aptos"/>
          <w:kern w:val="2"/>
          <w:sz w:val="16"/>
          <w:szCs w:val="16"/>
          <w14:ligatures w14:val="standardContextual"/>
        </w:rPr>
      </w:pPr>
      <w:r>
        <w:rPr>
          <w:noProof/>
          <w:color w:val="92D050"/>
          <w:sz w:val="40"/>
          <w:lang w:eastAsia="sl-SI"/>
        </w:rPr>
        <mc:AlternateContent>
          <mc:Choice Requires="wps">
            <w:drawing>
              <wp:anchor distT="0" distB="0" distL="114300" distR="114300" simplePos="0" relativeHeight="251731968" behindDoc="0" locked="0" layoutInCell="1" allowOverlap="1" wp14:anchorId="1CC92F5D" wp14:editId="5A34B619">
                <wp:simplePos x="0" y="0"/>
                <wp:positionH relativeFrom="column">
                  <wp:posOffset>5308135</wp:posOffset>
                </wp:positionH>
                <wp:positionV relativeFrom="paragraph">
                  <wp:posOffset>245659</wp:posOffset>
                </wp:positionV>
                <wp:extent cx="736979" cy="736979"/>
                <wp:effectExtent l="0" t="0" r="0" b="0"/>
                <wp:wrapNone/>
                <wp:docPr id="1037577348"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398EA3" id="Oval 19" o:spid="_x0000_s1026" style="position:absolute;margin-left:417.95pt;margin-top:19.35pt;width:58.05pt;height:58.0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" fillcolor="#9fe4ce" stroked="f" strokeweight="1pt">
                <v:fill opacity="19789f"/>
                <v:stroke joinstyle="miter"/>
              </v:oval>
            </w:pict>
          </mc:Fallback>
        </mc:AlternateContent>
      </w:r>
      <w:r>
        <w:rPr>
          <w:noProof/>
          <w:color w:val="92D050"/>
          <w:sz w:val="40"/>
          <w:lang w:eastAsia="sl-SI"/>
        </w:rPr>
        <mc:AlternateContent>
          <mc:Choice Requires="wps">
            <w:drawing>
              <wp:anchor distT="0" distB="0" distL="114300" distR="114300" simplePos="0" relativeHeight="251729920" behindDoc="0" locked="0" layoutInCell="1" allowOverlap="1" wp14:anchorId="07912E0E" wp14:editId="67A096DD">
                <wp:simplePos x="0" y="0"/>
                <wp:positionH relativeFrom="column">
                  <wp:posOffset>0</wp:posOffset>
                </wp:positionH>
                <wp:positionV relativeFrom="paragraph">
                  <wp:posOffset>285750</wp:posOffset>
                </wp:positionV>
                <wp:extent cx="4749421" cy="4749421"/>
                <wp:effectExtent l="0" t="0" r="635" b="635"/>
                <wp:wrapNone/>
                <wp:docPr id="971215131"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D7E42CD" id="Oval 19" o:spid="_x0000_s1026" style="position:absolute;margin-left:0;margin-top:22.5pt;width:373.95pt;height:373.9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" fillcolor="#9fe4ce" stroked="f" strokeweight="1pt">
                <v:fill opacity="27499f"/>
                <v:stroke joinstyle="miter"/>
              </v:oval>
            </w:pict>
          </mc:Fallback>
        </mc:AlternateContent>
      </w:r>
    </w:p>
    <w:p w14:paraId="61500358" w14:textId="77777777" w:rsidR="003D6184" w:rsidRDefault="003D6184" w:rsidP="00026952">
      <w:pPr>
        <w:spacing w:after="160" w:line="278" w:lineRule="auto"/>
        <w:rPr>
          <w:rFonts w:eastAsia="Aptos"/>
          <w:kern w:val="2"/>
          <w:sz w:val="16"/>
          <w:szCs w:val="16"/>
          <w:lang w:eastAsia="en-US"/>
          <w14:ligatures w14:val="standardContextual"/>
        </w:rPr>
      </w:pPr>
    </w:p>
    <w:p w14:paraId="07E3B82B" w14:textId="77777777" w:rsidR="003D6184" w:rsidRDefault="003D6184" w:rsidP="00026952">
      <w:pPr>
        <w:spacing w:after="160" w:line="278" w:lineRule="auto"/>
        <w:rPr>
          <w:rFonts w:eastAsia="Aptos"/>
          <w:kern w:val="2"/>
          <w:sz w:val="16"/>
          <w:szCs w:val="16"/>
          <w:lang w:eastAsia="en-US"/>
          <w14:ligatures w14:val="standardContextual"/>
        </w:rPr>
      </w:pPr>
    </w:p>
    <w:p w14:paraId="62E330AF" w14:textId="77777777" w:rsidR="00AF1449" w:rsidRPr="00D71CEA" w:rsidRDefault="00AF1449" w:rsidP="00D71CEA">
      <w:pPr>
        <w:pStyle w:val="MH2"/>
        <w:rPr>
          <w:lang w:val="en-US"/>
        </w:rPr>
      </w:pPr>
    </w:p>
    <w:p w14:paraId="74CBC159" w14:textId="77777777" w:rsidR="00AF1449" w:rsidRPr="00D71CEA" w:rsidRDefault="00AF1449" w:rsidP="00D71CEA">
      <w:pPr>
        <w:pStyle w:val="MH2"/>
        <w:rPr>
          <w:lang w:val="en-US"/>
        </w:rPr>
      </w:pPr>
    </w:p>
    <w:p w14:paraId="7BEB6C27" w14:textId="77777777" w:rsidR="00AF1449" w:rsidRPr="00D71CEA" w:rsidRDefault="00AF1449" w:rsidP="00D71CEA">
      <w:pPr>
        <w:pStyle w:val="MH2"/>
        <w:rPr>
          <w:lang w:val="en-US"/>
        </w:rPr>
      </w:pPr>
    </w:p>
    <w:p w14:paraId="6AA8BCEA" w14:textId="77777777" w:rsidR="00AF1449" w:rsidRPr="00D71CEA" w:rsidRDefault="00AF1449" w:rsidP="00D71CEA">
      <w:pPr>
        <w:pStyle w:val="MH2"/>
        <w:rPr>
          <w:lang w:val="en-US"/>
        </w:rPr>
      </w:pPr>
    </w:p>
    <w:p w14:paraId="32CBD8A1" w14:textId="77777777" w:rsidR="00AF1449" w:rsidRPr="00D71CEA" w:rsidRDefault="00AF1449" w:rsidP="00D71CEA">
      <w:pPr>
        <w:pStyle w:val="MH2"/>
        <w:rPr>
          <w:lang w:val="en-US"/>
        </w:rPr>
      </w:pPr>
    </w:p>
    <w:p w14:paraId="78DBE3B7" w14:textId="77777777" w:rsidR="00AF1449" w:rsidRPr="00D71CEA" w:rsidRDefault="00AF1449" w:rsidP="00D71CEA">
      <w:pPr>
        <w:pStyle w:val="MH2"/>
        <w:rPr>
          <w:lang w:val="en-US"/>
        </w:rPr>
      </w:pPr>
    </w:p>
    <w:bookmarkStart w:id="8" w:name="_Toc176270023"/>
    <w:bookmarkStart w:id="9" w:name="_Toc177483404"/>
    <w:p w14:paraId="51B385A8" w14:textId="514255A1" w:rsidR="00D109C4" w:rsidRDefault="00A11B94" w:rsidP="00D71CEA">
      <w:pPr>
        <w:pStyle w:val="MH2"/>
      </w:pPr>
      <w:r>
        <w:rPr>
          <w:noProof/>
          <w:lang w:eastAsia="sl-SI"/>
        </w:rPr>
        <mc:AlternateContent>
          <mc:Choice Requires="wps">
            <w:drawing>
              <wp:anchor distT="0" distB="0" distL="114300" distR="114300" simplePos="0" relativeHeight="251730944" behindDoc="0" locked="0" layoutInCell="1" allowOverlap="1" wp14:anchorId="16C89CF1" wp14:editId="2918B2AD">
                <wp:simplePos x="0" y="0"/>
                <wp:positionH relativeFrom="column">
                  <wp:posOffset>6972793</wp:posOffset>
                </wp:positionH>
                <wp:positionV relativeFrom="paragraph">
                  <wp:posOffset>325120</wp:posOffset>
                </wp:positionV>
                <wp:extent cx="1897039" cy="1897039"/>
                <wp:effectExtent l="0" t="0" r="0" b="0"/>
                <wp:wrapNone/>
                <wp:docPr id="18480772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0FA451C" id="Oval 19" o:spid="_x0000_s1026" style="position:absolute;margin-left:549.05pt;margin-top:25.6pt;width:149.35pt;height:149.3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" fillcolor="#9fe4ce" stroked="f" strokeweight="1pt">
                <v:fill opacity="19789f"/>
                <v:stroke joinstyle="miter"/>
              </v:oval>
            </w:pict>
          </mc:Fallback>
        </mc:AlternateContent>
      </w:r>
      <w:bookmarkEnd w:id="8"/>
      <w:bookmarkEnd w:id="9"/>
    </w:p>
    <w:p w14:paraId="2AF26C50" w14:textId="6F1B54CC" w:rsidR="00E14CBD" w:rsidRDefault="007061E0" w:rsidP="00D71CEA">
      <w:pPr>
        <w:pStyle w:val="MH2"/>
      </w:pPr>
      <w:bookmarkStart w:id="10" w:name="_Toc176270024"/>
      <w:bookmarkStart w:id="11" w:name="_Toc177483405"/>
      <w:r>
        <w:lastRenderedPageBreak/>
        <w:t>10.3 – Zahteve – delo</w:t>
      </w:r>
      <w:bookmarkEnd w:id="10"/>
      <w:bookmarkEnd w:id="11"/>
    </w:p>
    <w:tbl>
      <w:tblPr>
        <w:tblpPr w:leftFromText="180" w:rightFromText="180" w:vertAnchor="text" w:tblpX="-900" w:tblpY="1"/>
        <w:tblOverlap w:val="never"/>
        <w:tblW w:w="16055" w:type="dxa"/>
        <w:tblLayout w:type="fixed"/>
        <w:tblLook w:val="04A0" w:firstRow="1" w:lastRow="0" w:firstColumn="1" w:lastColumn="0" w:noHBand="0" w:noVBand="1"/>
      </w:tblPr>
      <w:tblGrid>
        <w:gridCol w:w="1843"/>
        <w:gridCol w:w="2117"/>
        <w:gridCol w:w="72"/>
        <w:gridCol w:w="1063"/>
        <w:gridCol w:w="986"/>
        <w:gridCol w:w="2702"/>
        <w:gridCol w:w="154"/>
        <w:gridCol w:w="2765"/>
        <w:gridCol w:w="2048"/>
        <w:gridCol w:w="2034"/>
        <w:gridCol w:w="271"/>
      </w:tblGrid>
      <w:tr w:rsidR="00D109C4" w:rsidRPr="00DC6DCE" w14:paraId="6B2F75D5" w14:textId="77777777" w:rsidTr="00D109C4">
        <w:trPr>
          <w:gridAfter w:val="7"/>
          <w:wAfter w:w="10960" w:type="dxa"/>
          <w:trHeight w:val="435"/>
        </w:trPr>
        <w:tc>
          <w:tcPr>
            <w:tcW w:w="5095" w:type="dxa"/>
            <w:gridSpan w:val="4"/>
            <w:tcBorders>
              <w:top w:val="nil"/>
              <w:left w:val="nil"/>
              <w:bottom w:val="nil"/>
              <w:right w:val="nil"/>
            </w:tcBorders>
            <w:shd w:val="clear" w:color="000000" w:fill="FFFFFF"/>
            <w:noWrap/>
            <w:hideMark/>
          </w:tcPr>
          <w:p w14:paraId="5E407E05" w14:textId="77777777" w:rsidR="00D109C4" w:rsidRPr="00DC6DCE" w:rsidRDefault="00D109C4" w:rsidP="00D71CEA">
            <w:pPr>
              <w:pStyle w:val="MH3"/>
            </w:pPr>
            <w:bookmarkStart w:id="12" w:name="_Toc177483406"/>
            <w:r>
              <w:t>Zahteve za sončne panele</w:t>
            </w:r>
            <w:bookmarkEnd w:id="12"/>
            <w:r>
              <w:t xml:space="preserve"> </w:t>
            </w:r>
          </w:p>
        </w:tc>
      </w:tr>
      <w:tr w:rsidR="00D109C4" w:rsidRPr="003D6184" w14:paraId="1F681F6B" w14:textId="77777777" w:rsidTr="00D109C4">
        <w:trPr>
          <w:gridAfter w:val="4"/>
          <w:wAfter w:w="7118" w:type="dxa"/>
          <w:trHeight w:val="258"/>
        </w:trPr>
        <w:tc>
          <w:tcPr>
            <w:tcW w:w="8937" w:type="dxa"/>
            <w:gridSpan w:val="7"/>
            <w:tcBorders>
              <w:top w:val="nil"/>
              <w:left w:val="nil"/>
              <w:bottom w:val="nil"/>
              <w:right w:val="nil"/>
            </w:tcBorders>
            <w:shd w:val="clear" w:color="000000" w:fill="FFFFFF"/>
            <w:noWrap/>
            <w:hideMark/>
          </w:tcPr>
          <w:p w14:paraId="16C85B6D" w14:textId="77777777" w:rsidR="00D109C4" w:rsidRPr="003D6184" w:rsidRDefault="00D109C4" w:rsidP="0069051C">
            <w:pPr>
              <w:spacing w:line="240" w:lineRule="auto"/>
              <w:ind w:right="263" w:hanging="54"/>
              <w:rPr>
                <w:rFonts w:ascii="Arial" w:hAnsi="Arial" w:cs="Arial"/>
                <w:i/>
                <w:iCs/>
                <w:color w:val="104D54"/>
                <w:sz w:val="21"/>
                <w:szCs w:val="21"/>
              </w:rPr>
            </w:pPr>
            <w:r>
              <w:rPr>
                <w:rFonts w:ascii="Arial" w:hAnsi="Arial"/>
                <w:i/>
                <w:color w:val="104D54"/>
                <w:sz w:val="21"/>
              </w:rPr>
              <w:t xml:space="preserve">Predloga zahtev in meril za dodelitev </w:t>
            </w:r>
            <w:proofErr w:type="spellStart"/>
            <w:r>
              <w:rPr>
                <w:rFonts w:ascii="Arial" w:hAnsi="Arial"/>
                <w:i/>
                <w:color w:val="104D54"/>
                <w:sz w:val="21"/>
              </w:rPr>
              <w:t>fotovoltaičnih</w:t>
            </w:r>
            <w:proofErr w:type="spellEnd"/>
            <w:r>
              <w:rPr>
                <w:rFonts w:ascii="Arial" w:hAnsi="Arial"/>
                <w:i/>
                <w:color w:val="104D54"/>
                <w:sz w:val="21"/>
              </w:rPr>
              <w:t xml:space="preserve"> projektov</w:t>
            </w:r>
          </w:p>
        </w:tc>
      </w:tr>
      <w:tr w:rsidR="00D109C4" w:rsidRPr="007D13D8" w14:paraId="598764B2" w14:textId="77777777" w:rsidTr="00D109C4">
        <w:trPr>
          <w:trHeight w:val="2434"/>
        </w:trPr>
        <w:tc>
          <w:tcPr>
            <w:tcW w:w="4032" w:type="dxa"/>
            <w:gridSpan w:val="3"/>
            <w:tcBorders>
              <w:top w:val="nil"/>
              <w:left w:val="nil"/>
              <w:bottom w:val="nil"/>
              <w:right w:val="nil"/>
            </w:tcBorders>
            <w:shd w:val="clear" w:color="000000" w:fill="FFFFFF"/>
            <w:noWrap/>
            <w:hideMark/>
          </w:tcPr>
          <w:p w14:paraId="788A15E6" w14:textId="77777777" w:rsidR="00D109C4" w:rsidRPr="003D6184" w:rsidRDefault="00D109C4" w:rsidP="0069051C">
            <w:pPr>
              <w:spacing w:line="240" w:lineRule="auto"/>
              <w:rPr>
                <w:rFonts w:ascii="Arial" w:hAnsi="Arial" w:cs="Arial"/>
                <w:color w:val="808080"/>
                <w:sz w:val="16"/>
                <w:szCs w:val="16"/>
              </w:rPr>
            </w:pPr>
            <w:r>
              <w:rPr>
                <w:rFonts w:ascii="Arial" w:hAnsi="Arial"/>
                <w:color w:val="808080"/>
                <w:sz w:val="16"/>
              </w:rPr>
              <w:t>Različica: 0.99</w:t>
            </w:r>
          </w:p>
          <w:p w14:paraId="1024E1A0" w14:textId="3456F8A7" w:rsidR="00D109C4" w:rsidRDefault="00D109C4" w:rsidP="00D109C4">
            <w:pPr>
              <w:spacing w:line="240" w:lineRule="auto"/>
              <w:ind w:right="263"/>
              <w:rPr>
                <w:rStyle w:val="Hyperlink"/>
                <w:rFonts w:ascii="Arial" w:hAnsi="Arial" w:cs="Arial"/>
                <w:color w:val="104D54"/>
                <w:sz w:val="16"/>
                <w:szCs w:val="16"/>
              </w:rPr>
            </w:pPr>
            <w:r>
              <w:rPr>
                <w:rFonts w:ascii="Arial" w:hAnsi="Arial"/>
                <w:color w:val="808080"/>
                <w:sz w:val="16"/>
              </w:rPr>
              <w:t xml:space="preserve">Povratne informacije/napake/dodatki: pošljite elektronsko sporočilo na </w:t>
            </w:r>
            <w:hyperlink r:id="rId8" w:history="1">
              <w:r>
                <w:rPr>
                  <w:rStyle w:val="Hyperlink"/>
                  <w:rFonts w:ascii="Arial" w:hAnsi="Arial"/>
                  <w:color w:val="104D54"/>
                  <w:sz w:val="16"/>
                </w:rPr>
                <w:t>BGDPV@pianoo.nl</w:t>
              </w:r>
            </w:hyperlink>
            <w:r>
              <w:rPr>
                <w:rFonts w:ascii="Arial" w:hAnsi="Arial"/>
                <w:color w:val="808080"/>
                <w:sz w:val="16"/>
              </w:rPr>
              <w:t>.</w:t>
            </w:r>
          </w:p>
          <w:p w14:paraId="2B4FC13E" w14:textId="77777777" w:rsidR="00D109C4" w:rsidRDefault="00D109C4" w:rsidP="00D109C4">
            <w:pPr>
              <w:spacing w:line="240" w:lineRule="auto"/>
              <w:ind w:right="263"/>
              <w:rPr>
                <w:rStyle w:val="Hyperlink"/>
                <w:rFonts w:ascii="Arial" w:hAnsi="Arial" w:cs="Arial"/>
                <w:color w:val="104D54"/>
                <w:sz w:val="16"/>
                <w:szCs w:val="16"/>
                <w:lang w:eastAsia="en-GB"/>
              </w:rPr>
            </w:pPr>
          </w:p>
          <w:p w14:paraId="3210C99F" w14:textId="77777777" w:rsidR="00D109C4" w:rsidRPr="00D109C4" w:rsidRDefault="00D109C4" w:rsidP="00D109C4">
            <w:pPr>
              <w:spacing w:line="240" w:lineRule="auto"/>
              <w:ind w:left="35" w:right="263" w:hanging="35"/>
              <w:rPr>
                <w:rFonts w:ascii="Arial" w:hAnsi="Arial" w:cs="Arial"/>
                <w:b/>
                <w:bCs/>
                <w:color w:val="808080"/>
                <w:sz w:val="16"/>
                <w:szCs w:val="16"/>
              </w:rPr>
            </w:pPr>
            <w:r>
              <w:rPr>
                <w:rFonts w:ascii="Arial" w:hAnsi="Arial"/>
                <w:b/>
                <w:color w:val="808080"/>
                <w:sz w:val="16"/>
              </w:rPr>
              <w:t>Navodila za stranke</w:t>
            </w:r>
          </w:p>
          <w:p w14:paraId="18E6B64F"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Spremenite rumena polja z modrim besedilom.</w:t>
            </w:r>
          </w:p>
          <w:p w14:paraId="1D4D83EE"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Neobvezne zahteve v rožnatih poljih: črtajte vprašaj v stolpcu C, če ta zahteva ni vključena. V nasprotnem primeru vpišite „da“ ali „1“. Številka zahteve bo nato odstranjena, oštevilčenje naslednjih zahtev pa se bo samodejno prilagodilo.</w:t>
            </w:r>
          </w:p>
          <w:p w14:paraId="646C5E2D"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V prazna polja vnesite morebitne dodatne zahteve. Če so vstavljene dodatne vrstice, prilagodite formule samodejnega številčenja v stolpcih A in H.</w:t>
            </w:r>
          </w:p>
          <w:p w14:paraId="64090DCC" w14:textId="366BAC75"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Ko to opravite, skrijte stolpca D in E.</w:t>
            </w:r>
          </w:p>
        </w:tc>
        <w:tc>
          <w:tcPr>
            <w:tcW w:w="12023" w:type="dxa"/>
            <w:gridSpan w:val="8"/>
            <w:tcBorders>
              <w:top w:val="nil"/>
              <w:left w:val="nil"/>
              <w:bottom w:val="nil"/>
              <w:right w:val="nil"/>
            </w:tcBorders>
            <w:shd w:val="clear" w:color="000000" w:fill="FFFFFF"/>
            <w:hideMark/>
          </w:tcPr>
          <w:p w14:paraId="4A632B78" w14:textId="77777777" w:rsidR="00D109C4" w:rsidRPr="007D13D8" w:rsidRDefault="00D109C4" w:rsidP="0069051C">
            <w:pPr>
              <w:spacing w:line="240" w:lineRule="auto"/>
              <w:rPr>
                <w:rFonts w:ascii="Arial" w:hAnsi="Arial" w:cs="Arial"/>
                <w:color w:val="808080"/>
                <w:sz w:val="16"/>
                <w:szCs w:val="16"/>
              </w:rPr>
            </w:pPr>
            <w:r>
              <w:rPr>
                <w:rFonts w:ascii="Calibri" w:hAnsi="Calibri"/>
              </w:rPr>
              <w:t> </w:t>
            </w:r>
          </w:p>
        </w:tc>
      </w:tr>
      <w:tr w:rsidR="00E14CBD" w:rsidRPr="00DC6DCE" w14:paraId="01964901" w14:textId="77777777" w:rsidTr="00D109C4">
        <w:trPr>
          <w:trHeight w:val="576"/>
        </w:trPr>
        <w:tc>
          <w:tcPr>
            <w:tcW w:w="1843"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098A5E01" w14:textId="77777777" w:rsidR="00DC6DCE" w:rsidRPr="00877FC5" w:rsidRDefault="00DC6DCE" w:rsidP="0001642A">
            <w:pPr>
              <w:spacing w:line="240" w:lineRule="auto"/>
              <w:rPr>
                <w:rFonts w:ascii="Arial" w:hAnsi="Arial" w:cs="Arial"/>
                <w:b/>
                <w:bCs/>
                <w:color w:val="FFFFFF"/>
              </w:rPr>
            </w:pPr>
            <w:r>
              <w:rPr>
                <w:rFonts w:ascii="Arial" w:hAnsi="Arial"/>
                <w:b/>
                <w:color w:val="FFFFFF"/>
              </w:rPr>
              <w:t>ID</w:t>
            </w:r>
          </w:p>
        </w:tc>
        <w:tc>
          <w:tcPr>
            <w:tcW w:w="2117" w:type="dxa"/>
            <w:tcBorders>
              <w:top w:val="single" w:sz="4" w:space="0" w:color="auto"/>
              <w:left w:val="nil"/>
              <w:right w:val="single" w:sz="4" w:space="0" w:color="auto"/>
            </w:tcBorders>
            <w:shd w:val="clear" w:color="000000" w:fill="104D54"/>
            <w:tcMar>
              <w:top w:w="57" w:type="dxa"/>
              <w:bottom w:w="57" w:type="dxa"/>
            </w:tcMar>
            <w:vAlign w:val="center"/>
            <w:hideMark/>
          </w:tcPr>
          <w:p w14:paraId="1C4512CC" w14:textId="77777777" w:rsidR="00DC6DCE" w:rsidRPr="00877FC5" w:rsidRDefault="00DC6DCE" w:rsidP="0001642A">
            <w:pPr>
              <w:spacing w:line="240" w:lineRule="auto"/>
              <w:rPr>
                <w:rFonts w:ascii="Arial" w:hAnsi="Arial" w:cs="Arial"/>
                <w:b/>
                <w:bCs/>
                <w:color w:val="FFFFFF"/>
              </w:rPr>
            </w:pPr>
            <w:r>
              <w:rPr>
                <w:rFonts w:ascii="Arial" w:hAnsi="Arial"/>
                <w:b/>
                <w:color w:val="FFFFFF"/>
              </w:rPr>
              <w:t xml:space="preserve">Opis </w:t>
            </w:r>
          </w:p>
        </w:tc>
        <w:tc>
          <w:tcPr>
            <w:tcW w:w="2121" w:type="dxa"/>
            <w:gridSpan w:val="3"/>
            <w:tcBorders>
              <w:top w:val="single" w:sz="4" w:space="0" w:color="auto"/>
              <w:left w:val="nil"/>
              <w:right w:val="single" w:sz="4" w:space="0" w:color="auto"/>
            </w:tcBorders>
            <w:shd w:val="clear" w:color="000000" w:fill="FCE4D6"/>
            <w:tcMar>
              <w:top w:w="57" w:type="dxa"/>
              <w:bottom w:w="57" w:type="dxa"/>
            </w:tcMar>
            <w:vAlign w:val="center"/>
            <w:hideMark/>
          </w:tcPr>
          <w:p w14:paraId="20EEEC0F" w14:textId="77777777" w:rsidR="00DC6DCE" w:rsidRPr="00D109C4" w:rsidRDefault="00DC6DCE" w:rsidP="0001642A">
            <w:pPr>
              <w:spacing w:line="240" w:lineRule="auto"/>
              <w:jc w:val="center"/>
              <w:rPr>
                <w:rFonts w:ascii="Arial" w:hAnsi="Arial" w:cs="Arial"/>
                <w:b/>
                <w:bCs/>
                <w:color w:val="000000"/>
              </w:rPr>
            </w:pPr>
            <w:r>
              <w:rPr>
                <w:rFonts w:ascii="Arial" w:hAnsi="Arial"/>
                <w:b/>
                <w:color w:val="000000"/>
              </w:rPr>
              <w:t>Vključiti zahtevo?</w:t>
            </w:r>
          </w:p>
        </w:tc>
        <w:tc>
          <w:tcPr>
            <w:tcW w:w="2702" w:type="dxa"/>
            <w:tcBorders>
              <w:top w:val="single" w:sz="4" w:space="0" w:color="auto"/>
              <w:left w:val="nil"/>
              <w:right w:val="single" w:sz="4" w:space="0" w:color="auto"/>
            </w:tcBorders>
            <w:shd w:val="clear" w:color="000000" w:fill="104D54"/>
            <w:tcMar>
              <w:top w:w="57" w:type="dxa"/>
              <w:bottom w:w="57" w:type="dxa"/>
            </w:tcMar>
            <w:vAlign w:val="center"/>
            <w:hideMark/>
          </w:tcPr>
          <w:p w14:paraId="08E2CE06"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Obrazložitev za stranko</w:t>
            </w:r>
          </w:p>
        </w:tc>
        <w:tc>
          <w:tcPr>
            <w:tcW w:w="2919"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0006761A"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Obrazložitev za ponudnika</w:t>
            </w:r>
          </w:p>
        </w:tc>
        <w:tc>
          <w:tcPr>
            <w:tcW w:w="2048" w:type="dxa"/>
            <w:tcBorders>
              <w:top w:val="single" w:sz="4" w:space="0" w:color="auto"/>
              <w:left w:val="nil"/>
              <w:right w:val="single" w:sz="4" w:space="0" w:color="auto"/>
            </w:tcBorders>
            <w:shd w:val="clear" w:color="000000" w:fill="104D54"/>
            <w:tcMar>
              <w:top w:w="57" w:type="dxa"/>
              <w:bottom w:w="57" w:type="dxa"/>
            </w:tcMar>
            <w:vAlign w:val="center"/>
            <w:hideMark/>
          </w:tcPr>
          <w:p w14:paraId="12ED8696"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Preverjanje in potrjevanje</w:t>
            </w:r>
          </w:p>
        </w:tc>
        <w:tc>
          <w:tcPr>
            <w:tcW w:w="2034" w:type="dxa"/>
            <w:tcBorders>
              <w:top w:val="single" w:sz="4" w:space="0" w:color="auto"/>
              <w:left w:val="nil"/>
              <w:right w:val="single" w:sz="4" w:space="0" w:color="auto"/>
            </w:tcBorders>
            <w:shd w:val="clear" w:color="000000" w:fill="104D54"/>
            <w:tcMar>
              <w:top w:w="57" w:type="dxa"/>
              <w:bottom w:w="57" w:type="dxa"/>
            </w:tcMar>
            <w:vAlign w:val="center"/>
            <w:hideMark/>
          </w:tcPr>
          <w:p w14:paraId="3D50D261"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Posledice premajhne učinkovitosti</w:t>
            </w:r>
          </w:p>
        </w:tc>
        <w:tc>
          <w:tcPr>
            <w:tcW w:w="271" w:type="dxa"/>
            <w:vAlign w:val="center"/>
            <w:hideMark/>
          </w:tcPr>
          <w:p w14:paraId="60A3A8F9"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349EE29A" w14:textId="77777777" w:rsidTr="00D109C4">
        <w:trPr>
          <w:trHeight w:val="102"/>
        </w:trPr>
        <w:tc>
          <w:tcPr>
            <w:tcW w:w="15784" w:type="dxa"/>
            <w:gridSpan w:val="10"/>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E634C5D" w14:textId="4750977C" w:rsidR="003D6184" w:rsidRPr="00E05E85" w:rsidRDefault="003D6184" w:rsidP="0001642A">
            <w:pPr>
              <w:spacing w:line="240" w:lineRule="auto"/>
              <w:rPr>
                <w:rFonts w:ascii="Arial" w:hAnsi="Arial" w:cs="Arial"/>
                <w:b/>
                <w:bCs/>
              </w:rPr>
            </w:pPr>
            <w:r>
              <w:rPr>
                <w:rFonts w:ascii="Arial" w:hAnsi="Arial"/>
                <w:b/>
              </w:rPr>
              <w:t>Kakovost in varnost</w:t>
            </w:r>
          </w:p>
        </w:tc>
        <w:tc>
          <w:tcPr>
            <w:tcW w:w="271" w:type="dxa"/>
            <w:vAlign w:val="center"/>
            <w:hideMark/>
          </w:tcPr>
          <w:p w14:paraId="427599ED" w14:textId="77777777" w:rsidR="003D6184" w:rsidRPr="00DC6DCE" w:rsidRDefault="003D6184" w:rsidP="0001642A">
            <w:pPr>
              <w:spacing w:line="240" w:lineRule="auto"/>
              <w:rPr>
                <w:rFonts w:ascii="Times New Roman" w:hAnsi="Times New Roman" w:cs="Times New Roman"/>
                <w:sz w:val="20"/>
                <w:szCs w:val="20"/>
                <w:lang w:eastAsia="en-GB"/>
              </w:rPr>
            </w:pPr>
          </w:p>
        </w:tc>
      </w:tr>
      <w:tr w:rsidR="00E14CBD" w:rsidRPr="00DC6DCE" w14:paraId="4B1D5439" w14:textId="77777777" w:rsidTr="00D109C4">
        <w:trPr>
          <w:trHeight w:val="762"/>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E680F0D" w14:textId="77777777" w:rsidR="00DC6DCE" w:rsidRPr="00877FC5" w:rsidRDefault="00DC6DCE" w:rsidP="0001642A">
            <w:pPr>
              <w:spacing w:line="240" w:lineRule="auto"/>
              <w:rPr>
                <w:rFonts w:ascii="Arial" w:hAnsi="Arial" w:cs="Arial"/>
                <w:sz w:val="18"/>
                <w:szCs w:val="18"/>
              </w:rPr>
            </w:pPr>
            <w:r>
              <w:rPr>
                <w:rFonts w:ascii="Arial" w:hAnsi="Arial"/>
                <w:sz w:val="18"/>
              </w:rPr>
              <w:t>3.1</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164F27"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Paneli morajo izpolnjevati: standarde IEC 61215, IEC 61730-1 in IEC 61730-2. Najnižji varnostni razred II v skladu s standardom IEC 61730-2.</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37E72E16" w14:textId="77777777" w:rsidR="00DC6DCE" w:rsidRPr="00877FC5" w:rsidRDefault="00DC6DCE" w:rsidP="0001642A">
            <w:pPr>
              <w:spacing w:line="240" w:lineRule="auto"/>
              <w:rPr>
                <w:rFonts w:ascii="Arial" w:hAnsi="Arial" w:cs="Arial"/>
                <w:b/>
                <w:bCs/>
                <w:color w:val="002060"/>
                <w:sz w:val="18"/>
                <w:szCs w:val="18"/>
              </w:rPr>
            </w:pPr>
            <w:r>
              <w:rPr>
                <w:rFonts w:ascii="Arial" w:hAnsi="Arial"/>
                <w:b/>
                <w:color w:val="002060"/>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DFCE32"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Standard IEC 61215 je najnižja zahteva glede kakovosti, ki dokazuje, da bo panel deloval vsaj pet let. Standard IEC 61730 se nanaša na električno varnost in požarni razred sončnega panela.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F62397" w14:textId="77777777" w:rsidR="00DC6DCE" w:rsidRPr="00877FC5" w:rsidRDefault="00DC6DCE" w:rsidP="0001642A">
            <w:pPr>
              <w:spacing w:line="240" w:lineRule="auto"/>
              <w:rPr>
                <w:rFonts w:ascii="Arial" w:hAnsi="Arial" w:cs="Arial"/>
                <w:sz w:val="18"/>
                <w:szCs w:val="18"/>
              </w:rPr>
            </w:pPr>
            <w:r>
              <w:rPr>
                <w:rFonts w:ascii="Arial" w:hAnsi="Arial"/>
                <w:sz w:val="18"/>
              </w:rPr>
              <w:t>Standardne zahteve: te standarde izpolnjujejo vsi običajni sončni paneli, ki jih ponujajo trgovci na debelo. To je navedeno na podatkovnem listu.</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02004" w14:textId="77777777" w:rsidR="00DC6DCE" w:rsidRPr="00877FC5" w:rsidRDefault="00DC6DCE" w:rsidP="0001642A">
            <w:pPr>
              <w:spacing w:line="240" w:lineRule="auto"/>
              <w:rPr>
                <w:rFonts w:ascii="Arial" w:hAnsi="Arial" w:cs="Arial"/>
                <w:sz w:val="18"/>
                <w:szCs w:val="18"/>
              </w:rPr>
            </w:pPr>
            <w:r>
              <w:rPr>
                <w:rFonts w:ascii="Arial" w:hAnsi="Arial"/>
                <w:sz w:val="18"/>
              </w:rPr>
              <w:t>Preverjanje poročila o dokončanju, ki mora vsebovati podatkovni list sončnega panela ali podatke o pregledu v okviru področja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98E9DC" w14:textId="77777777" w:rsidR="00DC6DCE" w:rsidRPr="00877FC5" w:rsidRDefault="00DC6DCE" w:rsidP="0001642A">
            <w:pPr>
              <w:spacing w:line="240" w:lineRule="auto"/>
              <w:rPr>
                <w:rFonts w:ascii="Arial" w:hAnsi="Arial" w:cs="Arial"/>
                <w:sz w:val="18"/>
                <w:szCs w:val="18"/>
              </w:rPr>
            </w:pPr>
            <w:r>
              <w:rPr>
                <w:rFonts w:ascii="Arial" w:hAnsi="Arial"/>
                <w:sz w:val="18"/>
              </w:rPr>
              <w:t>Nadomeščeno s sončnimi paneli, ki izpolnjujejo zahteve.</w:t>
            </w:r>
          </w:p>
        </w:tc>
        <w:tc>
          <w:tcPr>
            <w:tcW w:w="271" w:type="dxa"/>
            <w:vAlign w:val="center"/>
            <w:hideMark/>
          </w:tcPr>
          <w:p w14:paraId="69505D6F"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4D08428A" w14:textId="77777777" w:rsidTr="00D109C4">
        <w:trPr>
          <w:trHeight w:val="48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34F3EF" w14:textId="77777777" w:rsidR="00DC6DCE" w:rsidRPr="00877FC5" w:rsidRDefault="00DC6DCE" w:rsidP="0001642A">
            <w:pPr>
              <w:spacing w:line="240" w:lineRule="auto"/>
              <w:rPr>
                <w:rFonts w:ascii="Arial" w:hAnsi="Arial" w:cs="Arial"/>
                <w:sz w:val="18"/>
                <w:szCs w:val="18"/>
              </w:rPr>
            </w:pPr>
            <w:r>
              <w:rPr>
                <w:rFonts w:ascii="Arial" w:hAnsi="Arial"/>
                <w:sz w:val="18"/>
              </w:rPr>
              <w:t>3.2</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D7F00DF" w14:textId="77777777" w:rsidR="00DC6DCE" w:rsidRPr="00877FC5" w:rsidRDefault="00DC6DCE" w:rsidP="0001642A">
            <w:pPr>
              <w:spacing w:line="240" w:lineRule="auto"/>
              <w:rPr>
                <w:rFonts w:ascii="Arial" w:hAnsi="Arial" w:cs="Arial"/>
                <w:b/>
                <w:bCs/>
                <w:sz w:val="18"/>
                <w:szCs w:val="18"/>
              </w:rPr>
            </w:pPr>
            <w:r>
              <w:rPr>
                <w:rFonts w:ascii="Arial" w:hAnsi="Arial"/>
                <w:b/>
                <w:sz w:val="18"/>
              </w:rPr>
              <w:t>Jamstvo za moč vsaj 85 % v 25. letu</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515E2D"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896C53C" w14:textId="77777777" w:rsidR="00DC6DCE" w:rsidRPr="00877FC5" w:rsidRDefault="00DC6DCE" w:rsidP="0001642A">
            <w:pPr>
              <w:spacing w:line="240" w:lineRule="auto"/>
              <w:rPr>
                <w:rFonts w:ascii="Arial" w:hAnsi="Arial" w:cs="Arial"/>
                <w:color w:val="000000"/>
                <w:sz w:val="18"/>
                <w:szCs w:val="18"/>
              </w:rPr>
            </w:pPr>
            <w:r>
              <w:rPr>
                <w:rFonts w:ascii="Arial" w:hAnsi="Arial"/>
                <w:color w:val="000000"/>
                <w:sz w:val="18"/>
              </w:rPr>
              <w:t xml:space="preserve">To zahtevo izpolnjujejo skoraj vsi standardni sončni paneli.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93CF3" w14:textId="77777777" w:rsidR="00DC6DCE" w:rsidRPr="00877FC5" w:rsidRDefault="00DC6DCE" w:rsidP="0001642A">
            <w:pPr>
              <w:spacing w:line="240" w:lineRule="auto"/>
              <w:rPr>
                <w:rFonts w:ascii="Arial" w:hAnsi="Arial" w:cs="Arial"/>
                <w:sz w:val="18"/>
                <w:szCs w:val="18"/>
              </w:rPr>
            </w:pPr>
            <w:r>
              <w:rPr>
                <w:rFonts w:ascii="Arial" w:hAnsi="Arial"/>
                <w:sz w:val="18"/>
              </w:rPr>
              <w:t>V 25. letu mora panel še vedno zagotavljati vsaj 85 % svoje proizvodnje, ko je bil nov.</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43249" w14:textId="77777777" w:rsidR="00DC6DCE" w:rsidRPr="00877FC5" w:rsidRDefault="00DC6DCE" w:rsidP="0001642A">
            <w:pPr>
              <w:spacing w:line="240" w:lineRule="auto"/>
              <w:rPr>
                <w:rFonts w:ascii="Arial" w:hAnsi="Arial" w:cs="Arial"/>
                <w:sz w:val="18"/>
                <w:szCs w:val="18"/>
              </w:rPr>
            </w:pPr>
            <w:r>
              <w:rPr>
                <w:rFonts w:ascii="Arial" w:hAnsi="Arial"/>
                <w:sz w:val="18"/>
              </w:rPr>
              <w:t>Jamstvo za moč s poročilom o dokončanju in pregledom v okviru področja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D49E5AC" w14:textId="77777777" w:rsidR="00DC6DCE" w:rsidRPr="00877FC5" w:rsidRDefault="00DC6DCE" w:rsidP="0001642A">
            <w:pPr>
              <w:spacing w:line="240" w:lineRule="auto"/>
              <w:rPr>
                <w:rFonts w:ascii="Arial" w:hAnsi="Arial" w:cs="Arial"/>
                <w:sz w:val="18"/>
                <w:szCs w:val="18"/>
              </w:rPr>
            </w:pPr>
            <w:r>
              <w:rPr>
                <w:rFonts w:ascii="Arial" w:hAnsi="Arial"/>
                <w:sz w:val="18"/>
              </w:rPr>
              <w:t>Nadomeščeno s sončnimi paneli, ki izpolnjujejo zahteve.</w:t>
            </w:r>
          </w:p>
        </w:tc>
        <w:tc>
          <w:tcPr>
            <w:tcW w:w="271" w:type="dxa"/>
            <w:vAlign w:val="center"/>
            <w:hideMark/>
          </w:tcPr>
          <w:p w14:paraId="26FCD872"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6DA3605A" w14:textId="77777777" w:rsidTr="00D109C4">
        <w:trPr>
          <w:trHeight w:val="96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D79A7"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3.3</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60ED7C" w14:textId="77777777" w:rsidR="00DC6DCE" w:rsidRPr="00877FC5" w:rsidRDefault="00DC6DCE" w:rsidP="0001642A">
            <w:pPr>
              <w:spacing w:line="240" w:lineRule="auto"/>
              <w:rPr>
                <w:rFonts w:ascii="Arial" w:hAnsi="Arial" w:cs="Arial"/>
                <w:b/>
                <w:bCs/>
                <w:sz w:val="18"/>
                <w:szCs w:val="18"/>
              </w:rPr>
            </w:pPr>
            <w:r>
              <w:rPr>
                <w:rFonts w:ascii="Arial" w:hAnsi="Arial"/>
                <w:b/>
                <w:sz w:val="18"/>
              </w:rPr>
              <w:t>Priključki za enosmerni tok morajo biti MC4 ali MC4-EVO in skladni s standardom IEC 62852.</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838484"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7F86F5" w14:textId="7374CCDC" w:rsidR="00DC6DCE" w:rsidRPr="00877FC5" w:rsidRDefault="00DC6DCE" w:rsidP="0001642A">
            <w:pPr>
              <w:spacing w:line="240" w:lineRule="auto"/>
              <w:rPr>
                <w:rFonts w:ascii="Arial" w:hAnsi="Arial" w:cs="Arial"/>
                <w:color w:val="000000"/>
                <w:sz w:val="18"/>
                <w:szCs w:val="18"/>
              </w:rPr>
            </w:pPr>
            <w:r>
              <w:rPr>
                <w:rFonts w:ascii="Arial" w:hAnsi="Arial"/>
                <w:color w:val="000000"/>
                <w:sz w:val="18"/>
              </w:rPr>
              <w:t>MC4 / MC4-EVO je najbolj razširjena s</w:t>
            </w:r>
            <w:r w:rsidR="0069051C">
              <w:rPr>
                <w:rFonts w:ascii="Arial" w:hAnsi="Arial"/>
                <w:color w:val="000000"/>
                <w:sz w:val="18"/>
              </w:rPr>
              <w:t>pojka in je dokazane kakovosti.</w:t>
            </w:r>
            <w:r>
              <w:rPr>
                <w:rFonts w:ascii="Arial" w:hAnsi="Arial"/>
                <w:color w:val="000000"/>
                <w:sz w:val="18"/>
              </w:rPr>
              <w:t xml:space="preserve">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693806" w14:textId="77777777" w:rsidR="00DC6DCE" w:rsidRPr="00877FC5" w:rsidRDefault="00DC6DCE" w:rsidP="0001642A">
            <w:pPr>
              <w:spacing w:line="240" w:lineRule="auto"/>
              <w:rPr>
                <w:rFonts w:ascii="Arial" w:hAnsi="Arial" w:cs="Arial"/>
                <w:sz w:val="18"/>
                <w:szCs w:val="18"/>
              </w:rPr>
            </w:pPr>
            <w:r>
              <w:rPr>
                <w:rFonts w:ascii="Arial" w:hAnsi="Arial"/>
                <w:sz w:val="18"/>
              </w:rPr>
              <w:t>Standardna, glej podatkovni list sončnega panela. Vendar je treba paziti, da se za vse kable za enosmerni tok uporabljajo popolnoma enaki priključki (isti proizvajalec in vrsta) in da jih je mogoče kupiti ločeno.</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9721E8" w14:textId="77777777" w:rsidR="00DC6DCE" w:rsidRPr="00877FC5" w:rsidRDefault="00DC6DCE" w:rsidP="0001642A">
            <w:pPr>
              <w:spacing w:line="240" w:lineRule="auto"/>
              <w:rPr>
                <w:rFonts w:ascii="Arial" w:hAnsi="Arial" w:cs="Arial"/>
                <w:sz w:val="18"/>
                <w:szCs w:val="18"/>
              </w:rPr>
            </w:pPr>
            <w:r>
              <w:rPr>
                <w:rFonts w:ascii="Arial" w:hAnsi="Arial"/>
                <w:sz w:val="18"/>
              </w:rPr>
              <w:t>Podatkovni list za sončne panele s poročilom o dokončanju in pregledom v okviru področja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FCB87F" w14:textId="77777777" w:rsidR="00DC6DCE" w:rsidRPr="00877FC5" w:rsidRDefault="00DC6DCE" w:rsidP="0001642A">
            <w:pPr>
              <w:spacing w:line="240" w:lineRule="auto"/>
              <w:rPr>
                <w:rFonts w:ascii="Arial" w:hAnsi="Arial" w:cs="Arial"/>
                <w:sz w:val="18"/>
                <w:szCs w:val="18"/>
              </w:rPr>
            </w:pPr>
            <w:r>
              <w:rPr>
                <w:rFonts w:ascii="Arial" w:hAnsi="Arial"/>
                <w:sz w:val="18"/>
              </w:rPr>
              <w:t>Nadomeščeno s sončnimi paneli, ki izpolnjujejo zahteve.</w:t>
            </w:r>
          </w:p>
        </w:tc>
        <w:tc>
          <w:tcPr>
            <w:tcW w:w="271" w:type="dxa"/>
            <w:vAlign w:val="center"/>
            <w:hideMark/>
          </w:tcPr>
          <w:p w14:paraId="1A3E933E" w14:textId="77777777" w:rsidR="00DC6DCE" w:rsidRPr="00DC6DCE" w:rsidRDefault="00DC6DCE" w:rsidP="0001642A">
            <w:pPr>
              <w:spacing w:line="240" w:lineRule="auto"/>
              <w:rPr>
                <w:rFonts w:ascii="Times New Roman" w:hAnsi="Times New Roman" w:cs="Times New Roman"/>
                <w:sz w:val="20"/>
                <w:szCs w:val="20"/>
                <w:lang w:eastAsia="en-GB"/>
              </w:rPr>
            </w:pPr>
          </w:p>
        </w:tc>
      </w:tr>
      <w:tr w:rsidR="0001642A" w:rsidRPr="00DC6DCE" w14:paraId="10E98A18" w14:textId="77777777" w:rsidTr="00D109C4">
        <w:trPr>
          <w:gridAfter w:val="1"/>
          <w:wAfter w:w="271" w:type="dxa"/>
          <w:trHeight w:val="73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B44AB1" w14:textId="77777777" w:rsidR="0001642A" w:rsidRPr="00877FC5" w:rsidRDefault="0001642A" w:rsidP="0001642A">
            <w:pPr>
              <w:spacing w:line="240" w:lineRule="auto"/>
              <w:rPr>
                <w:rFonts w:ascii="Arial" w:hAnsi="Arial" w:cs="Arial"/>
                <w:sz w:val="18"/>
                <w:szCs w:val="18"/>
              </w:rPr>
            </w:pPr>
            <w:r>
              <w:rPr>
                <w:rFonts w:ascii="Arial" w:hAnsi="Arial"/>
                <w:sz w:val="18"/>
              </w:rPr>
              <w:t>3.4</w:t>
            </w:r>
          </w:p>
        </w:tc>
        <w:tc>
          <w:tcPr>
            <w:tcW w:w="2117"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32A234A7" w14:textId="77777777" w:rsidR="0001642A" w:rsidRPr="00877FC5" w:rsidRDefault="0001642A" w:rsidP="0001642A">
            <w:pPr>
              <w:spacing w:line="240" w:lineRule="auto"/>
              <w:rPr>
                <w:rFonts w:ascii="Arial" w:hAnsi="Arial" w:cs="Arial"/>
                <w:b/>
                <w:bCs/>
                <w:sz w:val="18"/>
                <w:szCs w:val="18"/>
              </w:rPr>
            </w:pPr>
            <w:r>
              <w:rPr>
                <w:rFonts w:ascii="Arial" w:hAnsi="Arial"/>
                <w:b/>
                <w:sz w:val="18"/>
              </w:rPr>
              <w:t xml:space="preserve">Če se uporabljajo celice iz kristalnega silicija tipa p, morajo biti sončni paneli skladni s standardom IEC 62804 (odporni proti PID).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3CAC808" w14:textId="77777777" w:rsidR="0001642A" w:rsidRPr="00877FC5" w:rsidRDefault="0001642A" w:rsidP="0001642A">
            <w:pPr>
              <w:spacing w:line="240" w:lineRule="auto"/>
              <w:rPr>
                <w:rFonts w:ascii="Arial" w:hAnsi="Arial" w:cs="Arial"/>
                <w:b/>
                <w:bCs/>
                <w:sz w:val="18"/>
                <w:szCs w:val="18"/>
              </w:rPr>
            </w:pPr>
            <w:r>
              <w:rPr>
                <w:rFonts w:ascii="Arial" w:hAnsi="Arial"/>
                <w:b/>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5689AD1"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Če se v sončnih panelih uporabljajo celice iz kristalnega silicija tipa p (npr. celice PERC), se lahko njihova proizvodnja zaradi potencialno inducirane degradacije močno zmanjša. To je mogoče preprečiti z uporabo določenih materialov in preskusiti z uporabo tega standarda.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90841CD"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Če se predlagajo sončni paneli s silicijevimi celicami tipa p (npr. PERC), morajo biti skladni s standardom IEC 62804 (navedenim na podatkovnem listu). Opozorilo: pri številnih drugih vrstah sončnih celic (HJT, </w:t>
            </w:r>
            <w:proofErr w:type="spellStart"/>
            <w:r>
              <w:rPr>
                <w:rFonts w:ascii="Arial" w:hAnsi="Arial"/>
                <w:sz w:val="18"/>
              </w:rPr>
              <w:t>Topcon</w:t>
            </w:r>
            <w:proofErr w:type="spellEnd"/>
            <w:r>
              <w:rPr>
                <w:rFonts w:ascii="Arial" w:hAnsi="Arial"/>
                <w:sz w:val="18"/>
              </w:rPr>
              <w:t xml:space="preserve">, IBC, </w:t>
            </w:r>
            <w:proofErr w:type="spellStart"/>
            <w:r>
              <w:rPr>
                <w:rFonts w:ascii="Arial" w:hAnsi="Arial"/>
                <w:sz w:val="18"/>
              </w:rPr>
              <w:t>CdTe</w:t>
            </w:r>
            <w:proofErr w:type="spellEnd"/>
            <w:r>
              <w:rPr>
                <w:rFonts w:ascii="Arial" w:hAnsi="Arial"/>
                <w:sz w:val="18"/>
              </w:rPr>
              <w:t xml:space="preserve">, CIGS, a-Si, n-PERT) tega učinka ni in ta preskus ni potreben.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CD15BAB" w14:textId="5F40B06B" w:rsidR="0001642A" w:rsidRPr="00877FC5" w:rsidRDefault="0001642A" w:rsidP="0001642A">
            <w:pPr>
              <w:spacing w:line="240" w:lineRule="auto"/>
              <w:rPr>
                <w:rFonts w:ascii="Arial" w:hAnsi="Arial" w:cs="Arial"/>
                <w:sz w:val="18"/>
                <w:szCs w:val="18"/>
              </w:rPr>
            </w:pPr>
            <w:r>
              <w:rPr>
                <w:rFonts w:ascii="Arial" w:hAnsi="Arial"/>
                <w:sz w:val="18"/>
              </w:rPr>
              <w:t>Podatkovni list s poročilom o dokončanju in pregledom v okviru področja </w:t>
            </w:r>
            <w:r w:rsidR="00EE5199">
              <w:rPr>
                <w:rFonts w:ascii="Arial" w:hAnsi="Arial"/>
                <w:sz w:val="18"/>
              </w:rPr>
              <w:t>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B69540" w14:textId="77777777" w:rsidR="0001642A" w:rsidRPr="00877FC5" w:rsidRDefault="0001642A" w:rsidP="0001642A">
            <w:pPr>
              <w:spacing w:line="240" w:lineRule="auto"/>
              <w:rPr>
                <w:rFonts w:ascii="Arial" w:hAnsi="Arial" w:cs="Arial"/>
                <w:sz w:val="18"/>
                <w:szCs w:val="18"/>
              </w:rPr>
            </w:pPr>
            <w:r>
              <w:rPr>
                <w:rFonts w:ascii="Arial" w:hAnsi="Arial"/>
                <w:sz w:val="18"/>
              </w:rPr>
              <w:t>Nadomeščeno s sončnimi paneli, ki izpolnjujejo zahteve.</w:t>
            </w:r>
          </w:p>
        </w:tc>
      </w:tr>
      <w:tr w:rsidR="0001642A" w:rsidRPr="00DC6DCE" w14:paraId="343EC865" w14:textId="77777777" w:rsidTr="00D109C4">
        <w:trPr>
          <w:gridAfter w:val="1"/>
          <w:wAfter w:w="271" w:type="dxa"/>
          <w:trHeight w:val="279"/>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3FA2FF5" w14:textId="0FC36F3D" w:rsidR="0001642A" w:rsidRPr="00E05E85" w:rsidRDefault="0001642A" w:rsidP="0001642A">
            <w:pPr>
              <w:spacing w:line="240" w:lineRule="auto"/>
              <w:rPr>
                <w:rFonts w:ascii="Arial" w:hAnsi="Arial" w:cs="Arial"/>
                <w:b/>
                <w:bCs/>
              </w:rPr>
            </w:pPr>
            <w:proofErr w:type="spellStart"/>
            <w:r>
              <w:rPr>
                <w:rFonts w:ascii="Arial" w:hAnsi="Arial"/>
                <w:b/>
              </w:rPr>
              <w:t>Trajnostnost</w:t>
            </w:r>
            <w:proofErr w:type="spellEnd"/>
            <w:r>
              <w:rPr>
                <w:rFonts w:ascii="Arial" w:hAnsi="Arial"/>
                <w:b/>
              </w:rPr>
              <w:t> </w:t>
            </w:r>
          </w:p>
        </w:tc>
      </w:tr>
      <w:tr w:rsidR="0001642A" w:rsidRPr="00DC6DCE" w14:paraId="6B63947B" w14:textId="77777777" w:rsidTr="00D109C4">
        <w:trPr>
          <w:gridAfter w:val="1"/>
          <w:wAfter w:w="271" w:type="dxa"/>
          <w:trHeight w:val="2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9A9BB0" w14:textId="77777777" w:rsidR="0001642A" w:rsidRPr="00877FC5" w:rsidRDefault="0001642A" w:rsidP="0001642A">
            <w:pPr>
              <w:spacing w:line="240" w:lineRule="auto"/>
              <w:rPr>
                <w:rFonts w:ascii="Arial" w:hAnsi="Arial" w:cs="Arial"/>
                <w:sz w:val="18"/>
                <w:szCs w:val="18"/>
              </w:rPr>
            </w:pPr>
            <w:r>
              <w:rPr>
                <w:rFonts w:ascii="Arial" w:hAnsi="Arial"/>
                <w:sz w:val="18"/>
              </w:rPr>
              <w:t>3.5</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539657" w14:textId="77777777" w:rsidR="0001642A" w:rsidRPr="00877FC5" w:rsidRDefault="0001642A" w:rsidP="0001642A">
            <w:pPr>
              <w:spacing w:line="240" w:lineRule="auto"/>
              <w:rPr>
                <w:rFonts w:ascii="Arial" w:hAnsi="Arial" w:cs="Arial"/>
                <w:b/>
                <w:bCs/>
                <w:sz w:val="18"/>
                <w:szCs w:val="18"/>
              </w:rPr>
            </w:pPr>
            <w:r>
              <w:rPr>
                <w:rFonts w:ascii="Arial" w:hAnsi="Arial"/>
                <w:b/>
                <w:color w:val="000000"/>
                <w:sz w:val="18"/>
              </w:rPr>
              <w:t xml:space="preserve">Največji </w:t>
            </w:r>
            <w:proofErr w:type="spellStart"/>
            <w:r>
              <w:rPr>
                <w:rFonts w:ascii="Arial" w:hAnsi="Arial"/>
                <w:b/>
                <w:color w:val="000000"/>
                <w:sz w:val="18"/>
              </w:rPr>
              <w:t>ogljični</w:t>
            </w:r>
            <w:proofErr w:type="spellEnd"/>
            <w:r>
              <w:rPr>
                <w:rFonts w:ascii="Arial" w:hAnsi="Arial"/>
                <w:b/>
                <w:color w:val="000000"/>
                <w:sz w:val="18"/>
              </w:rPr>
              <w:t xml:space="preserve"> odtis 550 kg ekvivalenta CO</w:t>
            </w:r>
            <w:r>
              <w:rPr>
                <w:rFonts w:ascii="Arial" w:hAnsi="Arial"/>
                <w:b/>
                <w:color w:val="000000"/>
                <w:sz w:val="18"/>
                <w:vertAlign w:val="subscript"/>
              </w:rPr>
              <w:t>2</w:t>
            </w:r>
            <w:r>
              <w:rPr>
                <w:rFonts w:ascii="Arial" w:hAnsi="Arial"/>
                <w:b/>
                <w:color w:val="000000"/>
                <w:sz w:val="18"/>
              </w:rPr>
              <w:t xml:space="preserve"> na </w:t>
            </w:r>
            <w:proofErr w:type="spellStart"/>
            <w:r>
              <w:rPr>
                <w:rFonts w:ascii="Arial" w:hAnsi="Arial"/>
                <w:b/>
                <w:color w:val="000000"/>
                <w:sz w:val="18"/>
              </w:rPr>
              <w:t>kW</w:t>
            </w:r>
            <w:r>
              <w:rPr>
                <w:rFonts w:ascii="Arial" w:hAnsi="Arial"/>
                <w:b/>
                <w:color w:val="000000"/>
                <w:sz w:val="18"/>
                <w:vertAlign w:val="subscript"/>
              </w:rPr>
              <w:t>p</w:t>
            </w:r>
            <w:proofErr w:type="spellEnd"/>
            <w:r>
              <w:rPr>
                <w:rFonts w:ascii="Arial" w:hAnsi="Arial"/>
                <w:color w:val="000000"/>
                <w:sz w:val="18"/>
              </w:rPr>
              <w:t>, v skladu s francosko metodo poenostavljene ocene ogljika (</w:t>
            </w:r>
            <w:proofErr w:type="spellStart"/>
            <w:r>
              <w:rPr>
                <w:rFonts w:ascii="Arial" w:hAnsi="Arial"/>
                <w:i/>
                <w:color w:val="000000"/>
                <w:sz w:val="18"/>
              </w:rPr>
              <w:t>Evaluation</w:t>
            </w:r>
            <w:proofErr w:type="spellEnd"/>
            <w:r>
              <w:rPr>
                <w:rFonts w:ascii="Arial" w:hAnsi="Arial"/>
                <w:i/>
                <w:color w:val="000000"/>
                <w:sz w:val="18"/>
              </w:rPr>
              <w:t xml:space="preserve"> </w:t>
            </w:r>
            <w:proofErr w:type="spellStart"/>
            <w:r>
              <w:rPr>
                <w:rFonts w:ascii="Arial" w:hAnsi="Arial"/>
                <w:i/>
                <w:color w:val="000000"/>
                <w:sz w:val="18"/>
              </w:rPr>
              <w:t>carbone</w:t>
            </w:r>
            <w:proofErr w:type="spellEnd"/>
            <w:r>
              <w:rPr>
                <w:rFonts w:ascii="Arial" w:hAnsi="Arial"/>
                <w:i/>
                <w:color w:val="000000"/>
                <w:sz w:val="18"/>
              </w:rPr>
              <w:t xml:space="preserve"> </w:t>
            </w:r>
            <w:proofErr w:type="spellStart"/>
            <w:r>
              <w:rPr>
                <w:rFonts w:ascii="Arial" w:hAnsi="Arial"/>
                <w:i/>
                <w:color w:val="000000"/>
                <w:sz w:val="18"/>
              </w:rPr>
              <w:t>simplifiée</w:t>
            </w:r>
            <w:proofErr w:type="spellEnd"/>
            <w:r>
              <w:rPr>
                <w:rFonts w:ascii="Arial" w:hAnsi="Arial"/>
                <w:color w:val="000000"/>
                <w:sz w:val="18"/>
              </w:rPr>
              <w:t xml:space="preserve">, ECS), ki jo upravlja francoska agencija za okolje </w:t>
            </w:r>
            <w:proofErr w:type="spellStart"/>
            <w:r>
              <w:rPr>
                <w:rFonts w:ascii="Arial" w:hAnsi="Arial"/>
                <w:color w:val="000000"/>
                <w:sz w:val="18"/>
              </w:rPr>
              <w:t>Adème</w:t>
            </w:r>
            <w:proofErr w:type="spellEnd"/>
            <w:r>
              <w:rPr>
                <w:rFonts w:ascii="Arial" w:hAnsi="Arial"/>
                <w:color w:val="000000"/>
                <w:sz w:val="18"/>
              </w:rPr>
              <w:t>.</w:t>
            </w:r>
            <w:r>
              <w:rPr>
                <w:rFonts w:ascii="Arial" w:hAnsi="Arial"/>
                <w:b/>
                <w:color w:val="000000"/>
                <w:sz w:val="18"/>
              </w:rPr>
              <w:t xml:space="preserve"> </w:t>
            </w:r>
            <w:r>
              <w:rPr>
                <w:rFonts w:ascii="Arial" w:hAnsi="Arial"/>
                <w:color w:val="000000"/>
                <w:sz w:val="18"/>
              </w:rPr>
              <w:t xml:space="preserve">Certifikat mora biti veljaven na začetku gradnje in pripravljen v skladu s smernicami agencije </w:t>
            </w:r>
            <w:proofErr w:type="spellStart"/>
            <w:r>
              <w:rPr>
                <w:rFonts w:ascii="Arial" w:hAnsi="Arial"/>
                <w:color w:val="000000"/>
                <w:sz w:val="18"/>
              </w:rPr>
              <w:t>Adème</w:t>
            </w:r>
            <w:proofErr w:type="spellEnd"/>
            <w:r>
              <w:rPr>
                <w:rFonts w:ascii="Arial" w:hAnsi="Arial"/>
                <w:color w:val="000000"/>
                <w:sz w:val="18"/>
              </w:rPr>
              <w:t xml:space="preserve"> v CRE4/PPE2.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EBB548E" w14:textId="77777777" w:rsidR="0001642A" w:rsidRPr="00877FC5" w:rsidRDefault="0001642A" w:rsidP="0001642A">
            <w:pPr>
              <w:spacing w:line="240" w:lineRule="auto"/>
              <w:rPr>
                <w:rFonts w:ascii="Arial" w:hAnsi="Arial" w:cs="Arial"/>
                <w:b/>
                <w:bCs/>
                <w:color w:val="000000"/>
                <w:sz w:val="18"/>
                <w:szCs w:val="18"/>
              </w:rPr>
            </w:pPr>
            <w:r>
              <w:rPr>
                <w:rFonts w:ascii="Arial" w:hAnsi="Arial"/>
                <w:b/>
                <w:color w:val="000000"/>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A7BA55"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Ta omejitev je enaka kot v Franciji in prepolovi </w:t>
            </w:r>
            <w:proofErr w:type="spellStart"/>
            <w:r>
              <w:rPr>
                <w:rFonts w:ascii="Arial" w:hAnsi="Arial"/>
                <w:sz w:val="18"/>
              </w:rPr>
              <w:t>ogljični</w:t>
            </w:r>
            <w:proofErr w:type="spellEnd"/>
            <w:r>
              <w:rPr>
                <w:rFonts w:ascii="Arial" w:hAnsi="Arial"/>
                <w:sz w:val="18"/>
              </w:rPr>
              <w:t xml:space="preserve"> odtis splošno razširjenih panelov, hkrati pa še vedno omogoča široko izbiro, vključno s kitajskimi proizvajalci prvega reda, po nizki dodatni ceni.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A41456" w14:textId="77777777" w:rsidR="0001642A" w:rsidRPr="00877FC5" w:rsidRDefault="0001642A" w:rsidP="0001642A">
            <w:pPr>
              <w:spacing w:line="240" w:lineRule="auto"/>
              <w:rPr>
                <w:rFonts w:ascii="Arial" w:hAnsi="Arial" w:cs="Arial"/>
                <w:sz w:val="18"/>
                <w:szCs w:val="18"/>
              </w:rPr>
            </w:pPr>
            <w:r>
              <w:rPr>
                <w:rFonts w:ascii="Arial" w:hAnsi="Arial"/>
                <w:color w:val="000000"/>
                <w:sz w:val="18"/>
              </w:rPr>
              <w:t xml:space="preserve">V dokumentu </w:t>
            </w:r>
            <w:proofErr w:type="spellStart"/>
            <w:r>
              <w:rPr>
                <w:rFonts w:ascii="Arial" w:hAnsi="Arial"/>
                <w:i/>
                <w:color w:val="000000"/>
                <w:sz w:val="18"/>
              </w:rPr>
              <w:t>Duurzaamheidsaspecten</w:t>
            </w:r>
            <w:proofErr w:type="spellEnd"/>
            <w:r>
              <w:rPr>
                <w:rFonts w:ascii="Arial" w:hAnsi="Arial"/>
                <w:i/>
                <w:color w:val="000000"/>
                <w:sz w:val="18"/>
              </w:rPr>
              <w:t xml:space="preserve"> en </w:t>
            </w:r>
            <w:proofErr w:type="spellStart"/>
            <w:r>
              <w:rPr>
                <w:rFonts w:ascii="Arial" w:hAnsi="Arial"/>
                <w:i/>
                <w:color w:val="000000"/>
                <w:sz w:val="18"/>
              </w:rPr>
              <w:t>marktscan</w:t>
            </w:r>
            <w:proofErr w:type="spellEnd"/>
            <w:r>
              <w:rPr>
                <w:rFonts w:ascii="Arial" w:hAnsi="Arial"/>
                <w:i/>
                <w:color w:val="000000"/>
                <w:sz w:val="18"/>
              </w:rPr>
              <w:t xml:space="preserve"> </w:t>
            </w:r>
            <w:proofErr w:type="spellStart"/>
            <w:r>
              <w:rPr>
                <w:rFonts w:ascii="Arial" w:hAnsi="Arial"/>
                <w:i/>
                <w:color w:val="000000"/>
                <w:sz w:val="18"/>
              </w:rPr>
              <w:t>Duurzamere</w:t>
            </w:r>
            <w:proofErr w:type="spellEnd"/>
            <w:r>
              <w:rPr>
                <w:rFonts w:ascii="Arial" w:hAnsi="Arial"/>
                <w:i/>
                <w:color w:val="000000"/>
                <w:sz w:val="18"/>
              </w:rPr>
              <w:t xml:space="preserve"> </w:t>
            </w:r>
            <w:proofErr w:type="spellStart"/>
            <w:r>
              <w:rPr>
                <w:rFonts w:ascii="Arial" w:hAnsi="Arial"/>
                <w:i/>
                <w:color w:val="000000"/>
                <w:sz w:val="18"/>
              </w:rPr>
              <w:t>Zonnepanelen</w:t>
            </w:r>
            <w:proofErr w:type="spellEnd"/>
            <w:r>
              <w:rPr>
                <w:rFonts w:ascii="Arial" w:hAnsi="Arial"/>
                <w:color w:val="000000"/>
                <w:sz w:val="18"/>
              </w:rPr>
              <w:t xml:space="preserve"> (Trajnostni vidiki in tržna raziskava bolj trajnostnih sončnih panelov) so opredeljeni proizvajalci, ki lahko izpolnijo to zahtevo. Sicer lahko to zahtevo izpolnjujejo tudi drugi proizvajalci. Certifikat ECS se lahko zahteva pri proizvajalcu ali trgovcu na debelo.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AD0FB1" w14:textId="77777777" w:rsidR="0001642A" w:rsidRPr="00877FC5" w:rsidRDefault="0001642A" w:rsidP="0001642A">
            <w:pPr>
              <w:spacing w:line="240" w:lineRule="auto"/>
              <w:rPr>
                <w:rFonts w:ascii="Arial" w:hAnsi="Arial" w:cs="Arial"/>
                <w:sz w:val="18"/>
                <w:szCs w:val="18"/>
              </w:rPr>
            </w:pPr>
            <w:r>
              <w:rPr>
                <w:rFonts w:ascii="Arial" w:hAnsi="Arial"/>
                <w:sz w:val="18"/>
              </w:rPr>
              <w:t>Preverjanje poročila o dokončanju, ki mora vsebovati certifikat ECS, ki ustreza nameščenim sončnim panelom, ali med pregledom v okviru področja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3FDB3B" w14:textId="77777777" w:rsidR="0001642A" w:rsidRPr="00877FC5" w:rsidRDefault="0001642A" w:rsidP="0001642A">
            <w:pPr>
              <w:spacing w:line="240" w:lineRule="auto"/>
              <w:rPr>
                <w:rFonts w:ascii="Arial" w:hAnsi="Arial" w:cs="Arial"/>
                <w:sz w:val="18"/>
                <w:szCs w:val="18"/>
              </w:rPr>
            </w:pPr>
            <w:r>
              <w:rPr>
                <w:rFonts w:ascii="Arial" w:hAnsi="Arial"/>
                <w:sz w:val="18"/>
              </w:rPr>
              <w:t>Nadomeščeno s sončnimi paneli, ki izpolnjujejo zahteve.</w:t>
            </w:r>
          </w:p>
        </w:tc>
      </w:tr>
      <w:tr w:rsidR="00E14CBD" w:rsidRPr="00DC6DCE" w14:paraId="5FCC6E81" w14:textId="77777777" w:rsidTr="00D109C4">
        <w:trPr>
          <w:trHeight w:val="192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4410F1"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3.6</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C4ADADF" w14:textId="77777777" w:rsidR="00DC6DCE" w:rsidRPr="00877FC5" w:rsidRDefault="00DC6DCE" w:rsidP="0001642A">
            <w:pPr>
              <w:spacing w:line="240" w:lineRule="auto"/>
              <w:rPr>
                <w:rFonts w:ascii="Arial" w:hAnsi="Arial" w:cs="Arial"/>
                <w:b/>
                <w:bCs/>
                <w:sz w:val="18"/>
                <w:szCs w:val="18"/>
              </w:rPr>
            </w:pPr>
            <w:r>
              <w:rPr>
                <w:rFonts w:ascii="Arial" w:hAnsi="Arial"/>
                <w:b/>
                <w:color w:val="000000"/>
                <w:sz w:val="18"/>
              </w:rPr>
              <w:t xml:space="preserve">Hrbtna stran panela brez PFAS </w:t>
            </w:r>
            <w:r>
              <w:rPr>
                <w:rFonts w:ascii="Arial" w:hAnsi="Arial"/>
                <w:color w:val="000000"/>
                <w:sz w:val="18"/>
              </w:rPr>
              <w:t xml:space="preserve">Na primer stekleni panel (solarni paneli s stekleno prednjo in hrbtno stranjo) ali plastična hrbtna stran brez </w:t>
            </w:r>
            <w:proofErr w:type="spellStart"/>
            <w:r>
              <w:rPr>
                <w:rFonts w:ascii="Arial" w:hAnsi="Arial"/>
                <w:color w:val="000000"/>
                <w:sz w:val="18"/>
              </w:rPr>
              <w:t>fluoropolimerov</w:t>
            </w:r>
            <w:proofErr w:type="spellEnd"/>
            <w:r>
              <w:rPr>
                <w:rFonts w:ascii="Arial" w:hAnsi="Arial"/>
                <w:color w:val="000000"/>
                <w:sz w:val="18"/>
              </w:rPr>
              <w:t xml:space="preserve">. </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BB7760"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DF79F6" w14:textId="1EEC7321" w:rsidR="00DC6DCE" w:rsidRPr="00877FC5" w:rsidRDefault="00DC6DCE" w:rsidP="0001642A">
            <w:pPr>
              <w:spacing w:line="240" w:lineRule="auto"/>
              <w:rPr>
                <w:rFonts w:ascii="Arial" w:hAnsi="Arial" w:cs="Arial"/>
                <w:sz w:val="18"/>
                <w:szCs w:val="18"/>
              </w:rPr>
            </w:pPr>
            <w:r>
              <w:rPr>
                <w:rFonts w:ascii="Arial" w:hAnsi="Arial"/>
                <w:sz w:val="18"/>
              </w:rPr>
              <w:t>Večina sončnih panelov vsebuje PVDF (</w:t>
            </w:r>
            <w:proofErr w:type="spellStart"/>
            <w:r>
              <w:rPr>
                <w:rFonts w:ascii="Arial" w:hAnsi="Arial"/>
                <w:sz w:val="18"/>
              </w:rPr>
              <w:t>Tedlar</w:t>
            </w:r>
            <w:proofErr w:type="spellEnd"/>
            <w:r>
              <w:rPr>
                <w:rFonts w:ascii="Arial" w:hAnsi="Arial"/>
                <w:sz w:val="18"/>
              </w:rPr>
              <w:t>), PVF (</w:t>
            </w:r>
            <w:proofErr w:type="spellStart"/>
            <w:r>
              <w:rPr>
                <w:rFonts w:ascii="Arial" w:hAnsi="Arial"/>
                <w:sz w:val="18"/>
              </w:rPr>
              <w:t>Kynar</w:t>
            </w:r>
            <w:proofErr w:type="spellEnd"/>
            <w:r>
              <w:rPr>
                <w:rFonts w:ascii="Arial" w:hAnsi="Arial"/>
                <w:sz w:val="18"/>
              </w:rPr>
              <w:t>) ali druge fluorove polimere in premaze. Snovi PFAS lahko med proizvodnjo ali uporabo končajo v okolju (v obliki prahu ali z luščenjem) in povzročijo škodo za zdravje. Nadomestne rešitve brez PFAS prinašajo malo ali nič dodatnih stroškov.</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56B545"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Dokument </w:t>
            </w:r>
            <w:proofErr w:type="spellStart"/>
            <w:r>
              <w:rPr>
                <w:rFonts w:ascii="Arial" w:hAnsi="Arial"/>
                <w:i/>
                <w:color w:val="000000"/>
                <w:sz w:val="18"/>
              </w:rPr>
              <w:t>Duurzaamheidsaspecten</w:t>
            </w:r>
            <w:proofErr w:type="spellEnd"/>
            <w:r>
              <w:rPr>
                <w:rFonts w:ascii="Arial" w:hAnsi="Arial"/>
                <w:i/>
                <w:color w:val="000000"/>
                <w:sz w:val="18"/>
              </w:rPr>
              <w:t xml:space="preserve"> en </w:t>
            </w:r>
            <w:proofErr w:type="spellStart"/>
            <w:r>
              <w:rPr>
                <w:rFonts w:ascii="Arial" w:hAnsi="Arial"/>
                <w:i/>
                <w:color w:val="000000"/>
                <w:sz w:val="18"/>
              </w:rPr>
              <w:t>marktscan</w:t>
            </w:r>
            <w:proofErr w:type="spellEnd"/>
            <w:r>
              <w:rPr>
                <w:rFonts w:ascii="Arial" w:hAnsi="Arial"/>
                <w:i/>
                <w:color w:val="000000"/>
                <w:sz w:val="18"/>
              </w:rPr>
              <w:t xml:space="preserve"> </w:t>
            </w:r>
            <w:proofErr w:type="spellStart"/>
            <w:r>
              <w:rPr>
                <w:rFonts w:ascii="Arial" w:hAnsi="Arial"/>
                <w:i/>
                <w:color w:val="000000"/>
                <w:sz w:val="18"/>
              </w:rPr>
              <w:t>Duurzamere</w:t>
            </w:r>
            <w:proofErr w:type="spellEnd"/>
            <w:r>
              <w:rPr>
                <w:rFonts w:ascii="Arial" w:hAnsi="Arial"/>
                <w:i/>
                <w:color w:val="000000"/>
                <w:sz w:val="18"/>
              </w:rPr>
              <w:t xml:space="preserve"> </w:t>
            </w:r>
            <w:proofErr w:type="spellStart"/>
            <w:r>
              <w:rPr>
                <w:rFonts w:ascii="Arial" w:hAnsi="Arial"/>
                <w:i/>
                <w:color w:val="000000"/>
                <w:sz w:val="18"/>
              </w:rPr>
              <w:t>Zonnepanelen</w:t>
            </w:r>
            <w:proofErr w:type="spellEnd"/>
            <w:r>
              <w:rPr>
                <w:rFonts w:ascii="Arial" w:hAnsi="Arial"/>
                <w:color w:val="000000"/>
                <w:sz w:val="18"/>
              </w:rPr>
              <w:t xml:space="preserve"> vsebuje primere sončnih panelov, ki izpolnjujejo to zahtevo. Pozanimajte se pri trgovcu na debelo/proizvajalcu. Če imajo sončni paneli plastično hrbtno stran in če v podatkovnem listu snovi uporabljene v hrbtni stran panelov niso izrecno navedene, se od proizvajalca panelov zahteva ločeno potrdilo, da sončni paneli vsebujejo hrbtno stran brez PFAS.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750F47" w14:textId="77777777" w:rsidR="00DC6DCE" w:rsidRPr="00877FC5" w:rsidRDefault="00DC6DCE" w:rsidP="0001642A">
            <w:pPr>
              <w:spacing w:line="240" w:lineRule="auto"/>
              <w:rPr>
                <w:rFonts w:ascii="Arial" w:hAnsi="Arial" w:cs="Arial"/>
                <w:sz w:val="18"/>
                <w:szCs w:val="18"/>
              </w:rPr>
            </w:pPr>
            <w:r>
              <w:rPr>
                <w:rFonts w:ascii="Arial" w:hAnsi="Arial"/>
                <w:sz w:val="18"/>
              </w:rPr>
              <w:t>Preverjanje poročila o dokončanju, ki mora vsebovati podatkovni list sončnega panela ali certifikat, ali pregled v okviru področja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AD7F055" w14:textId="77777777" w:rsidR="00DC6DCE" w:rsidRPr="00877FC5" w:rsidRDefault="00DC6DCE" w:rsidP="0001642A">
            <w:pPr>
              <w:spacing w:line="240" w:lineRule="auto"/>
              <w:rPr>
                <w:rFonts w:ascii="Arial" w:hAnsi="Arial" w:cs="Arial"/>
                <w:sz w:val="18"/>
                <w:szCs w:val="18"/>
              </w:rPr>
            </w:pPr>
            <w:r>
              <w:rPr>
                <w:rFonts w:ascii="Arial" w:hAnsi="Arial"/>
                <w:sz w:val="18"/>
              </w:rPr>
              <w:t>Nadomeščeno s sončnimi paneli, ki izpolnjujejo zahteve.</w:t>
            </w:r>
          </w:p>
        </w:tc>
        <w:tc>
          <w:tcPr>
            <w:tcW w:w="271" w:type="dxa"/>
            <w:vAlign w:val="center"/>
            <w:hideMark/>
          </w:tcPr>
          <w:p w14:paraId="392BC90B"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1E5B0A1F" w14:textId="77777777" w:rsidTr="00D109C4">
        <w:trPr>
          <w:trHeight w:val="288"/>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35FBC03" w14:textId="306DCBBB" w:rsidR="00E14CBD" w:rsidRPr="00E05E85" w:rsidRDefault="00E14CBD" w:rsidP="0001642A">
            <w:pPr>
              <w:spacing w:line="240" w:lineRule="auto"/>
              <w:rPr>
                <w:rFonts w:ascii="Arial" w:hAnsi="Arial" w:cs="Arial"/>
                <w:b/>
                <w:bCs/>
              </w:rPr>
            </w:pPr>
            <w:r>
              <w:rPr>
                <w:rFonts w:ascii="Arial" w:hAnsi="Arial"/>
                <w:b/>
              </w:rPr>
              <w:t>Neobvezne zahteve za sončne panele</w:t>
            </w:r>
          </w:p>
        </w:tc>
        <w:tc>
          <w:tcPr>
            <w:tcW w:w="271" w:type="dxa"/>
            <w:vAlign w:val="center"/>
            <w:hideMark/>
          </w:tcPr>
          <w:p w14:paraId="2ABC8C31" w14:textId="77777777" w:rsidR="00E14CBD" w:rsidRPr="00DC6DCE" w:rsidRDefault="00E14CBD" w:rsidP="0001642A">
            <w:pPr>
              <w:spacing w:line="240" w:lineRule="auto"/>
              <w:rPr>
                <w:rFonts w:ascii="Times New Roman" w:hAnsi="Times New Roman" w:cs="Times New Roman"/>
                <w:sz w:val="20"/>
                <w:szCs w:val="20"/>
                <w:lang w:eastAsia="en-GB"/>
              </w:rPr>
            </w:pPr>
          </w:p>
        </w:tc>
      </w:tr>
      <w:tr w:rsidR="00E14CBD" w:rsidRPr="00DC6DCE" w14:paraId="2CEBA731" w14:textId="77777777" w:rsidTr="00D109C4">
        <w:trPr>
          <w:trHeight w:val="96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5A00455" w14:textId="77777777" w:rsidR="00DC6DCE" w:rsidRPr="00877FC5" w:rsidRDefault="00DC6DCE" w:rsidP="0001642A">
            <w:pPr>
              <w:spacing w:line="240" w:lineRule="auto"/>
              <w:rPr>
                <w:rFonts w:ascii="Arial" w:hAnsi="Arial" w:cs="Arial"/>
                <w:sz w:val="18"/>
                <w:szCs w:val="18"/>
              </w:rPr>
            </w:pPr>
            <w:r>
              <w:rPr>
                <w:rFonts w:ascii="Arial" w:hAnsi="Arial"/>
                <w:sz w:val="18"/>
              </w:rPr>
              <w:t>3.7</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6D2E5C8" w14:textId="77777777" w:rsidR="00DC6DCE" w:rsidRPr="00877FC5" w:rsidRDefault="00DC6DCE" w:rsidP="0001642A">
            <w:pPr>
              <w:spacing w:line="240" w:lineRule="auto"/>
              <w:rPr>
                <w:rFonts w:ascii="Arial" w:hAnsi="Arial" w:cs="Arial"/>
                <w:b/>
                <w:bCs/>
                <w:sz w:val="18"/>
                <w:szCs w:val="18"/>
              </w:rPr>
            </w:pPr>
            <w:r>
              <w:rPr>
                <w:rFonts w:ascii="Arial" w:hAnsi="Arial"/>
                <w:b/>
                <w:sz w:val="18"/>
              </w:rPr>
              <w:t xml:space="preserve">Paneli morajo izpolnjevati: standard IEC 62716 (odpornost proti </w:t>
            </w:r>
            <w:proofErr w:type="spellStart"/>
            <w:r>
              <w:rPr>
                <w:rFonts w:ascii="Arial" w:hAnsi="Arial"/>
                <w:b/>
                <w:sz w:val="18"/>
              </w:rPr>
              <w:t>amoniaku</w:t>
            </w:r>
            <w:proofErr w:type="spellEnd"/>
            <w:r>
              <w:rPr>
                <w:rFonts w:ascii="Arial" w:hAnsi="Arial"/>
                <w:b/>
                <w:sz w:val="18"/>
              </w:rPr>
              <w:t>)</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3C5E645"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1FE33F"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Običajno ni potrebno, vendar je nujno pri stavbah za živino. Odpornost proti </w:t>
            </w:r>
            <w:proofErr w:type="spellStart"/>
            <w:r>
              <w:rPr>
                <w:rFonts w:ascii="Arial" w:hAnsi="Arial"/>
                <w:color w:val="000000"/>
                <w:sz w:val="18"/>
              </w:rPr>
              <w:t>amoniaku</w:t>
            </w:r>
            <w:proofErr w:type="spellEnd"/>
            <w:r>
              <w:rPr>
                <w:rFonts w:ascii="Arial" w:hAnsi="Arial"/>
                <w:color w:val="000000"/>
                <w:sz w:val="18"/>
              </w:rPr>
              <w:t xml:space="preserve"> je potrebna le, če je koncentracija </w:t>
            </w:r>
            <w:proofErr w:type="spellStart"/>
            <w:r>
              <w:rPr>
                <w:rFonts w:ascii="Arial" w:hAnsi="Arial"/>
                <w:color w:val="000000"/>
                <w:sz w:val="18"/>
              </w:rPr>
              <w:t>amoniaka</w:t>
            </w:r>
            <w:proofErr w:type="spellEnd"/>
            <w:r>
              <w:rPr>
                <w:rFonts w:ascii="Arial" w:hAnsi="Arial"/>
                <w:color w:val="000000"/>
                <w:sz w:val="18"/>
              </w:rPr>
              <w:t xml:space="preserve"> visoka, npr. kjer se goji živina (piščanci/prašiči/govedo).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5DBD3A" w14:textId="77777777" w:rsidR="00DC6DCE" w:rsidRPr="00877FC5" w:rsidRDefault="00DC6DCE" w:rsidP="0001642A">
            <w:pPr>
              <w:spacing w:line="240" w:lineRule="auto"/>
              <w:rPr>
                <w:rFonts w:ascii="Arial" w:hAnsi="Arial" w:cs="Arial"/>
                <w:sz w:val="18"/>
                <w:szCs w:val="18"/>
              </w:rPr>
            </w:pPr>
            <w:r>
              <w:rPr>
                <w:rFonts w:ascii="Arial" w:hAnsi="Arial"/>
                <w:sz w:val="18"/>
              </w:rPr>
              <w:t>Vključeno v številne podatkovne liste.</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B315600" w14:textId="14071B37" w:rsidR="00DC6DCE" w:rsidRPr="00877FC5" w:rsidRDefault="00DC6DCE" w:rsidP="0001642A">
            <w:pPr>
              <w:spacing w:line="240" w:lineRule="auto"/>
              <w:rPr>
                <w:rFonts w:ascii="Arial" w:hAnsi="Arial" w:cs="Arial"/>
                <w:sz w:val="18"/>
                <w:szCs w:val="18"/>
              </w:rPr>
            </w:pPr>
            <w:r>
              <w:rPr>
                <w:rFonts w:ascii="Arial" w:hAnsi="Arial"/>
                <w:sz w:val="18"/>
              </w:rPr>
              <w:t>Podatkovni list s poročilom o dokončanju in pregledom v okviru področja </w:t>
            </w:r>
            <w:r w:rsidR="00EE5199">
              <w:rPr>
                <w:rFonts w:ascii="Arial" w:hAnsi="Arial"/>
                <w:sz w:val="18"/>
              </w:rPr>
              <w:t>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EBD28A0"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79CC47CE"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5FD0D74A" w14:textId="77777777" w:rsidTr="00D109C4">
        <w:trPr>
          <w:trHeight w:val="72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79D84B" w14:textId="77777777" w:rsidR="00DC6DCE" w:rsidRPr="00877FC5" w:rsidRDefault="00DC6DCE" w:rsidP="0001642A">
            <w:pPr>
              <w:spacing w:line="240" w:lineRule="auto"/>
              <w:rPr>
                <w:rFonts w:ascii="Arial" w:hAnsi="Arial" w:cs="Arial"/>
                <w:sz w:val="18"/>
                <w:szCs w:val="18"/>
              </w:rPr>
            </w:pPr>
            <w:r>
              <w:rPr>
                <w:rFonts w:ascii="Arial" w:hAnsi="Arial"/>
                <w:sz w:val="18"/>
              </w:rPr>
              <w:t>3.8</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86B98C0" w14:textId="77777777" w:rsidR="00DC6DCE" w:rsidRPr="00877FC5" w:rsidRDefault="00DC6DCE" w:rsidP="0001642A">
            <w:pPr>
              <w:spacing w:line="240" w:lineRule="auto"/>
              <w:rPr>
                <w:rFonts w:ascii="Arial" w:hAnsi="Arial" w:cs="Arial"/>
                <w:b/>
                <w:bCs/>
                <w:sz w:val="18"/>
                <w:szCs w:val="18"/>
              </w:rPr>
            </w:pPr>
            <w:r>
              <w:rPr>
                <w:rFonts w:ascii="Arial" w:hAnsi="Arial"/>
                <w:b/>
                <w:sz w:val="18"/>
              </w:rPr>
              <w:t>Paneli morajo izpolnjevati: standard IEC 61701 (odpornost proti solni meglici)</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2CFDFFB"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D07F0B"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Običajno ni potrebno, vendar je nujno na obalnih območjih. Odpornost proti slanemu zraku (solni meglici) je potrebna le, če je </w:t>
            </w:r>
            <w:proofErr w:type="spellStart"/>
            <w:r>
              <w:rPr>
                <w:rFonts w:ascii="Arial" w:hAnsi="Arial"/>
                <w:color w:val="000000"/>
                <w:sz w:val="18"/>
              </w:rPr>
              <w:t>fotovoltaična</w:t>
            </w:r>
            <w:proofErr w:type="spellEnd"/>
            <w:r>
              <w:rPr>
                <w:rFonts w:ascii="Arial" w:hAnsi="Arial"/>
                <w:color w:val="000000"/>
                <w:sz w:val="18"/>
              </w:rPr>
              <w:t xml:space="preserve"> naprava blizu morja (manj kot 1 km stran).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8A6A12F" w14:textId="77777777" w:rsidR="00DC6DCE" w:rsidRPr="00877FC5" w:rsidRDefault="00DC6DCE" w:rsidP="0001642A">
            <w:pPr>
              <w:spacing w:line="240" w:lineRule="auto"/>
              <w:rPr>
                <w:rFonts w:ascii="Arial" w:hAnsi="Arial" w:cs="Arial"/>
                <w:sz w:val="18"/>
                <w:szCs w:val="18"/>
              </w:rPr>
            </w:pPr>
            <w:r>
              <w:rPr>
                <w:rFonts w:ascii="Arial" w:hAnsi="Arial"/>
                <w:sz w:val="18"/>
              </w:rPr>
              <w:t>Vključeno v številne podatkovne liste.</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828042" w14:textId="29AD0991" w:rsidR="00DC6DCE" w:rsidRPr="00877FC5" w:rsidRDefault="00DC6DCE" w:rsidP="0001642A">
            <w:pPr>
              <w:spacing w:line="240" w:lineRule="auto"/>
              <w:rPr>
                <w:rFonts w:ascii="Arial" w:hAnsi="Arial" w:cs="Arial"/>
                <w:sz w:val="18"/>
                <w:szCs w:val="18"/>
              </w:rPr>
            </w:pPr>
            <w:r>
              <w:rPr>
                <w:rFonts w:ascii="Arial" w:hAnsi="Arial"/>
                <w:sz w:val="18"/>
              </w:rPr>
              <w:t>Podatkovni list s poročilom o dokončanju in pregledom v okviru področja </w:t>
            </w:r>
            <w:r w:rsidR="00EE5199">
              <w:rPr>
                <w:rFonts w:ascii="Arial" w:hAnsi="Arial"/>
                <w:sz w:val="18"/>
              </w:rPr>
              <w:t>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7F4B4E"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0678B553"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34B462AB" w14:textId="77777777" w:rsidTr="00D109C4">
        <w:trPr>
          <w:trHeight w:val="1218"/>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E01D2E" w14:textId="77777777" w:rsidR="00DC6DCE" w:rsidRPr="00877FC5" w:rsidRDefault="00DC6DCE" w:rsidP="0001642A">
            <w:pPr>
              <w:spacing w:line="240" w:lineRule="auto"/>
              <w:rPr>
                <w:rFonts w:ascii="Arial" w:hAnsi="Arial" w:cs="Arial"/>
                <w:sz w:val="18"/>
                <w:szCs w:val="18"/>
              </w:rPr>
            </w:pPr>
            <w:r>
              <w:rPr>
                <w:rFonts w:ascii="Arial" w:hAnsi="Arial"/>
                <w:sz w:val="18"/>
              </w:rPr>
              <w:t>3.9</w:t>
            </w:r>
          </w:p>
        </w:tc>
        <w:tc>
          <w:tcPr>
            <w:tcW w:w="2117"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5CC4BBF"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Barva hrbtne strani panela – vidna med celicami</w:t>
            </w:r>
          </w:p>
        </w:tc>
        <w:tc>
          <w:tcPr>
            <w:tcW w:w="2121"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982B6A8"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A5FD75"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Za številne projekte ni potrebna. „Popolnoma črni“ paneli se uporabljajo predvsem na vidno nagnjenih strehah. So nekoliko dražji in imajo nekoliko nižjo učinkovitost v primerjavi z belimi hrbtnimi paneli. Barvni </w:t>
            </w:r>
            <w:r>
              <w:rPr>
                <w:rFonts w:ascii="Arial" w:hAnsi="Arial"/>
                <w:sz w:val="18"/>
              </w:rPr>
              <w:lastRenderedPageBreak/>
              <w:t>sončni paneli so bistveno dražji in so manj učinkoviti.</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8F954B5"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33907A"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53A614E"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7BB39DA9"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580915E4" w14:textId="77777777" w:rsidTr="00D109C4">
        <w:trPr>
          <w:trHeight w:val="48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73A00C8" w14:textId="77777777" w:rsidR="00DC6DCE" w:rsidRPr="00877FC5" w:rsidRDefault="00DC6DCE" w:rsidP="0001642A">
            <w:pPr>
              <w:spacing w:line="240" w:lineRule="auto"/>
              <w:rPr>
                <w:rFonts w:ascii="Arial" w:hAnsi="Arial" w:cs="Arial"/>
                <w:sz w:val="18"/>
                <w:szCs w:val="18"/>
              </w:rPr>
            </w:pPr>
            <w:r>
              <w:rPr>
                <w:rFonts w:ascii="Arial" w:hAnsi="Arial"/>
                <w:sz w:val="18"/>
              </w:rPr>
              <w:t>3.10</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73CB725"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Barva okvirja sončnega panela</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F4AF303"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599B80" w14:textId="77777777" w:rsidR="00DC6DCE" w:rsidRPr="00877FC5" w:rsidRDefault="00DC6DCE" w:rsidP="0001642A">
            <w:pPr>
              <w:spacing w:line="240" w:lineRule="auto"/>
              <w:rPr>
                <w:rFonts w:ascii="Arial" w:hAnsi="Arial" w:cs="Arial"/>
                <w:sz w:val="18"/>
                <w:szCs w:val="18"/>
              </w:rPr>
            </w:pPr>
            <w:r>
              <w:rPr>
                <w:rFonts w:ascii="Arial" w:hAnsi="Arial"/>
                <w:sz w:val="18"/>
              </w:rPr>
              <w:t>Črni ali barvni okvirji pogosto niso potrebni, so pa dražji.</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DAF3612"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A2FB2"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C4B3BA"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2F2FCE46" w14:textId="77777777" w:rsidR="00DC6DCE" w:rsidRPr="00DC6DCE" w:rsidRDefault="00DC6DCE" w:rsidP="0001642A">
            <w:pPr>
              <w:spacing w:line="240" w:lineRule="auto"/>
              <w:rPr>
                <w:rFonts w:ascii="Times New Roman" w:hAnsi="Times New Roman" w:cs="Times New Roman"/>
                <w:sz w:val="20"/>
                <w:szCs w:val="20"/>
                <w:lang w:eastAsia="en-GB"/>
              </w:rPr>
            </w:pPr>
          </w:p>
        </w:tc>
      </w:tr>
    </w:tbl>
    <w:p w14:paraId="47FD5CA0" w14:textId="03A03639" w:rsidR="00DC6DCE" w:rsidRPr="00DC6DCE" w:rsidRDefault="00A11B94" w:rsidP="0005655B">
      <w:pPr>
        <w:ind w:left="-900"/>
        <w:rPr>
          <w:b/>
          <w:bCs/>
          <w:color w:val="92D050"/>
        </w:rPr>
      </w:pPr>
      <w:r>
        <w:rPr>
          <w:noProof/>
          <w:color w:val="92D050"/>
          <w:sz w:val="40"/>
          <w:lang w:eastAsia="sl-SI"/>
        </w:rPr>
        <mc:AlternateContent>
          <mc:Choice Requires="wps">
            <w:drawing>
              <wp:anchor distT="0" distB="0" distL="114300" distR="114300" simplePos="0" relativeHeight="251738112" behindDoc="0" locked="0" layoutInCell="1" allowOverlap="1" wp14:anchorId="3867B8AF" wp14:editId="22FA8C1E">
                <wp:simplePos x="0" y="0"/>
                <wp:positionH relativeFrom="column">
                  <wp:posOffset>8084005</wp:posOffset>
                </wp:positionH>
                <wp:positionV relativeFrom="paragraph">
                  <wp:posOffset>1633087</wp:posOffset>
                </wp:positionV>
                <wp:extent cx="3916614" cy="3916614"/>
                <wp:effectExtent l="0" t="0" r="0" b="0"/>
                <wp:wrapNone/>
                <wp:docPr id="1031744332" name="Oval 19"/>
                <wp:cNvGraphicFramePr/>
                <a:graphic xmlns:a="http://schemas.openxmlformats.org/drawingml/2006/main">
                  <a:graphicData uri="http://schemas.microsoft.com/office/word/2010/wordprocessingShape">
                    <wps:wsp>
                      <wps:cNvSpPr/>
                      <wps:spPr>
                        <a:xfrm>
                          <a:off x="0" y="0"/>
                          <a:ext cx="3916614" cy="3916614"/>
                        </a:xfrm>
                        <a:prstGeom prst="ellipse">
                          <a:avLst/>
                        </a:prstGeom>
                        <a:solidFill>
                          <a:srgbClr val="9FE4CE">
                            <a:alpha val="6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191D14" id="Oval 19" o:spid="_x0000_s1026" style="position:absolute;margin-left:636.55pt;margin-top:128.6pt;width:308.4pt;height:308.4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" fillcolor="#9fe4ce" stroked="f" strokeweight="1pt">
                <v:fill opacity="45232f"/>
                <v:stroke joinstyle="miter"/>
              </v:oval>
            </w:pict>
          </mc:Fallback>
        </mc:AlternateContent>
      </w:r>
      <w:r>
        <w:br w:type="textWrapping" w:clear="all"/>
      </w:r>
    </w:p>
    <w:p w14:paraId="74D6E6DC" w14:textId="2AE08D79" w:rsidR="007061E0" w:rsidRPr="0009631A" w:rsidRDefault="007061E0" w:rsidP="007061E0">
      <w:pPr>
        <w:rPr>
          <w:b/>
          <w:bCs/>
          <w:color w:val="92D050"/>
          <w:lang w:val="it-IT"/>
        </w:rPr>
      </w:pPr>
    </w:p>
    <w:p w14:paraId="14E7F8FB" w14:textId="75D42BEF" w:rsidR="00026952" w:rsidRPr="004C0EBD" w:rsidRDefault="00026952" w:rsidP="00026952">
      <w:pPr>
        <w:spacing w:after="160" w:line="278" w:lineRule="auto"/>
        <w:rPr>
          <w:rFonts w:ascii="Aptos" w:eastAsia="Aptos" w:hAnsi="Aptos" w:cs="Times New Roman"/>
          <w:kern w:val="2"/>
          <w:sz w:val="24"/>
          <w:szCs w:val="24"/>
          <w:lang w:eastAsia="en-US"/>
          <w14:ligatures w14:val="standardContextual"/>
        </w:rPr>
      </w:pPr>
    </w:p>
    <w:p w14:paraId="2247612B" w14:textId="60E4391A" w:rsidR="00026952"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lang w:eastAsia="sl-SI"/>
        </w:rPr>
        <mc:AlternateContent>
          <mc:Choice Requires="wps">
            <w:drawing>
              <wp:anchor distT="0" distB="0" distL="114300" distR="114300" simplePos="0" relativeHeight="251740160" behindDoc="0" locked="0" layoutInCell="1" allowOverlap="1" wp14:anchorId="6DF209EC" wp14:editId="2D64ACC9">
                <wp:simplePos x="0" y="0"/>
                <wp:positionH relativeFrom="column">
                  <wp:posOffset>6443980</wp:posOffset>
                </wp:positionH>
                <wp:positionV relativeFrom="paragraph">
                  <wp:posOffset>252095</wp:posOffset>
                </wp:positionV>
                <wp:extent cx="736600" cy="736600"/>
                <wp:effectExtent l="0" t="0" r="0" b="0"/>
                <wp:wrapNone/>
                <wp:docPr id="470704751" name="Oval 19"/>
                <wp:cNvGraphicFramePr/>
                <a:graphic xmlns:a="http://schemas.openxmlformats.org/drawingml/2006/main">
                  <a:graphicData uri="http://schemas.microsoft.com/office/word/2010/wordprocessingShape">
                    <wps:wsp>
                      <wps:cNvSpPr/>
                      <wps:spPr>
                        <a:xfrm>
                          <a:off x="0" y="0"/>
                          <a:ext cx="736600" cy="736600"/>
                        </a:xfrm>
                        <a:prstGeom prst="ellipse">
                          <a:avLst/>
                        </a:prstGeom>
                        <a:solidFill>
                          <a:srgbClr val="9FE4CE">
                            <a:alpha val="5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0E84831" id="Oval 19" o:spid="_x0000_s1026" style="position:absolute;margin-left:507.4pt;margin-top:19.85pt;width:58pt;height:58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" fillcolor="#9fe4ce" stroked="f" strokeweight="1pt">
                <v:fill opacity="34181f"/>
                <v:stroke joinstyle="miter"/>
              </v:oval>
            </w:pict>
          </mc:Fallback>
        </mc:AlternateContent>
      </w:r>
    </w:p>
    <w:p w14:paraId="20B8F401" w14:textId="6B4DAF44"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lang w:eastAsia="sl-SI"/>
        </w:rPr>
        <mc:AlternateContent>
          <mc:Choice Requires="wps">
            <w:drawing>
              <wp:anchor distT="0" distB="0" distL="114300" distR="114300" simplePos="0" relativeHeight="251734016" behindDoc="0" locked="0" layoutInCell="1" allowOverlap="1" wp14:anchorId="2E6713FF" wp14:editId="66C65EF8">
                <wp:simplePos x="0" y="0"/>
                <wp:positionH relativeFrom="column">
                  <wp:posOffset>-4449170</wp:posOffset>
                </wp:positionH>
                <wp:positionV relativeFrom="paragraph">
                  <wp:posOffset>434766</wp:posOffset>
                </wp:positionV>
                <wp:extent cx="4749421" cy="4749421"/>
                <wp:effectExtent l="0" t="0" r="635" b="635"/>
                <wp:wrapNone/>
                <wp:docPr id="80529192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BE28BD4" id="Oval 19" o:spid="_x0000_s1026" style="position:absolute;margin-left:-350.35pt;margin-top:34.25pt;width:373.95pt;height:373.9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" fillcolor="#9fe4ce" stroked="f" strokeweight="1pt">
                <v:fill opacity="27499f"/>
                <v:stroke joinstyle="miter"/>
              </v:oval>
            </w:pict>
          </mc:Fallback>
        </mc:AlternateContent>
      </w:r>
    </w:p>
    <w:p w14:paraId="253D7B2B" w14:textId="50AFC7C3"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lang w:eastAsia="sl-SI"/>
        </w:rPr>
        <mc:AlternateContent>
          <mc:Choice Requires="wps">
            <w:drawing>
              <wp:anchor distT="0" distB="0" distL="114300" distR="114300" simplePos="0" relativeHeight="251736064" behindDoc="0" locked="0" layoutInCell="1" allowOverlap="1" wp14:anchorId="4DB1B12F" wp14:editId="4F4F01CC">
                <wp:simplePos x="0" y="0"/>
                <wp:positionH relativeFrom="column">
                  <wp:posOffset>858795</wp:posOffset>
                </wp:positionH>
                <wp:positionV relativeFrom="paragraph">
                  <wp:posOffset>76626</wp:posOffset>
                </wp:positionV>
                <wp:extent cx="736979" cy="736979"/>
                <wp:effectExtent l="0" t="0" r="0" b="0"/>
                <wp:wrapNone/>
                <wp:docPr id="410970061"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68A1B05" id="Oval 19" o:spid="_x0000_s1026" style="position:absolute;margin-left:67.6pt;margin-top:6.05pt;width:58.05pt;height:58.0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" fillcolor="#9fe4ce" stroked="f" strokeweight="1pt">
                <v:fill opacity="19789f"/>
                <v:stroke joinstyle="miter"/>
              </v:oval>
            </w:pict>
          </mc:Fallback>
        </mc:AlternateContent>
      </w:r>
    </w:p>
    <w:p w14:paraId="332C5FFD" w14:textId="408F239F"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lang w:eastAsia="sl-SI"/>
        </w:rPr>
        <mc:AlternateContent>
          <mc:Choice Requires="wps">
            <w:drawing>
              <wp:anchor distT="0" distB="0" distL="114300" distR="114300" simplePos="0" relativeHeight="251742208" behindDoc="0" locked="0" layoutInCell="1" allowOverlap="1" wp14:anchorId="4DF6C1CB" wp14:editId="44AB6328">
                <wp:simplePos x="0" y="0"/>
                <wp:positionH relativeFrom="column">
                  <wp:posOffset>4426168</wp:posOffset>
                </wp:positionH>
                <wp:positionV relativeFrom="paragraph">
                  <wp:posOffset>198130</wp:posOffset>
                </wp:positionV>
                <wp:extent cx="477672" cy="477672"/>
                <wp:effectExtent l="0" t="0" r="5080" b="5080"/>
                <wp:wrapNone/>
                <wp:docPr id="1446742505" name="Oval 19"/>
                <wp:cNvGraphicFramePr/>
                <a:graphic xmlns:a="http://schemas.openxmlformats.org/drawingml/2006/main">
                  <a:graphicData uri="http://schemas.microsoft.com/office/word/2010/wordprocessingShape">
                    <wps:wsp>
                      <wps:cNvSpPr/>
                      <wps:spPr>
                        <a:xfrm>
                          <a:off x="0" y="0"/>
                          <a:ext cx="477672" cy="477672"/>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175CD40" id="Oval 19" o:spid="_x0000_s1026" style="position:absolute;margin-left:348.5pt;margin-top:15.6pt;width:37.6pt;height:37.6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" fillcolor="#9fe4ce" stroked="f" strokeweight="1pt">
                <v:fill opacity="19789f"/>
                <v:stroke joinstyle="miter"/>
              </v:oval>
            </w:pict>
          </mc:Fallback>
        </mc:AlternateContent>
      </w:r>
    </w:p>
    <w:p w14:paraId="5771BAD1" w14:textId="1BFCB33A"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6E3D4DF9" w14:textId="70E4F705" w:rsidR="00D109C4" w:rsidRPr="004C0EBD"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lang w:eastAsia="sl-SI"/>
        </w:rPr>
        <mc:AlternateContent>
          <mc:Choice Requires="wps">
            <w:drawing>
              <wp:anchor distT="0" distB="0" distL="114300" distR="114300" simplePos="0" relativeHeight="251735040" behindDoc="0" locked="0" layoutInCell="1" allowOverlap="1" wp14:anchorId="4603B4DD" wp14:editId="4E0D1640">
                <wp:simplePos x="0" y="0"/>
                <wp:positionH relativeFrom="column">
                  <wp:posOffset>2523130</wp:posOffset>
                </wp:positionH>
                <wp:positionV relativeFrom="paragraph">
                  <wp:posOffset>243631</wp:posOffset>
                </wp:positionV>
                <wp:extent cx="1897039" cy="1897039"/>
                <wp:effectExtent l="0" t="0" r="0" b="0"/>
                <wp:wrapNone/>
                <wp:docPr id="919532178"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49BB419" id="Oval 19" o:spid="_x0000_s1026" style="position:absolute;margin-left:198.65pt;margin-top:19.2pt;width:149.35pt;height:149.3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" fillcolor="#9fe4ce" stroked="f" strokeweight="1pt">
                <v:fill opacity="19789f"/>
                <v:stroke joinstyle="miter"/>
              </v:oval>
            </w:pict>
          </mc:Fallback>
        </mc:AlternateContent>
      </w:r>
    </w:p>
    <w:p w14:paraId="27677A00" w14:textId="7EB6572B" w:rsidR="00026952" w:rsidRDefault="00026952" w:rsidP="00026952">
      <w:pPr>
        <w:spacing w:after="160" w:line="278" w:lineRule="auto"/>
        <w:rPr>
          <w:rFonts w:ascii="Aptos" w:eastAsia="Aptos" w:hAnsi="Aptos" w:cs="Times New Roman"/>
          <w:kern w:val="2"/>
          <w:sz w:val="24"/>
          <w:szCs w:val="24"/>
          <w:lang w:eastAsia="en-US"/>
          <w14:ligatures w14:val="standardContextual"/>
        </w:rPr>
      </w:pPr>
    </w:p>
    <w:p w14:paraId="1CC6863B" w14:textId="5B83F18F"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475793CD" w14:textId="4C30E886"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6BF1FB61" w14:textId="77EFAB64" w:rsidR="00E732CC" w:rsidRDefault="00E732CC" w:rsidP="00E732CC">
      <w:pPr>
        <w:rPr>
          <w:rFonts w:ascii="Aptos" w:eastAsia="Aptos" w:hAnsi="Aptos" w:cs="Times New Roman"/>
          <w:kern w:val="2"/>
          <w:sz w:val="24"/>
          <w:szCs w:val="24"/>
          <w:lang w:eastAsia="en-US"/>
          <w14:ligatures w14:val="standardContextual"/>
        </w:rPr>
      </w:pPr>
    </w:p>
    <w:p w14:paraId="325DAB4A" w14:textId="77777777" w:rsidR="00E732CC" w:rsidRDefault="00E732CC" w:rsidP="00E732CC">
      <w:pPr>
        <w:rPr>
          <w:rFonts w:ascii="Aptos" w:eastAsia="Aptos" w:hAnsi="Aptos" w:cs="Times New Roman"/>
          <w:kern w:val="2"/>
          <w:sz w:val="24"/>
          <w:szCs w:val="24"/>
          <w:lang w:eastAsia="en-US"/>
          <w14:ligatures w14:val="standardContextual"/>
        </w:rPr>
      </w:pPr>
    </w:p>
    <w:p w14:paraId="6136AA72" w14:textId="747F4D04" w:rsidR="00E732CC" w:rsidRPr="007061E0" w:rsidRDefault="00E732CC" w:rsidP="00D71CEA">
      <w:pPr>
        <w:pStyle w:val="MH2"/>
      </w:pPr>
      <w:bookmarkStart w:id="13" w:name="_Toc176270025"/>
      <w:bookmarkStart w:id="14" w:name="_Toc177483407"/>
      <w:r>
        <w:lastRenderedPageBreak/>
        <w:t>10.4 – Zahteve za sončne panele</w:t>
      </w:r>
      <w:bookmarkEnd w:id="13"/>
      <w:bookmarkEnd w:id="14"/>
    </w:p>
    <w:p w14:paraId="47569FA0" w14:textId="77777777" w:rsidR="00E732CC" w:rsidRPr="004C0EBD" w:rsidRDefault="00E732CC" w:rsidP="00026952">
      <w:pPr>
        <w:spacing w:after="160" w:line="278" w:lineRule="auto"/>
        <w:rPr>
          <w:rFonts w:ascii="Aptos" w:eastAsia="Aptos" w:hAnsi="Aptos" w:cs="Times New Roman"/>
          <w:kern w:val="2"/>
          <w:sz w:val="24"/>
          <w:szCs w:val="24"/>
          <w:lang w:eastAsia="en-US"/>
          <w14:ligatures w14:val="standardContextual"/>
        </w:rPr>
      </w:pPr>
    </w:p>
    <w:tbl>
      <w:tblPr>
        <w:tblW w:w="16073" w:type="dxa"/>
        <w:tblInd w:w="-900" w:type="dxa"/>
        <w:tblLayout w:type="fixed"/>
        <w:tblLook w:val="04A0" w:firstRow="1" w:lastRow="0" w:firstColumn="1" w:lastColumn="0" w:noHBand="0" w:noVBand="1"/>
      </w:tblPr>
      <w:tblGrid>
        <w:gridCol w:w="2880"/>
        <w:gridCol w:w="3690"/>
        <w:gridCol w:w="851"/>
        <w:gridCol w:w="1198"/>
        <w:gridCol w:w="15"/>
        <w:gridCol w:w="2256"/>
        <w:gridCol w:w="1350"/>
        <w:gridCol w:w="2520"/>
        <w:gridCol w:w="1260"/>
        <w:gridCol w:w="53"/>
      </w:tblGrid>
      <w:tr w:rsidR="00BF060B" w:rsidRPr="00BF060B" w14:paraId="792972D6" w14:textId="77777777" w:rsidTr="006678CB">
        <w:trPr>
          <w:gridAfter w:val="1"/>
          <w:wAfter w:w="53" w:type="dxa"/>
          <w:trHeight w:val="435"/>
        </w:trPr>
        <w:tc>
          <w:tcPr>
            <w:tcW w:w="8634" w:type="dxa"/>
            <w:gridSpan w:val="5"/>
            <w:tcBorders>
              <w:top w:val="nil"/>
              <w:left w:val="nil"/>
              <w:bottom w:val="nil"/>
              <w:right w:val="nil"/>
            </w:tcBorders>
            <w:shd w:val="clear" w:color="000000" w:fill="FFFFFF"/>
            <w:noWrap/>
            <w:hideMark/>
          </w:tcPr>
          <w:p w14:paraId="0B5ACB7A" w14:textId="4A0B823E" w:rsidR="00BF060B" w:rsidRPr="00BF060B" w:rsidRDefault="00BF060B" w:rsidP="00D71CEA">
            <w:pPr>
              <w:pStyle w:val="MH3"/>
            </w:pPr>
            <w:bookmarkStart w:id="15" w:name="_Toc177483408"/>
            <w:r>
              <w:t xml:space="preserve">Zahteve za električno napeljavo, razsmernike, </w:t>
            </w:r>
            <w:r>
              <w:br/>
              <w:t>kable in druge električne sestavne dele</w:t>
            </w:r>
            <w:bookmarkEnd w:id="15"/>
          </w:p>
        </w:tc>
        <w:tc>
          <w:tcPr>
            <w:tcW w:w="2256" w:type="dxa"/>
            <w:tcBorders>
              <w:top w:val="nil"/>
              <w:left w:val="nil"/>
              <w:bottom w:val="nil"/>
              <w:right w:val="nil"/>
            </w:tcBorders>
            <w:shd w:val="clear" w:color="000000" w:fill="FFFFFF"/>
            <w:vAlign w:val="bottom"/>
            <w:hideMark/>
          </w:tcPr>
          <w:p w14:paraId="353CCDD4" w14:textId="77777777" w:rsidR="00BF060B" w:rsidRPr="006678CB" w:rsidRDefault="00BF060B" w:rsidP="00BF060B">
            <w:pPr>
              <w:spacing w:line="240" w:lineRule="auto"/>
              <w:rPr>
                <w:rFonts w:ascii="Arial" w:hAnsi="Arial" w:cs="Arial"/>
                <w:b/>
                <w:bCs/>
                <w:color w:val="808080"/>
                <w:sz w:val="16"/>
                <w:szCs w:val="16"/>
              </w:rPr>
            </w:pPr>
            <w:r>
              <w:rPr>
                <w:rFonts w:ascii="Arial" w:hAnsi="Arial"/>
                <w:b/>
                <w:color w:val="808080"/>
                <w:sz w:val="16"/>
              </w:rPr>
              <w:t>Navodila za stranke</w:t>
            </w:r>
          </w:p>
        </w:tc>
        <w:tc>
          <w:tcPr>
            <w:tcW w:w="1350" w:type="dxa"/>
            <w:tcBorders>
              <w:top w:val="nil"/>
              <w:left w:val="nil"/>
              <w:bottom w:val="nil"/>
              <w:right w:val="nil"/>
            </w:tcBorders>
            <w:shd w:val="clear" w:color="000000" w:fill="FFFFFF"/>
            <w:hideMark/>
          </w:tcPr>
          <w:p w14:paraId="78B114EE"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nil"/>
              <w:right w:val="nil"/>
            </w:tcBorders>
            <w:shd w:val="clear" w:color="000000" w:fill="FFFFFF"/>
            <w:noWrap/>
            <w:hideMark/>
          </w:tcPr>
          <w:p w14:paraId="3C7CE346"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nil"/>
              <w:right w:val="nil"/>
            </w:tcBorders>
            <w:shd w:val="clear" w:color="000000" w:fill="FFFFFF"/>
            <w:hideMark/>
          </w:tcPr>
          <w:p w14:paraId="1E27D52A"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55D04042" w14:textId="77777777" w:rsidTr="006678CB">
        <w:trPr>
          <w:gridAfter w:val="1"/>
          <w:wAfter w:w="53" w:type="dxa"/>
          <w:trHeight w:val="240"/>
        </w:trPr>
        <w:tc>
          <w:tcPr>
            <w:tcW w:w="6570" w:type="dxa"/>
            <w:gridSpan w:val="2"/>
            <w:tcBorders>
              <w:top w:val="nil"/>
              <w:left w:val="nil"/>
              <w:bottom w:val="nil"/>
              <w:right w:val="nil"/>
            </w:tcBorders>
            <w:shd w:val="clear" w:color="000000" w:fill="FFFFFF"/>
            <w:noWrap/>
            <w:hideMark/>
          </w:tcPr>
          <w:p w14:paraId="46277FFE" w14:textId="77777777" w:rsidR="00BF060B" w:rsidRPr="006678CB" w:rsidRDefault="00BF060B" w:rsidP="00BF060B">
            <w:pPr>
              <w:spacing w:line="240" w:lineRule="auto"/>
              <w:rPr>
                <w:rFonts w:ascii="Arial" w:hAnsi="Arial" w:cs="Arial"/>
                <w:i/>
                <w:iCs/>
                <w:color w:val="000000"/>
                <w:sz w:val="21"/>
                <w:szCs w:val="21"/>
              </w:rPr>
            </w:pPr>
            <w:r>
              <w:rPr>
                <w:rFonts w:ascii="Arial" w:hAnsi="Arial"/>
                <w:i/>
                <w:color w:val="104D54"/>
                <w:sz w:val="21"/>
              </w:rPr>
              <w:t xml:space="preserve">Predloga zahtev in meril za dodelitev </w:t>
            </w:r>
            <w:proofErr w:type="spellStart"/>
            <w:r>
              <w:rPr>
                <w:rFonts w:ascii="Arial" w:hAnsi="Arial"/>
                <w:i/>
                <w:color w:val="104D54"/>
                <w:sz w:val="21"/>
              </w:rPr>
              <w:t>fotovoltaičnih</w:t>
            </w:r>
            <w:proofErr w:type="spellEnd"/>
            <w:r>
              <w:rPr>
                <w:rFonts w:ascii="Arial" w:hAnsi="Arial"/>
                <w:i/>
                <w:color w:val="104D54"/>
                <w:sz w:val="21"/>
              </w:rPr>
              <w:t xml:space="preserve"> projektov</w:t>
            </w:r>
          </w:p>
        </w:tc>
        <w:tc>
          <w:tcPr>
            <w:tcW w:w="851" w:type="dxa"/>
            <w:tcBorders>
              <w:top w:val="nil"/>
              <w:left w:val="nil"/>
              <w:bottom w:val="nil"/>
              <w:right w:val="nil"/>
            </w:tcBorders>
            <w:shd w:val="clear" w:color="000000" w:fill="FFFFFF"/>
            <w:hideMark/>
          </w:tcPr>
          <w:p w14:paraId="7465FDAD"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07C1BDDA" w14:textId="77777777" w:rsidR="00BF060B" w:rsidRPr="00BF060B" w:rsidRDefault="00BF060B" w:rsidP="00BF060B">
            <w:pPr>
              <w:spacing w:line="240" w:lineRule="auto"/>
              <w:rPr>
                <w:rFonts w:ascii="Calibri" w:hAnsi="Calibri" w:cs="Calibri"/>
              </w:rPr>
            </w:pPr>
            <w:r>
              <w:rPr>
                <w:rFonts w:ascii="Calibri" w:hAnsi="Calibri"/>
              </w:rPr>
              <w:t> </w:t>
            </w:r>
          </w:p>
        </w:tc>
        <w:tc>
          <w:tcPr>
            <w:tcW w:w="2271" w:type="dxa"/>
            <w:gridSpan w:val="2"/>
            <w:tcBorders>
              <w:top w:val="nil"/>
              <w:left w:val="nil"/>
              <w:bottom w:val="nil"/>
              <w:right w:val="nil"/>
            </w:tcBorders>
            <w:shd w:val="clear" w:color="000000" w:fill="FFFFFF"/>
            <w:noWrap/>
            <w:vAlign w:val="center"/>
            <w:hideMark/>
          </w:tcPr>
          <w:p w14:paraId="2E9D0C2B"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1. Spremenite rumena polja z modrim besedilom.</w:t>
            </w:r>
          </w:p>
        </w:tc>
        <w:tc>
          <w:tcPr>
            <w:tcW w:w="1350" w:type="dxa"/>
            <w:tcBorders>
              <w:top w:val="nil"/>
              <w:left w:val="nil"/>
              <w:bottom w:val="nil"/>
              <w:right w:val="nil"/>
            </w:tcBorders>
            <w:shd w:val="clear" w:color="000000" w:fill="FFFFFF"/>
            <w:hideMark/>
          </w:tcPr>
          <w:p w14:paraId="59E89B65"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nil"/>
              <w:right w:val="nil"/>
            </w:tcBorders>
            <w:shd w:val="clear" w:color="000000" w:fill="FFFFFF"/>
            <w:noWrap/>
            <w:hideMark/>
          </w:tcPr>
          <w:p w14:paraId="4B9E605C"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nil"/>
              <w:right w:val="nil"/>
            </w:tcBorders>
            <w:shd w:val="clear" w:color="000000" w:fill="FFFFFF"/>
            <w:hideMark/>
          </w:tcPr>
          <w:p w14:paraId="15E38E21"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7641202F" w14:textId="77777777" w:rsidTr="006678CB">
        <w:trPr>
          <w:trHeight w:val="240"/>
        </w:trPr>
        <w:tc>
          <w:tcPr>
            <w:tcW w:w="6570" w:type="dxa"/>
            <w:gridSpan w:val="2"/>
            <w:tcBorders>
              <w:top w:val="nil"/>
              <w:left w:val="nil"/>
              <w:bottom w:val="nil"/>
              <w:right w:val="nil"/>
            </w:tcBorders>
            <w:shd w:val="clear" w:color="000000" w:fill="FFFFFF"/>
            <w:noWrap/>
            <w:hideMark/>
          </w:tcPr>
          <w:p w14:paraId="313E0DA0"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Različica: 0.99</w:t>
            </w:r>
          </w:p>
        </w:tc>
        <w:tc>
          <w:tcPr>
            <w:tcW w:w="851" w:type="dxa"/>
            <w:tcBorders>
              <w:top w:val="nil"/>
              <w:left w:val="nil"/>
              <w:bottom w:val="nil"/>
              <w:right w:val="nil"/>
            </w:tcBorders>
            <w:shd w:val="clear" w:color="000000" w:fill="FFFFFF"/>
            <w:hideMark/>
          </w:tcPr>
          <w:p w14:paraId="349D9150"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1BDC69E7" w14:textId="77777777" w:rsidR="00BF060B" w:rsidRPr="00BF060B" w:rsidRDefault="00BF060B" w:rsidP="00BF060B">
            <w:pPr>
              <w:spacing w:line="240" w:lineRule="auto"/>
              <w:rPr>
                <w:rFonts w:ascii="Calibri" w:hAnsi="Calibri" w:cs="Calibri"/>
              </w:rPr>
            </w:pPr>
            <w:r>
              <w:rPr>
                <w:rFonts w:ascii="Calibri" w:hAnsi="Calibri"/>
              </w:rPr>
              <w:t> </w:t>
            </w:r>
          </w:p>
        </w:tc>
        <w:tc>
          <w:tcPr>
            <w:tcW w:w="7454" w:type="dxa"/>
            <w:gridSpan w:val="6"/>
            <w:tcBorders>
              <w:top w:val="nil"/>
              <w:left w:val="nil"/>
              <w:bottom w:val="nil"/>
              <w:right w:val="nil"/>
            </w:tcBorders>
            <w:shd w:val="clear" w:color="000000" w:fill="FFFFFF"/>
            <w:noWrap/>
            <w:vAlign w:val="center"/>
            <w:hideMark/>
          </w:tcPr>
          <w:p w14:paraId="71D79377"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2. Neobvezne zahteve v rožnatih poljih: črtajte vprašaj v stolpcu C, če ta zahteva ni vključena. V nasprotnem primeru vpišite „da“ ali „1“. Številka zahteve bo nato odstranjena, oštevilčenje naslednjih zahtev pa se bo samodejno prilagodilo. </w:t>
            </w:r>
          </w:p>
        </w:tc>
      </w:tr>
      <w:tr w:rsidR="00BF060B" w:rsidRPr="00BF060B" w14:paraId="7489E2FA" w14:textId="77777777" w:rsidTr="006678CB">
        <w:trPr>
          <w:trHeight w:val="242"/>
        </w:trPr>
        <w:tc>
          <w:tcPr>
            <w:tcW w:w="6570" w:type="dxa"/>
            <w:gridSpan w:val="2"/>
            <w:tcBorders>
              <w:top w:val="nil"/>
              <w:left w:val="nil"/>
              <w:bottom w:val="nil"/>
              <w:right w:val="nil"/>
            </w:tcBorders>
            <w:shd w:val="clear" w:color="000000" w:fill="FFFFFF"/>
            <w:noWrap/>
            <w:hideMark/>
          </w:tcPr>
          <w:p w14:paraId="3B7C90E7"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Objavil: </w:t>
            </w:r>
            <w:proofErr w:type="spellStart"/>
            <w:r>
              <w:rPr>
                <w:rFonts w:ascii="Arial" w:hAnsi="Arial"/>
                <w:color w:val="808080"/>
                <w:sz w:val="16"/>
              </w:rPr>
              <w:t>Buyer</w:t>
            </w:r>
            <w:proofErr w:type="spellEnd"/>
            <w:r>
              <w:rPr>
                <w:rFonts w:ascii="Arial" w:hAnsi="Arial"/>
                <w:color w:val="808080"/>
                <w:sz w:val="16"/>
              </w:rPr>
              <w:t xml:space="preserve"> </w:t>
            </w:r>
            <w:proofErr w:type="spellStart"/>
            <w:r>
              <w:rPr>
                <w:rFonts w:ascii="Arial" w:hAnsi="Arial"/>
                <w:color w:val="808080"/>
                <w:sz w:val="16"/>
              </w:rPr>
              <w:t>Group</w:t>
            </w:r>
            <w:proofErr w:type="spellEnd"/>
            <w:r>
              <w:rPr>
                <w:rFonts w:ascii="Arial" w:hAnsi="Arial"/>
                <w:color w:val="808080"/>
                <w:sz w:val="16"/>
              </w:rPr>
              <w:t xml:space="preserve"> </w:t>
            </w:r>
            <w:proofErr w:type="spellStart"/>
            <w:r>
              <w:rPr>
                <w:rFonts w:ascii="Arial" w:hAnsi="Arial"/>
                <w:color w:val="808080"/>
                <w:sz w:val="16"/>
              </w:rPr>
              <w:t>voor</w:t>
            </w:r>
            <w:proofErr w:type="spellEnd"/>
            <w:r>
              <w:rPr>
                <w:rFonts w:ascii="Arial" w:hAnsi="Arial"/>
                <w:color w:val="808080"/>
                <w:sz w:val="16"/>
              </w:rPr>
              <w:t xml:space="preserve"> </w:t>
            </w:r>
            <w:proofErr w:type="spellStart"/>
            <w:r>
              <w:rPr>
                <w:rFonts w:ascii="Arial" w:hAnsi="Arial"/>
                <w:color w:val="808080"/>
                <w:sz w:val="16"/>
              </w:rPr>
              <w:t>Duurzame</w:t>
            </w:r>
            <w:proofErr w:type="spellEnd"/>
            <w:r>
              <w:rPr>
                <w:rFonts w:ascii="Arial" w:hAnsi="Arial"/>
                <w:color w:val="808080"/>
                <w:sz w:val="16"/>
              </w:rPr>
              <w:t xml:space="preserve"> PV</w:t>
            </w:r>
          </w:p>
        </w:tc>
        <w:tc>
          <w:tcPr>
            <w:tcW w:w="851" w:type="dxa"/>
            <w:tcBorders>
              <w:top w:val="nil"/>
              <w:left w:val="nil"/>
              <w:bottom w:val="nil"/>
              <w:right w:val="nil"/>
            </w:tcBorders>
            <w:shd w:val="clear" w:color="000000" w:fill="FFFFFF"/>
            <w:hideMark/>
          </w:tcPr>
          <w:p w14:paraId="34CFC210"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2154B8FB" w14:textId="77777777" w:rsidR="00BF060B" w:rsidRPr="00BF060B" w:rsidRDefault="00BF060B" w:rsidP="00BF060B">
            <w:pPr>
              <w:spacing w:line="240" w:lineRule="auto"/>
              <w:rPr>
                <w:rFonts w:ascii="Calibri" w:hAnsi="Calibri" w:cs="Calibri"/>
              </w:rPr>
            </w:pPr>
            <w:r>
              <w:rPr>
                <w:rFonts w:ascii="Calibri" w:hAnsi="Calibri"/>
              </w:rPr>
              <w:t> </w:t>
            </w:r>
          </w:p>
        </w:tc>
        <w:tc>
          <w:tcPr>
            <w:tcW w:w="7454" w:type="dxa"/>
            <w:gridSpan w:val="6"/>
            <w:tcBorders>
              <w:top w:val="nil"/>
              <w:left w:val="nil"/>
              <w:bottom w:val="nil"/>
              <w:right w:val="nil"/>
            </w:tcBorders>
            <w:shd w:val="clear" w:color="000000" w:fill="FFFFFF"/>
            <w:noWrap/>
            <w:vAlign w:val="center"/>
            <w:hideMark/>
          </w:tcPr>
          <w:p w14:paraId="4A492E81"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3. V prazna polja vnesite morebitne dodatne zahteve. Če so vstavljene dodatne vrstice, prilagodite formule samodejnega številčenja v stolpcih A in H.</w:t>
            </w:r>
          </w:p>
        </w:tc>
      </w:tr>
      <w:tr w:rsidR="00BF060B" w:rsidRPr="00BF060B" w14:paraId="2E57E4A3" w14:textId="77777777" w:rsidTr="006678CB">
        <w:trPr>
          <w:gridAfter w:val="1"/>
          <w:wAfter w:w="53" w:type="dxa"/>
          <w:trHeight w:val="240"/>
        </w:trPr>
        <w:tc>
          <w:tcPr>
            <w:tcW w:w="6570" w:type="dxa"/>
            <w:gridSpan w:val="2"/>
            <w:tcBorders>
              <w:top w:val="nil"/>
              <w:left w:val="nil"/>
              <w:bottom w:val="single" w:sz="4" w:space="0" w:color="auto"/>
              <w:right w:val="nil"/>
            </w:tcBorders>
            <w:shd w:val="clear" w:color="000000" w:fill="FFFFFF"/>
            <w:noWrap/>
            <w:hideMark/>
          </w:tcPr>
          <w:p w14:paraId="68D58209"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Povratne informacije/napake/dodatki: pošljite elektronsko sporočilo na BGDPV@pianoo.nl.</w:t>
            </w:r>
          </w:p>
        </w:tc>
        <w:tc>
          <w:tcPr>
            <w:tcW w:w="851" w:type="dxa"/>
            <w:tcBorders>
              <w:top w:val="nil"/>
              <w:left w:val="nil"/>
              <w:bottom w:val="single" w:sz="4" w:space="0" w:color="auto"/>
              <w:right w:val="nil"/>
            </w:tcBorders>
            <w:shd w:val="clear" w:color="000000" w:fill="FFFFFF"/>
            <w:hideMark/>
          </w:tcPr>
          <w:p w14:paraId="61EA7ECA"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7C0EFE52" w14:textId="77777777" w:rsidR="00BF060B" w:rsidRPr="00BF060B" w:rsidRDefault="00BF060B" w:rsidP="00BF060B">
            <w:pPr>
              <w:spacing w:line="240" w:lineRule="auto"/>
              <w:rPr>
                <w:rFonts w:ascii="Calibri" w:hAnsi="Calibri" w:cs="Calibri"/>
              </w:rPr>
            </w:pPr>
            <w:r>
              <w:rPr>
                <w:rFonts w:ascii="Calibri" w:hAnsi="Calibri"/>
              </w:rPr>
              <w:t> </w:t>
            </w:r>
          </w:p>
        </w:tc>
        <w:tc>
          <w:tcPr>
            <w:tcW w:w="2271" w:type="dxa"/>
            <w:gridSpan w:val="2"/>
            <w:tcBorders>
              <w:top w:val="nil"/>
              <w:left w:val="nil"/>
              <w:bottom w:val="single" w:sz="4" w:space="0" w:color="auto"/>
              <w:right w:val="nil"/>
            </w:tcBorders>
            <w:shd w:val="clear" w:color="000000" w:fill="FFFFFF"/>
            <w:noWrap/>
            <w:vAlign w:val="center"/>
            <w:hideMark/>
          </w:tcPr>
          <w:p w14:paraId="663F820D"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4. Ko to opravite, skrijte stolpca D in E. </w:t>
            </w:r>
          </w:p>
        </w:tc>
        <w:tc>
          <w:tcPr>
            <w:tcW w:w="1350" w:type="dxa"/>
            <w:tcBorders>
              <w:top w:val="nil"/>
              <w:left w:val="nil"/>
              <w:bottom w:val="single" w:sz="4" w:space="0" w:color="auto"/>
              <w:right w:val="nil"/>
            </w:tcBorders>
            <w:shd w:val="clear" w:color="000000" w:fill="FFFFFF"/>
            <w:hideMark/>
          </w:tcPr>
          <w:p w14:paraId="2D6D2D14"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single" w:sz="4" w:space="0" w:color="auto"/>
              <w:right w:val="nil"/>
            </w:tcBorders>
            <w:shd w:val="clear" w:color="000000" w:fill="FFFFFF"/>
            <w:noWrap/>
            <w:hideMark/>
          </w:tcPr>
          <w:p w14:paraId="50671183"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single" w:sz="4" w:space="0" w:color="auto"/>
              <w:right w:val="nil"/>
            </w:tcBorders>
            <w:shd w:val="clear" w:color="000000" w:fill="FFFFFF"/>
            <w:hideMark/>
          </w:tcPr>
          <w:p w14:paraId="1D179FBD"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2D8523FB" w14:textId="77777777" w:rsidTr="006678CB">
        <w:trPr>
          <w:gridAfter w:val="1"/>
          <w:wAfter w:w="53" w:type="dxa"/>
          <w:trHeight w:val="576"/>
        </w:trPr>
        <w:tc>
          <w:tcPr>
            <w:tcW w:w="2880"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7CEB05EC" w14:textId="77777777" w:rsidR="00BF060B" w:rsidRPr="006678CB" w:rsidRDefault="00BF060B" w:rsidP="00BF060B">
            <w:pPr>
              <w:spacing w:line="240" w:lineRule="auto"/>
              <w:rPr>
                <w:rFonts w:ascii="Arial" w:hAnsi="Arial" w:cs="Arial"/>
                <w:b/>
                <w:bCs/>
                <w:color w:val="FFFFFF"/>
              </w:rPr>
            </w:pPr>
            <w:r>
              <w:rPr>
                <w:rFonts w:ascii="Arial" w:hAnsi="Arial"/>
                <w:b/>
                <w:color w:val="FFFFFF"/>
              </w:rPr>
              <w:t>ID</w:t>
            </w:r>
          </w:p>
        </w:tc>
        <w:tc>
          <w:tcPr>
            <w:tcW w:w="3690" w:type="dxa"/>
            <w:tcBorders>
              <w:top w:val="single" w:sz="4" w:space="0" w:color="auto"/>
              <w:left w:val="nil"/>
              <w:right w:val="single" w:sz="4" w:space="0" w:color="auto"/>
            </w:tcBorders>
            <w:shd w:val="clear" w:color="000000" w:fill="104D54"/>
            <w:tcMar>
              <w:top w:w="57" w:type="dxa"/>
              <w:bottom w:w="57" w:type="dxa"/>
            </w:tcMar>
            <w:vAlign w:val="center"/>
            <w:hideMark/>
          </w:tcPr>
          <w:p w14:paraId="5F4F1E3A" w14:textId="77777777" w:rsidR="00BF060B" w:rsidRPr="006678CB" w:rsidRDefault="00BF060B" w:rsidP="00BF060B">
            <w:pPr>
              <w:spacing w:line="240" w:lineRule="auto"/>
              <w:rPr>
                <w:rFonts w:ascii="Arial" w:hAnsi="Arial" w:cs="Arial"/>
                <w:b/>
                <w:bCs/>
                <w:color w:val="FFFFFF"/>
              </w:rPr>
            </w:pPr>
            <w:r>
              <w:rPr>
                <w:rFonts w:ascii="Arial" w:hAnsi="Arial"/>
                <w:b/>
                <w:color w:val="FFFFFF"/>
              </w:rPr>
              <w:t xml:space="preserve">Opis </w:t>
            </w:r>
          </w:p>
        </w:tc>
        <w:tc>
          <w:tcPr>
            <w:tcW w:w="851" w:type="dxa"/>
            <w:tcBorders>
              <w:top w:val="single" w:sz="4" w:space="0" w:color="auto"/>
              <w:left w:val="nil"/>
              <w:right w:val="single" w:sz="4" w:space="0" w:color="auto"/>
            </w:tcBorders>
            <w:shd w:val="clear" w:color="000000" w:fill="104D54"/>
            <w:tcMar>
              <w:top w:w="57" w:type="dxa"/>
              <w:bottom w:w="57" w:type="dxa"/>
            </w:tcMar>
            <w:vAlign w:val="center"/>
            <w:hideMark/>
          </w:tcPr>
          <w:p w14:paraId="79477BB2" w14:textId="77777777" w:rsidR="00BF060B" w:rsidRPr="006678CB" w:rsidRDefault="00BF060B" w:rsidP="00BF060B">
            <w:pPr>
              <w:spacing w:line="240" w:lineRule="auto"/>
              <w:rPr>
                <w:rFonts w:ascii="Arial" w:hAnsi="Arial" w:cs="Arial"/>
                <w:b/>
                <w:bCs/>
                <w:color w:val="FFFFFF"/>
              </w:rPr>
            </w:pPr>
            <w:r>
              <w:rPr>
                <w:rFonts w:ascii="Arial" w:hAnsi="Arial"/>
                <w:b/>
                <w:color w:val="FFFFFF"/>
              </w:rPr>
              <w:t>Vrednost</w:t>
            </w:r>
          </w:p>
        </w:tc>
        <w:tc>
          <w:tcPr>
            <w:tcW w:w="1198" w:type="dxa"/>
            <w:tcBorders>
              <w:top w:val="single" w:sz="4" w:space="0" w:color="auto"/>
              <w:left w:val="nil"/>
              <w:right w:val="single" w:sz="4" w:space="0" w:color="auto"/>
            </w:tcBorders>
            <w:shd w:val="clear" w:color="000000" w:fill="FCE4D6"/>
            <w:tcMar>
              <w:top w:w="57" w:type="dxa"/>
              <w:bottom w:w="57" w:type="dxa"/>
            </w:tcMar>
            <w:vAlign w:val="center"/>
            <w:hideMark/>
          </w:tcPr>
          <w:p w14:paraId="466159B2" w14:textId="77777777" w:rsidR="00BF060B" w:rsidRPr="006678CB" w:rsidRDefault="00BF060B" w:rsidP="00BF060B">
            <w:pPr>
              <w:spacing w:line="240" w:lineRule="auto"/>
              <w:jc w:val="center"/>
              <w:rPr>
                <w:rFonts w:ascii="Arial" w:hAnsi="Arial" w:cs="Arial"/>
                <w:b/>
                <w:bCs/>
                <w:color w:val="000000"/>
                <w:sz w:val="16"/>
                <w:szCs w:val="16"/>
              </w:rPr>
            </w:pPr>
            <w:r>
              <w:rPr>
                <w:rFonts w:ascii="Arial" w:hAnsi="Arial"/>
                <w:b/>
                <w:color w:val="000000"/>
                <w:sz w:val="16"/>
              </w:rPr>
              <w:t>Vključiti zahtevo?</w:t>
            </w:r>
          </w:p>
        </w:tc>
        <w:tc>
          <w:tcPr>
            <w:tcW w:w="2271"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1FBAC939" w14:textId="77777777" w:rsidR="00BF060B" w:rsidRPr="006678CB" w:rsidRDefault="00BF060B" w:rsidP="006678CB">
            <w:pPr>
              <w:spacing w:line="240" w:lineRule="auto"/>
              <w:jc w:val="center"/>
              <w:rPr>
                <w:rFonts w:ascii="Arial" w:hAnsi="Arial" w:cs="Arial"/>
                <w:b/>
                <w:bCs/>
                <w:color w:val="FFFFFF"/>
              </w:rPr>
            </w:pPr>
            <w:r>
              <w:rPr>
                <w:rFonts w:ascii="Arial" w:hAnsi="Arial"/>
                <w:b/>
                <w:color w:val="FFFFFF"/>
              </w:rPr>
              <w:t>Obrazložitev za stranko</w:t>
            </w:r>
          </w:p>
        </w:tc>
        <w:tc>
          <w:tcPr>
            <w:tcW w:w="1350" w:type="dxa"/>
            <w:tcBorders>
              <w:top w:val="single" w:sz="4" w:space="0" w:color="auto"/>
              <w:left w:val="nil"/>
              <w:right w:val="single" w:sz="4" w:space="0" w:color="auto"/>
            </w:tcBorders>
            <w:shd w:val="clear" w:color="000000" w:fill="104D54"/>
            <w:tcMar>
              <w:top w:w="57" w:type="dxa"/>
              <w:bottom w:w="57" w:type="dxa"/>
            </w:tcMar>
            <w:vAlign w:val="center"/>
            <w:hideMark/>
          </w:tcPr>
          <w:p w14:paraId="5BC65517" w14:textId="77777777" w:rsidR="00BF060B" w:rsidRPr="006678CB" w:rsidRDefault="00BF060B" w:rsidP="00BF060B">
            <w:pPr>
              <w:spacing w:line="240" w:lineRule="auto"/>
              <w:rPr>
                <w:rFonts w:ascii="Arial" w:hAnsi="Arial" w:cs="Arial"/>
                <w:b/>
                <w:bCs/>
                <w:color w:val="FFFFFF"/>
              </w:rPr>
            </w:pPr>
            <w:r>
              <w:rPr>
                <w:rFonts w:ascii="Arial" w:hAnsi="Arial"/>
                <w:b/>
                <w:color w:val="FFFFFF"/>
              </w:rPr>
              <w:t>Obrazložitev za ponudnika</w:t>
            </w:r>
          </w:p>
        </w:tc>
        <w:tc>
          <w:tcPr>
            <w:tcW w:w="2520" w:type="dxa"/>
            <w:tcBorders>
              <w:top w:val="single" w:sz="4" w:space="0" w:color="auto"/>
              <w:left w:val="nil"/>
              <w:right w:val="single" w:sz="4" w:space="0" w:color="auto"/>
            </w:tcBorders>
            <w:shd w:val="clear" w:color="000000" w:fill="104D54"/>
            <w:tcMar>
              <w:top w:w="57" w:type="dxa"/>
              <w:bottom w:w="57" w:type="dxa"/>
            </w:tcMar>
            <w:vAlign w:val="center"/>
            <w:hideMark/>
          </w:tcPr>
          <w:p w14:paraId="62BB34D6" w14:textId="77777777" w:rsidR="00BF060B" w:rsidRPr="006678CB" w:rsidRDefault="00BF060B" w:rsidP="00BF060B">
            <w:pPr>
              <w:spacing w:line="240" w:lineRule="auto"/>
              <w:rPr>
                <w:rFonts w:ascii="Arial" w:hAnsi="Arial" w:cs="Arial"/>
                <w:b/>
                <w:bCs/>
                <w:color w:val="FFFFFF"/>
              </w:rPr>
            </w:pPr>
            <w:r>
              <w:rPr>
                <w:rFonts w:ascii="Arial" w:hAnsi="Arial"/>
                <w:b/>
                <w:color w:val="FFFFFF"/>
              </w:rPr>
              <w:t>Preverjanje in potrjevanje</w:t>
            </w:r>
          </w:p>
        </w:tc>
        <w:tc>
          <w:tcPr>
            <w:tcW w:w="1260" w:type="dxa"/>
            <w:tcBorders>
              <w:top w:val="single" w:sz="4" w:space="0" w:color="auto"/>
              <w:left w:val="nil"/>
              <w:right w:val="single" w:sz="4" w:space="0" w:color="auto"/>
            </w:tcBorders>
            <w:shd w:val="clear" w:color="000000" w:fill="104D54"/>
            <w:tcMar>
              <w:top w:w="57" w:type="dxa"/>
              <w:bottom w:w="57" w:type="dxa"/>
            </w:tcMar>
            <w:vAlign w:val="center"/>
            <w:hideMark/>
          </w:tcPr>
          <w:p w14:paraId="42E6DBA5" w14:textId="77777777" w:rsidR="00BF060B" w:rsidRPr="006678CB" w:rsidRDefault="00BF060B" w:rsidP="00BF060B">
            <w:pPr>
              <w:spacing w:line="240" w:lineRule="auto"/>
              <w:rPr>
                <w:rFonts w:ascii="Arial" w:hAnsi="Arial" w:cs="Arial"/>
                <w:b/>
                <w:bCs/>
                <w:color w:val="FFFFFF"/>
              </w:rPr>
            </w:pPr>
            <w:r>
              <w:rPr>
                <w:rFonts w:ascii="Arial" w:hAnsi="Arial"/>
                <w:b/>
                <w:color w:val="FFFFFF"/>
              </w:rPr>
              <w:t>Posledice premajhne učinkovitosti</w:t>
            </w:r>
          </w:p>
        </w:tc>
      </w:tr>
      <w:tr w:rsidR="006678CB" w:rsidRPr="00BF060B" w14:paraId="55BF8F2D" w14:textId="77777777" w:rsidTr="006678CB">
        <w:trPr>
          <w:gridAfter w:val="1"/>
          <w:wAfter w:w="53" w:type="dxa"/>
          <w:trHeight w:val="252"/>
        </w:trPr>
        <w:tc>
          <w:tcPr>
            <w:tcW w:w="16020" w:type="dxa"/>
            <w:gridSpan w:val="9"/>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CC11140" w14:textId="22CAA9FD" w:rsidR="006678CB" w:rsidRPr="006678CB" w:rsidRDefault="006678CB" w:rsidP="00BF060B">
            <w:pPr>
              <w:spacing w:line="240" w:lineRule="auto"/>
              <w:rPr>
                <w:rFonts w:ascii="Arial" w:hAnsi="Arial" w:cs="Arial"/>
                <w:b/>
                <w:bCs/>
                <w:color w:val="000000"/>
              </w:rPr>
            </w:pPr>
            <w:r>
              <w:rPr>
                <w:rFonts w:ascii="Arial" w:hAnsi="Arial"/>
                <w:b/>
                <w:color w:val="000000"/>
              </w:rPr>
              <w:t>A. Električna napeljava</w:t>
            </w:r>
          </w:p>
        </w:tc>
      </w:tr>
      <w:tr w:rsidR="00BF060B" w:rsidRPr="00BF060B" w14:paraId="4A7A0F15" w14:textId="77777777" w:rsidTr="006678CB">
        <w:trPr>
          <w:gridAfter w:val="1"/>
          <w:wAfter w:w="53" w:type="dxa"/>
          <w:trHeight w:val="28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0E4A3C4" w14:textId="77777777" w:rsidR="00BF060B" w:rsidRPr="006678CB" w:rsidRDefault="00BF060B" w:rsidP="00BF060B">
            <w:pPr>
              <w:spacing w:line="240" w:lineRule="auto"/>
              <w:rPr>
                <w:rFonts w:ascii="Arial" w:hAnsi="Arial" w:cs="Arial"/>
                <w:sz w:val="18"/>
                <w:szCs w:val="18"/>
              </w:rPr>
            </w:pPr>
            <w:r>
              <w:rPr>
                <w:rFonts w:ascii="Arial" w:hAnsi="Arial"/>
                <w:sz w:val="18"/>
              </w:rPr>
              <w:t>4.1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E6B57B1" w14:textId="77777777" w:rsidR="00BF060B" w:rsidRPr="006678CB" w:rsidRDefault="00BF060B" w:rsidP="00BF060B">
            <w:pPr>
              <w:spacing w:line="240" w:lineRule="auto"/>
              <w:rPr>
                <w:rFonts w:ascii="Arial" w:hAnsi="Arial" w:cs="Arial"/>
                <w:b/>
                <w:bCs/>
                <w:sz w:val="18"/>
                <w:szCs w:val="18"/>
              </w:rPr>
            </w:pPr>
            <w:r>
              <w:rPr>
                <w:rFonts w:ascii="Arial" w:hAnsi="Arial"/>
                <w:b/>
                <w:sz w:val="18"/>
              </w:rPr>
              <w:t>Namestitev mora biti varna in v skladu s standardoma NEN 1010 in NEN 7250.</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70FF1B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B8360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FE31E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CDC9C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5C1D2BE"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Pregled v okviru področja 12</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BEB6D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98ECD5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A16774" w14:textId="77777777" w:rsidR="00BF060B" w:rsidRPr="006678CB" w:rsidRDefault="00BF060B" w:rsidP="00BF060B">
            <w:pPr>
              <w:spacing w:line="240" w:lineRule="auto"/>
              <w:rPr>
                <w:rFonts w:ascii="Arial" w:hAnsi="Arial" w:cs="Arial"/>
                <w:sz w:val="18"/>
                <w:szCs w:val="18"/>
              </w:rPr>
            </w:pPr>
            <w:r>
              <w:rPr>
                <w:rFonts w:ascii="Arial" w:hAnsi="Arial"/>
                <w:sz w:val="18"/>
              </w:rPr>
              <w:t>4.2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0AAA48"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 xml:space="preserve">Sistem mora biti opremljen z izolatorjem enosmernega toka za namene vzdrževalnih del. </w:t>
            </w:r>
            <w:r>
              <w:rPr>
                <w:rFonts w:ascii="Arial" w:hAnsi="Arial"/>
                <w:color w:val="000000"/>
                <w:sz w:val="18"/>
              </w:rPr>
              <w:t xml:space="preserve">Nameščen mora biti poleg ali znotraj razsmernikov.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233372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D82A2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D55F6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AA2D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065F42" w14:textId="77777777" w:rsidR="00BF060B" w:rsidRPr="006678CB" w:rsidRDefault="00BF060B" w:rsidP="00BF060B">
            <w:pPr>
              <w:spacing w:line="240" w:lineRule="auto"/>
              <w:rPr>
                <w:rFonts w:ascii="Arial" w:hAnsi="Arial" w:cs="Arial"/>
                <w:sz w:val="18"/>
                <w:szCs w:val="18"/>
              </w:rPr>
            </w:pPr>
            <w:r>
              <w:rPr>
                <w:rFonts w:ascii="Arial" w:hAnsi="Arial"/>
                <w:sz w:val="18"/>
              </w:rPr>
              <w:t>Pregled v okviru področja 12</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814DB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51160D1"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668E32A" w14:textId="77777777" w:rsidR="00BF060B" w:rsidRPr="006678CB" w:rsidRDefault="00BF060B" w:rsidP="00BF060B">
            <w:pPr>
              <w:spacing w:line="240" w:lineRule="auto"/>
              <w:rPr>
                <w:rFonts w:ascii="Arial" w:hAnsi="Arial" w:cs="Arial"/>
                <w:sz w:val="18"/>
                <w:szCs w:val="18"/>
              </w:rPr>
            </w:pPr>
            <w:r>
              <w:rPr>
                <w:rFonts w:ascii="Arial" w:hAnsi="Arial"/>
                <w:sz w:val="18"/>
              </w:rPr>
              <w:t>4.3</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DFAA8F"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 xml:space="preserve">Indukcijske zanke med pozitivnimi in negativnimi kabli za enosmerni tok (rdeči/črni) naj bodo majhne. </w:t>
            </w:r>
            <w:r>
              <w:rPr>
                <w:rFonts w:ascii="Arial" w:hAnsi="Arial"/>
                <w:color w:val="000000"/>
                <w:sz w:val="18"/>
              </w:rPr>
              <w:t>Modulni kabel in povratni kabel vsakega niza sledita isti poti in sta drug od drugega oddaljena manj kot en meter.</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F03C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261666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A2473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932C6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1B24F7" w14:textId="77777777" w:rsidR="00BF060B" w:rsidRPr="006678CB" w:rsidRDefault="00BF060B" w:rsidP="00BF060B">
            <w:pPr>
              <w:spacing w:line="240" w:lineRule="auto"/>
              <w:rPr>
                <w:rFonts w:ascii="Arial" w:hAnsi="Arial" w:cs="Arial"/>
                <w:sz w:val="18"/>
                <w:szCs w:val="18"/>
              </w:rPr>
            </w:pPr>
            <w:r>
              <w:rPr>
                <w:rFonts w:ascii="Arial" w:hAnsi="Arial"/>
                <w:sz w:val="18"/>
              </w:rPr>
              <w:t>Pregled v okviru področja 12</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E65DE6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2D1BFBE"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BC1EA6" w14:textId="77777777" w:rsidR="00BF060B" w:rsidRPr="006678CB" w:rsidRDefault="00BF060B" w:rsidP="00BF060B">
            <w:pPr>
              <w:spacing w:line="240" w:lineRule="auto"/>
              <w:rPr>
                <w:rFonts w:ascii="Arial" w:hAnsi="Arial" w:cs="Arial"/>
                <w:sz w:val="18"/>
                <w:szCs w:val="18"/>
              </w:rPr>
            </w:pPr>
            <w:r>
              <w:rPr>
                <w:rFonts w:ascii="Arial" w:hAnsi="Arial"/>
                <w:sz w:val="18"/>
              </w:rPr>
              <w:t>4.4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F08F49" w14:textId="77777777" w:rsidR="00BF060B" w:rsidRPr="006678CB" w:rsidRDefault="00BF060B" w:rsidP="00BF060B">
            <w:pPr>
              <w:spacing w:line="240" w:lineRule="auto"/>
              <w:rPr>
                <w:rFonts w:ascii="Arial" w:hAnsi="Arial" w:cs="Arial"/>
                <w:b/>
                <w:bCs/>
                <w:sz w:val="18"/>
                <w:szCs w:val="18"/>
              </w:rPr>
            </w:pPr>
            <w:r>
              <w:rPr>
                <w:rFonts w:ascii="Arial" w:hAnsi="Arial"/>
                <w:b/>
                <w:sz w:val="18"/>
              </w:rPr>
              <w:t>Kabli za enosmerni tok morajo biti kodirani glede na polarnost (črna/rdeča ali +/–) in številko niza.</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CB5BA3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B5898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969C6B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F8A5E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300955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86CD91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9FBB835"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B5BB2F"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4.5</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DDAC7C6" w14:textId="77777777" w:rsidR="00BF060B" w:rsidRPr="006678CB" w:rsidRDefault="00BF060B" w:rsidP="00BF060B">
            <w:pPr>
              <w:spacing w:line="240" w:lineRule="auto"/>
              <w:rPr>
                <w:rFonts w:ascii="Arial" w:hAnsi="Arial" w:cs="Arial"/>
                <w:b/>
                <w:bCs/>
                <w:sz w:val="18"/>
                <w:szCs w:val="18"/>
              </w:rPr>
            </w:pPr>
            <w:r>
              <w:rPr>
                <w:rFonts w:ascii="Arial" w:hAnsi="Arial"/>
                <w:b/>
                <w:sz w:val="18"/>
              </w:rPr>
              <w:t>Vgrajena mora biti naprava za prenapetostno zaščito (NEN 62305-4: 2011).</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2EDEA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1FAF4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956E53" w14:textId="77777777" w:rsidR="00BF060B" w:rsidRPr="006678CB" w:rsidRDefault="00BF060B" w:rsidP="00BF060B">
            <w:pPr>
              <w:spacing w:line="240" w:lineRule="auto"/>
              <w:rPr>
                <w:rFonts w:ascii="Arial" w:hAnsi="Arial" w:cs="Arial"/>
                <w:sz w:val="18"/>
                <w:szCs w:val="18"/>
              </w:rPr>
            </w:pPr>
            <w:r>
              <w:rPr>
                <w:rFonts w:ascii="Arial" w:hAnsi="Arial"/>
                <w:sz w:val="18"/>
              </w:rPr>
              <w:t>Naprava za prenapetostno zaščito ščiti razsmernik pred požarom zaradi neposrednega ali posrednega udara strele.</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BB62D1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ED658A" w14:textId="77777777" w:rsidR="00BF060B" w:rsidRPr="006678CB" w:rsidRDefault="00BF060B" w:rsidP="00BF060B">
            <w:pPr>
              <w:spacing w:line="240" w:lineRule="auto"/>
              <w:rPr>
                <w:rFonts w:ascii="Arial" w:hAnsi="Arial" w:cs="Arial"/>
                <w:sz w:val="18"/>
                <w:szCs w:val="18"/>
              </w:rPr>
            </w:pPr>
            <w:r>
              <w:rPr>
                <w:rFonts w:ascii="Arial" w:hAnsi="Arial"/>
                <w:sz w:val="18"/>
              </w:rPr>
              <w:t>Pregled v okviru področja 12</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5D150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4C1BBF90" w14:textId="77777777" w:rsidTr="006678CB">
        <w:trPr>
          <w:gridAfter w:val="1"/>
          <w:wAfter w:w="53" w:type="dxa"/>
          <w:trHeight w:val="405"/>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14F584" w14:textId="380516B8" w:rsidR="006678CB" w:rsidRPr="006678CB" w:rsidRDefault="006678CB" w:rsidP="00BF060B">
            <w:pPr>
              <w:spacing w:line="240" w:lineRule="auto"/>
              <w:rPr>
                <w:rFonts w:ascii="Arial" w:hAnsi="Arial" w:cs="Arial"/>
                <w:b/>
                <w:bCs/>
                <w:color w:val="000000"/>
              </w:rPr>
            </w:pPr>
            <w:r>
              <w:rPr>
                <w:rFonts w:ascii="Arial" w:hAnsi="Arial"/>
                <w:b/>
                <w:color w:val="000000"/>
              </w:rPr>
              <w:t>B. Priključitev sončnih panelov</w:t>
            </w:r>
          </w:p>
        </w:tc>
      </w:tr>
      <w:tr w:rsidR="00BF060B" w:rsidRPr="00BF060B" w14:paraId="48DAC9E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90E5D5" w14:textId="77777777" w:rsidR="00BF060B" w:rsidRPr="006678CB" w:rsidRDefault="00BF060B" w:rsidP="00BF060B">
            <w:pPr>
              <w:spacing w:line="240" w:lineRule="auto"/>
              <w:rPr>
                <w:rFonts w:ascii="Arial" w:hAnsi="Arial" w:cs="Arial"/>
                <w:sz w:val="18"/>
                <w:szCs w:val="18"/>
              </w:rPr>
            </w:pPr>
            <w:r>
              <w:rPr>
                <w:rFonts w:ascii="Arial" w:hAnsi="Arial"/>
                <w:sz w:val="18"/>
              </w:rPr>
              <w:t>4.6</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CDF32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Paneli, ki so zaporedno povezani z razsmernikom (na en niz), morajo imeti enak naklonski kot in usmeritev.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F5B9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D3415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F7DF26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C85C4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894FD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C88D2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65FB844E" w14:textId="77777777" w:rsidTr="006678CB">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5707314" w14:textId="63404B39" w:rsidR="006678CB" w:rsidRPr="006678CB" w:rsidRDefault="006678CB" w:rsidP="00BF060B">
            <w:pPr>
              <w:spacing w:line="240" w:lineRule="auto"/>
              <w:rPr>
                <w:rFonts w:ascii="Arial" w:hAnsi="Arial" w:cs="Arial"/>
                <w:b/>
                <w:bCs/>
                <w:color w:val="000000"/>
              </w:rPr>
            </w:pPr>
            <w:r>
              <w:rPr>
                <w:rFonts w:ascii="Arial" w:hAnsi="Arial"/>
                <w:b/>
                <w:color w:val="000000"/>
              </w:rPr>
              <w:t>C. Razsmerniki</w:t>
            </w:r>
          </w:p>
        </w:tc>
      </w:tr>
      <w:tr w:rsidR="00BF060B" w:rsidRPr="00BF060B" w14:paraId="581795A9" w14:textId="77777777" w:rsidTr="006678CB">
        <w:trPr>
          <w:gridAfter w:val="1"/>
          <w:wAfter w:w="53" w:type="dxa"/>
          <w:trHeight w:val="144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0F8D75" w14:textId="77777777" w:rsidR="00BF060B" w:rsidRPr="006678CB" w:rsidRDefault="00BF060B" w:rsidP="00BF060B">
            <w:pPr>
              <w:spacing w:line="240" w:lineRule="auto"/>
              <w:rPr>
                <w:rFonts w:ascii="Arial" w:hAnsi="Arial" w:cs="Arial"/>
                <w:sz w:val="18"/>
                <w:szCs w:val="18"/>
              </w:rPr>
            </w:pPr>
            <w:r>
              <w:rPr>
                <w:rFonts w:ascii="Arial" w:hAnsi="Arial"/>
                <w:sz w:val="18"/>
              </w:rPr>
              <w:t>4.7</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B2BBA3"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Razsmerniki morajo izpolnjevati: standarde EN50524, IEC61683, IEC 62109, NEN-EN 50438, IEC 60068.</w:t>
            </w:r>
            <w:r>
              <w:rPr>
                <w:rFonts w:ascii="Arial" w:hAnsi="Arial"/>
                <w:color w:val="000000"/>
                <w:sz w:val="18"/>
              </w:rPr>
              <w:t xml:space="preserve"> IEC 61683: merjenje učinkovitosti razsmernikov v </w:t>
            </w:r>
            <w:proofErr w:type="spellStart"/>
            <w:r>
              <w:rPr>
                <w:rFonts w:ascii="Arial" w:hAnsi="Arial"/>
                <w:color w:val="000000"/>
                <w:sz w:val="18"/>
              </w:rPr>
              <w:t>fotovoltaičnih</w:t>
            </w:r>
            <w:proofErr w:type="spellEnd"/>
            <w:r>
              <w:rPr>
                <w:rFonts w:ascii="Arial" w:hAnsi="Arial"/>
                <w:color w:val="000000"/>
                <w:sz w:val="18"/>
              </w:rPr>
              <w:t xml:space="preserve"> sistemih. EN 50524: podatki na podatkovnem listu za </w:t>
            </w:r>
            <w:proofErr w:type="spellStart"/>
            <w:r>
              <w:rPr>
                <w:rFonts w:ascii="Arial" w:hAnsi="Arial"/>
                <w:color w:val="000000"/>
                <w:sz w:val="18"/>
              </w:rPr>
              <w:t>fotovoltaične</w:t>
            </w:r>
            <w:proofErr w:type="spellEnd"/>
            <w:r>
              <w:rPr>
                <w:rFonts w:ascii="Arial" w:hAnsi="Arial"/>
                <w:color w:val="000000"/>
                <w:sz w:val="18"/>
              </w:rPr>
              <w:t xml:space="preserve"> razsmernike. IEC 62109: varnost močnostnih pretvornikov v </w:t>
            </w:r>
            <w:proofErr w:type="spellStart"/>
            <w:r>
              <w:rPr>
                <w:rFonts w:ascii="Arial" w:hAnsi="Arial"/>
                <w:color w:val="000000"/>
                <w:sz w:val="18"/>
              </w:rPr>
              <w:t>fotovoltaičnih</w:t>
            </w:r>
            <w:proofErr w:type="spellEnd"/>
            <w:r>
              <w:rPr>
                <w:rFonts w:ascii="Arial" w:hAnsi="Arial"/>
                <w:color w:val="000000"/>
                <w:sz w:val="18"/>
              </w:rPr>
              <w:t xml:space="preserve"> sistemih. NEN-EN 50438: </w:t>
            </w:r>
            <w:proofErr w:type="spellStart"/>
            <w:r>
              <w:rPr>
                <w:rFonts w:ascii="Arial" w:hAnsi="Arial"/>
                <w:color w:val="000000"/>
                <w:sz w:val="18"/>
              </w:rPr>
              <w:t>mikroproizvodne</w:t>
            </w:r>
            <w:proofErr w:type="spellEnd"/>
            <w:r>
              <w:rPr>
                <w:rFonts w:ascii="Arial" w:hAnsi="Arial"/>
                <w:color w:val="000000"/>
                <w:sz w:val="18"/>
              </w:rPr>
              <w:t xml:space="preserve"> naprave, povezane z javnimi nizkonapetostnimi distribucijskimi omrežji. EN 60068: </w:t>
            </w:r>
            <w:proofErr w:type="spellStart"/>
            <w:r>
              <w:rPr>
                <w:rFonts w:ascii="Arial" w:hAnsi="Arial"/>
                <w:color w:val="000000"/>
                <w:sz w:val="18"/>
              </w:rPr>
              <w:t>okoljski</w:t>
            </w:r>
            <w:proofErr w:type="spellEnd"/>
            <w:r>
              <w:rPr>
                <w:rFonts w:ascii="Arial" w:hAnsi="Arial"/>
                <w:color w:val="000000"/>
                <w:sz w:val="18"/>
              </w:rPr>
              <w:t xml:space="preserve"> preskus, sposobnost delovanja v pričakovanih pogojih prevoza, skladiščenja in uporabe.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BD5390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FA83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96DF7E" w14:textId="77777777" w:rsidR="00BF060B" w:rsidRPr="006678CB" w:rsidRDefault="00BF060B" w:rsidP="00BF060B">
            <w:pPr>
              <w:spacing w:line="240" w:lineRule="auto"/>
              <w:rPr>
                <w:rFonts w:ascii="Arial" w:hAnsi="Arial" w:cs="Arial"/>
                <w:sz w:val="18"/>
                <w:szCs w:val="18"/>
              </w:rPr>
            </w:pPr>
            <w:r>
              <w:rPr>
                <w:rFonts w:ascii="Arial" w:hAnsi="Arial"/>
                <w:sz w:val="18"/>
              </w:rPr>
              <w:t>Standardne zahteve</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D08C1FB" w14:textId="77777777" w:rsidR="00BF060B" w:rsidRPr="006678CB" w:rsidRDefault="00BF060B" w:rsidP="00BF060B">
            <w:pPr>
              <w:spacing w:line="240" w:lineRule="auto"/>
              <w:rPr>
                <w:rFonts w:ascii="Arial" w:hAnsi="Arial" w:cs="Arial"/>
                <w:sz w:val="18"/>
                <w:szCs w:val="18"/>
              </w:rPr>
            </w:pPr>
            <w:r>
              <w:rPr>
                <w:rFonts w:ascii="Arial" w:hAnsi="Arial"/>
                <w:sz w:val="18"/>
              </w:rPr>
              <w:t>Večina razsmernikov izpolnjuje te zahteve – navedene so na podatkovnem listu.</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06B8E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EFBC4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AEFA56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D55D5F" w14:textId="77777777" w:rsidR="00BF060B" w:rsidRPr="006678CB" w:rsidRDefault="00BF060B" w:rsidP="00BF060B">
            <w:pPr>
              <w:spacing w:line="240" w:lineRule="auto"/>
              <w:rPr>
                <w:rFonts w:ascii="Arial" w:hAnsi="Arial" w:cs="Arial"/>
                <w:sz w:val="18"/>
                <w:szCs w:val="18"/>
              </w:rPr>
            </w:pPr>
            <w:r>
              <w:rPr>
                <w:rFonts w:ascii="Arial" w:hAnsi="Arial"/>
                <w:sz w:val="18"/>
              </w:rPr>
              <w:t>4.8</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36BCB58" w14:textId="77777777" w:rsidR="00BF060B" w:rsidRPr="006678CB" w:rsidRDefault="00BF060B" w:rsidP="00BF060B">
            <w:pPr>
              <w:spacing w:line="240" w:lineRule="auto"/>
              <w:rPr>
                <w:rFonts w:ascii="Arial" w:hAnsi="Arial" w:cs="Arial"/>
                <w:b/>
                <w:bCs/>
                <w:sz w:val="18"/>
                <w:szCs w:val="18"/>
              </w:rPr>
            </w:pPr>
            <w:r>
              <w:rPr>
                <w:rFonts w:ascii="Arial" w:hAnsi="Arial"/>
                <w:b/>
                <w:sz w:val="18"/>
              </w:rPr>
              <w:t>Razsmerniki morajo imeti proizvajalčevo jamstvo najmanj:</w:t>
            </w:r>
          </w:p>
        </w:tc>
        <w:tc>
          <w:tcPr>
            <w:tcW w:w="851"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964D3E6" w14:textId="77777777" w:rsidR="00BF060B" w:rsidRPr="006678CB" w:rsidRDefault="00BF060B" w:rsidP="00BF060B">
            <w:pPr>
              <w:spacing w:line="240" w:lineRule="auto"/>
              <w:jc w:val="center"/>
              <w:rPr>
                <w:rFonts w:ascii="Arial" w:hAnsi="Arial" w:cs="Arial"/>
                <w:b/>
                <w:bCs/>
                <w:color w:val="0070C0"/>
                <w:sz w:val="18"/>
                <w:szCs w:val="18"/>
              </w:rPr>
            </w:pPr>
            <w:r>
              <w:rPr>
                <w:rFonts w:ascii="Arial" w:hAnsi="Arial"/>
                <w:b/>
                <w:color w:val="0070C0"/>
                <w:sz w:val="18"/>
              </w:rPr>
              <w:t>5/10 let</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C21EBBA"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5D423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C23DB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C6EB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83BD8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003C2F7"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6A9A794" w14:textId="77777777" w:rsidR="00BF060B" w:rsidRPr="006678CB" w:rsidRDefault="00BF060B" w:rsidP="00BF060B">
            <w:pPr>
              <w:spacing w:line="240" w:lineRule="auto"/>
              <w:rPr>
                <w:rFonts w:ascii="Arial" w:hAnsi="Arial" w:cs="Arial"/>
                <w:sz w:val="18"/>
                <w:szCs w:val="18"/>
              </w:rPr>
            </w:pPr>
            <w:r>
              <w:rPr>
                <w:rFonts w:ascii="Arial" w:hAnsi="Arial"/>
                <w:sz w:val="18"/>
              </w:rPr>
              <w:t>4.9</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58EAAF6" w14:textId="77777777" w:rsidR="00BF060B" w:rsidRPr="006678CB" w:rsidRDefault="00BF060B" w:rsidP="00BF060B">
            <w:pPr>
              <w:spacing w:line="240" w:lineRule="auto"/>
              <w:rPr>
                <w:rFonts w:ascii="Arial" w:hAnsi="Arial" w:cs="Arial"/>
                <w:sz w:val="18"/>
                <w:szCs w:val="18"/>
              </w:rPr>
            </w:pPr>
            <w:r>
              <w:rPr>
                <w:rFonts w:ascii="Arial" w:hAnsi="Arial"/>
                <w:b/>
                <w:color w:val="000000"/>
                <w:sz w:val="18"/>
              </w:rPr>
              <w:t xml:space="preserve">Zahteve v zvezi z elektromagnetno združljivostjo. </w:t>
            </w:r>
            <w:r>
              <w:rPr>
                <w:rFonts w:ascii="Arial" w:hAnsi="Arial"/>
                <w:color w:val="000000"/>
                <w:sz w:val="18"/>
              </w:rPr>
              <w:t>Razsmerniki, sončni paneli in vsa druga oprema morajo izpolnjevati zahteve elektromagnetne združljivosti v skladu s standardoma NEN-EN-IEC 61000-6-2 (odpornost) in NEN-EN-IEC 61000-6-4 (emisije).</w:t>
            </w:r>
          </w:p>
        </w:tc>
        <w:tc>
          <w:tcPr>
            <w:tcW w:w="851"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5D41832C" w14:textId="77777777" w:rsidR="00BF060B" w:rsidRPr="006678CB" w:rsidRDefault="00BF060B" w:rsidP="00BF060B">
            <w:pPr>
              <w:spacing w:line="240" w:lineRule="auto"/>
              <w:rPr>
                <w:rFonts w:ascii="Arial" w:hAnsi="Arial" w:cs="Arial"/>
                <w:sz w:val="18"/>
                <w:szCs w:val="18"/>
                <w:lang w:eastAsia="en-GB"/>
              </w:rPr>
            </w:pPr>
          </w:p>
        </w:tc>
        <w:tc>
          <w:tcPr>
            <w:tcW w:w="1198"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355206BA" w14:textId="77777777" w:rsidR="00BF060B" w:rsidRPr="006678CB" w:rsidRDefault="00BF060B" w:rsidP="00BF060B">
            <w:pPr>
              <w:spacing w:line="240" w:lineRule="auto"/>
              <w:rPr>
                <w:rFonts w:ascii="Arial" w:hAnsi="Arial" w:cs="Arial"/>
                <w:sz w:val="20"/>
                <w:szCs w:val="20"/>
                <w:lang w:eastAsia="en-GB"/>
              </w:rPr>
            </w:pPr>
          </w:p>
        </w:tc>
        <w:tc>
          <w:tcPr>
            <w:tcW w:w="2271" w:type="dxa"/>
            <w:gridSpan w:val="2"/>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26D8DBF2" w14:textId="77777777" w:rsidR="00BF060B" w:rsidRPr="006678CB" w:rsidRDefault="00BF060B" w:rsidP="00BF060B">
            <w:pPr>
              <w:spacing w:line="240" w:lineRule="auto"/>
              <w:rPr>
                <w:rFonts w:ascii="Arial" w:hAnsi="Arial" w:cs="Arial"/>
                <w:sz w:val="20"/>
                <w:szCs w:val="20"/>
                <w:lang w:eastAsia="en-GB"/>
              </w:rPr>
            </w:pPr>
          </w:p>
        </w:tc>
        <w:tc>
          <w:tcPr>
            <w:tcW w:w="1350"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687AAC9A" w14:textId="77777777" w:rsidR="00BF060B" w:rsidRPr="006678CB" w:rsidRDefault="00BF060B" w:rsidP="00BF060B">
            <w:pPr>
              <w:spacing w:line="240" w:lineRule="auto"/>
              <w:rPr>
                <w:rFonts w:ascii="Arial" w:hAnsi="Arial" w:cs="Arial"/>
                <w:sz w:val="20"/>
                <w:szCs w:val="20"/>
                <w:lang w:eastAsia="en-GB"/>
              </w:rPr>
            </w:pPr>
          </w:p>
        </w:tc>
        <w:tc>
          <w:tcPr>
            <w:tcW w:w="2520" w:type="dxa"/>
            <w:tcBorders>
              <w:top w:val="single" w:sz="4" w:space="0" w:color="A5A5A5"/>
              <w:left w:val="single" w:sz="4" w:space="0" w:color="A5A5A5"/>
              <w:bottom w:val="single" w:sz="4" w:space="0" w:color="A5A5A5"/>
              <w:right w:val="single" w:sz="4" w:space="0" w:color="A5A5A5"/>
            </w:tcBorders>
            <w:shd w:val="clear" w:color="EDEDED" w:fill="EDEDED"/>
            <w:noWrap/>
            <w:tcMar>
              <w:top w:w="57" w:type="dxa"/>
              <w:bottom w:w="57" w:type="dxa"/>
            </w:tcMar>
            <w:vAlign w:val="center"/>
            <w:hideMark/>
          </w:tcPr>
          <w:p w14:paraId="453C7A0B" w14:textId="77777777" w:rsidR="00BF060B" w:rsidRPr="006678CB" w:rsidRDefault="00BF060B" w:rsidP="00BF060B">
            <w:pPr>
              <w:spacing w:line="240" w:lineRule="auto"/>
              <w:rPr>
                <w:rFonts w:ascii="Arial" w:hAnsi="Arial" w:cs="Arial"/>
                <w:sz w:val="20"/>
                <w:szCs w:val="20"/>
                <w:lang w:eastAsia="en-GB"/>
              </w:rPr>
            </w:pPr>
          </w:p>
        </w:tc>
        <w:tc>
          <w:tcPr>
            <w:tcW w:w="1260" w:type="dxa"/>
            <w:tcBorders>
              <w:top w:val="single" w:sz="4" w:space="0" w:color="A5A5A5"/>
              <w:left w:val="single" w:sz="4" w:space="0" w:color="A5A5A5"/>
              <w:bottom w:val="single" w:sz="4" w:space="0" w:color="A5A5A5"/>
              <w:right w:val="single" w:sz="4" w:space="0" w:color="auto"/>
            </w:tcBorders>
            <w:shd w:val="clear" w:color="EDEDED" w:fill="EDEDED"/>
            <w:tcMar>
              <w:top w:w="57" w:type="dxa"/>
              <w:bottom w:w="57" w:type="dxa"/>
            </w:tcMar>
            <w:vAlign w:val="center"/>
            <w:hideMark/>
          </w:tcPr>
          <w:p w14:paraId="3C22D9A1" w14:textId="77777777" w:rsidR="00BF060B" w:rsidRPr="006678CB" w:rsidRDefault="00BF060B" w:rsidP="00BF060B">
            <w:pPr>
              <w:spacing w:line="240" w:lineRule="auto"/>
              <w:rPr>
                <w:rFonts w:ascii="Arial" w:hAnsi="Arial" w:cs="Arial"/>
                <w:sz w:val="20"/>
                <w:szCs w:val="20"/>
                <w:lang w:eastAsia="en-GB"/>
              </w:rPr>
            </w:pPr>
          </w:p>
        </w:tc>
      </w:tr>
      <w:tr w:rsidR="00BF060B" w:rsidRPr="00BF060B" w14:paraId="1551F674"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5B5087"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4.10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D19DF" w14:textId="77777777" w:rsidR="00BF060B" w:rsidRPr="006678CB" w:rsidRDefault="00BF060B" w:rsidP="00BF060B">
            <w:pPr>
              <w:spacing w:line="240" w:lineRule="auto"/>
              <w:rPr>
                <w:rFonts w:ascii="Arial" w:hAnsi="Arial" w:cs="Arial"/>
                <w:b/>
                <w:bCs/>
                <w:sz w:val="18"/>
                <w:szCs w:val="18"/>
              </w:rPr>
            </w:pPr>
            <w:r>
              <w:rPr>
                <w:rFonts w:ascii="Arial" w:hAnsi="Arial"/>
                <w:b/>
                <w:sz w:val="18"/>
              </w:rPr>
              <w:t>V primeru strešne namestitve mora biti razsmernik nameščen najmanj z zaščito razreda IP65, vključno z zaščito pred sončno svetlobo in v skladu z drugimi zahtevami proizvajalca.</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4636C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AB08E6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53763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EAAE0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42386D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F9558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3E9933A" w14:textId="77777777" w:rsidTr="006678CB">
        <w:trPr>
          <w:gridAfter w:val="1"/>
          <w:wAfter w:w="53" w:type="dxa"/>
          <w:trHeight w:val="49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6889A6" w14:textId="77777777" w:rsidR="00BF060B" w:rsidRPr="006678CB" w:rsidRDefault="00BF060B" w:rsidP="00BF060B">
            <w:pPr>
              <w:spacing w:line="240" w:lineRule="auto"/>
              <w:rPr>
                <w:rFonts w:ascii="Arial" w:hAnsi="Arial" w:cs="Arial"/>
                <w:sz w:val="18"/>
                <w:szCs w:val="18"/>
              </w:rPr>
            </w:pPr>
            <w:r>
              <w:rPr>
                <w:rFonts w:ascii="Arial" w:hAnsi="Arial"/>
                <w:sz w:val="18"/>
              </w:rPr>
              <w:t>4.11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975600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Razsmerniki morajo imeti evropsko učinkovitost ≥ 98 %.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6F295C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369094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F969B2C" w14:textId="77777777" w:rsidR="00BF060B" w:rsidRPr="006678CB" w:rsidRDefault="00BF060B" w:rsidP="00BF060B">
            <w:pPr>
              <w:spacing w:line="240" w:lineRule="auto"/>
              <w:rPr>
                <w:rFonts w:ascii="Arial" w:hAnsi="Arial" w:cs="Arial"/>
                <w:color w:val="FF0000"/>
                <w:sz w:val="18"/>
                <w:szCs w:val="18"/>
              </w:rPr>
            </w:pPr>
            <w:r>
              <w:rPr>
                <w:rFonts w:ascii="Arial" w:hAnsi="Arial"/>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FCBDCC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E1601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3002D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2B738DC"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1D67C" w14:textId="77777777" w:rsidR="00BF060B" w:rsidRPr="006678CB" w:rsidRDefault="00BF060B" w:rsidP="00BF060B">
            <w:pPr>
              <w:spacing w:line="240" w:lineRule="auto"/>
              <w:rPr>
                <w:rFonts w:ascii="Arial" w:hAnsi="Arial" w:cs="Arial"/>
                <w:sz w:val="18"/>
                <w:szCs w:val="18"/>
              </w:rPr>
            </w:pPr>
            <w:r>
              <w:rPr>
                <w:rFonts w:ascii="Arial" w:hAnsi="Arial"/>
                <w:sz w:val="18"/>
              </w:rPr>
              <w:t>4.12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4E38A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Razsmerniki morajo biti opremljeni z napravo za odkrivanje napak obloka ali pa mora biti na voljo zunanja naprava za odkrivanje napak obloka za vse nize sončnih panelov, povezane z razsmerniki.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E01DD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0E5530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8AE83B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00C7D8"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AFF8FA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378A0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7692FB6"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0D35C0" w14:textId="77777777" w:rsidR="00BF060B" w:rsidRPr="006678CB" w:rsidRDefault="00BF060B" w:rsidP="00BF060B">
            <w:pPr>
              <w:spacing w:line="240" w:lineRule="auto"/>
              <w:rPr>
                <w:rFonts w:ascii="Arial" w:hAnsi="Arial" w:cs="Arial"/>
                <w:sz w:val="18"/>
                <w:szCs w:val="18"/>
              </w:rPr>
            </w:pPr>
            <w:r>
              <w:rPr>
                <w:rFonts w:ascii="Arial" w:hAnsi="Arial"/>
                <w:sz w:val="18"/>
              </w:rPr>
              <w:t>4.13</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D3DAD2"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Proizvajalec razsmernika mora biti ugleden in mora imeti certifikata ISO 9001 in ISO 14001.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7E7C7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7A84D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74776F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AA39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51A50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333DB1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FCDA6B1"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584CF4" w14:textId="77777777" w:rsidR="00BF060B" w:rsidRPr="006678CB" w:rsidRDefault="00BF060B" w:rsidP="00BF060B">
            <w:pPr>
              <w:spacing w:line="240" w:lineRule="auto"/>
              <w:rPr>
                <w:rFonts w:ascii="Arial" w:hAnsi="Arial" w:cs="Arial"/>
                <w:sz w:val="18"/>
                <w:szCs w:val="18"/>
              </w:rPr>
            </w:pPr>
            <w:r>
              <w:rPr>
                <w:rFonts w:ascii="Arial" w:hAnsi="Arial"/>
                <w:sz w:val="18"/>
              </w:rPr>
              <w:t>4.14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8D25C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Rezervni deli morajo biti običajno dostavljeni v 72 urah (npr. prek skladišča v EU).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EFF86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18389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40D2A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DE1A0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9A9B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42AC0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440BB9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807F3C" w14:textId="77777777" w:rsidR="00BF060B" w:rsidRPr="006678CB" w:rsidRDefault="00BF060B" w:rsidP="00BF060B">
            <w:pPr>
              <w:spacing w:line="240" w:lineRule="auto"/>
              <w:rPr>
                <w:rFonts w:ascii="Arial" w:hAnsi="Arial" w:cs="Arial"/>
                <w:sz w:val="18"/>
                <w:szCs w:val="18"/>
              </w:rPr>
            </w:pPr>
            <w:r>
              <w:rPr>
                <w:rFonts w:ascii="Arial" w:hAnsi="Arial"/>
                <w:sz w:val="18"/>
              </w:rPr>
              <w:t>4.15</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DFDB5" w14:textId="77777777" w:rsidR="00BF060B" w:rsidRPr="006678CB" w:rsidRDefault="00BF060B" w:rsidP="00BF060B">
            <w:pPr>
              <w:spacing w:line="240" w:lineRule="auto"/>
              <w:rPr>
                <w:rFonts w:ascii="Arial" w:hAnsi="Arial" w:cs="Arial"/>
                <w:b/>
                <w:bCs/>
                <w:sz w:val="18"/>
                <w:szCs w:val="18"/>
              </w:rPr>
            </w:pPr>
            <w:r>
              <w:rPr>
                <w:rFonts w:ascii="Arial" w:hAnsi="Arial"/>
                <w:b/>
                <w:sz w:val="18"/>
              </w:rPr>
              <w:t>Razsmerniki morajo biti skladni s smernicami omrežnega operaterja, primerni za nizozemsko električno omrežje in imeti oznako CE (skladnost s predpisi EU).</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B1AEB9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CCA35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A4511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DC800E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D7691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E6B87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913AC0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6ABAA6" w14:textId="77777777" w:rsidR="00BF060B" w:rsidRPr="006678CB" w:rsidRDefault="00BF060B" w:rsidP="00BF060B">
            <w:pPr>
              <w:spacing w:line="240" w:lineRule="auto"/>
              <w:rPr>
                <w:rFonts w:ascii="Arial" w:hAnsi="Arial" w:cs="Arial"/>
                <w:sz w:val="18"/>
                <w:szCs w:val="18"/>
              </w:rPr>
            </w:pPr>
            <w:r>
              <w:rPr>
                <w:rFonts w:ascii="Arial" w:hAnsi="Arial"/>
                <w:sz w:val="18"/>
              </w:rPr>
              <w:t>4.16</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3873DC1" w14:textId="77777777" w:rsidR="00BF060B" w:rsidRPr="006678CB" w:rsidRDefault="00BF060B" w:rsidP="00BF060B">
            <w:pPr>
              <w:spacing w:line="240" w:lineRule="auto"/>
              <w:rPr>
                <w:rFonts w:ascii="Arial" w:hAnsi="Arial" w:cs="Arial"/>
                <w:sz w:val="18"/>
                <w:szCs w:val="18"/>
              </w:rPr>
            </w:pPr>
            <w:r>
              <w:rPr>
                <w:rFonts w:ascii="Arial" w:hAnsi="Arial"/>
                <w:sz w:val="18"/>
              </w:rPr>
              <w:t>Na izmenični strani razsmernika mora biti nameščeno stikalo, tako da ga je mogoče izolirati, npr. zaradi vzdrževanja.</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5911F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123C1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97392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77A8D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9511A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218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787671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BB06D1" w14:textId="77777777" w:rsidR="00BF060B" w:rsidRPr="006678CB" w:rsidRDefault="00BF060B" w:rsidP="00BF060B">
            <w:pPr>
              <w:spacing w:line="240" w:lineRule="auto"/>
              <w:rPr>
                <w:rFonts w:ascii="Arial" w:hAnsi="Arial" w:cs="Arial"/>
                <w:sz w:val="18"/>
                <w:szCs w:val="18"/>
              </w:rPr>
            </w:pPr>
            <w:r>
              <w:rPr>
                <w:rFonts w:ascii="Arial" w:hAnsi="Arial"/>
                <w:sz w:val="18"/>
              </w:rPr>
              <w:t>4.17</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01794F" w14:textId="77777777" w:rsidR="00BF060B" w:rsidRPr="006678CB" w:rsidRDefault="00BF060B" w:rsidP="00BF060B">
            <w:pPr>
              <w:spacing w:line="240" w:lineRule="auto"/>
              <w:rPr>
                <w:rFonts w:ascii="Arial" w:hAnsi="Arial" w:cs="Arial"/>
                <w:sz w:val="18"/>
                <w:szCs w:val="18"/>
              </w:rPr>
            </w:pPr>
            <w:r>
              <w:rPr>
                <w:rFonts w:ascii="Arial" w:hAnsi="Arial"/>
                <w:sz w:val="18"/>
              </w:rPr>
              <w:t>Razsmerniki morajo imeti vgrajeno odklopno napravo, ki je skladna s standardom VDE0126-1.</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F97AF6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31DFB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96101C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8EA21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EC071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CD80D6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A60B6CD"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8B8193" w14:textId="77777777" w:rsidR="00BF060B" w:rsidRPr="006678CB" w:rsidRDefault="00BF060B" w:rsidP="00BF060B">
            <w:pPr>
              <w:spacing w:line="240" w:lineRule="auto"/>
              <w:rPr>
                <w:rFonts w:ascii="Arial" w:hAnsi="Arial" w:cs="Arial"/>
                <w:sz w:val="18"/>
                <w:szCs w:val="18"/>
              </w:rPr>
            </w:pPr>
            <w:r>
              <w:rPr>
                <w:rFonts w:ascii="Arial" w:hAnsi="Arial"/>
                <w:sz w:val="18"/>
              </w:rPr>
              <w:t>4.18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2F6CD88"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Za </w:t>
            </w:r>
            <w:proofErr w:type="spellStart"/>
            <w:r>
              <w:rPr>
                <w:rFonts w:ascii="Arial" w:hAnsi="Arial"/>
                <w:sz w:val="18"/>
              </w:rPr>
              <w:t>Drenthe</w:t>
            </w:r>
            <w:proofErr w:type="spellEnd"/>
            <w:r>
              <w:rPr>
                <w:rFonts w:ascii="Arial" w:hAnsi="Arial"/>
                <w:sz w:val="18"/>
              </w:rPr>
              <w:t xml:space="preserve">, Groningen, </w:t>
            </w:r>
            <w:proofErr w:type="spellStart"/>
            <w:r>
              <w:rPr>
                <w:rFonts w:ascii="Arial" w:hAnsi="Arial"/>
                <w:sz w:val="18"/>
              </w:rPr>
              <w:t>Friesland</w:t>
            </w:r>
            <w:proofErr w:type="spellEnd"/>
            <w:r>
              <w:rPr>
                <w:rFonts w:ascii="Arial" w:hAnsi="Arial"/>
                <w:sz w:val="18"/>
              </w:rPr>
              <w:t xml:space="preserve">, </w:t>
            </w:r>
            <w:proofErr w:type="spellStart"/>
            <w:r>
              <w:rPr>
                <w:rFonts w:ascii="Arial" w:hAnsi="Arial"/>
                <w:sz w:val="18"/>
              </w:rPr>
              <w:t>Overijssel</w:t>
            </w:r>
            <w:proofErr w:type="spellEnd"/>
            <w:r>
              <w:rPr>
                <w:rFonts w:ascii="Arial" w:hAnsi="Arial"/>
                <w:sz w:val="18"/>
              </w:rPr>
              <w:t xml:space="preserve"> in Gelderland: če je sončna elektrarna v zaščitenem območju </w:t>
            </w:r>
            <w:proofErr w:type="spellStart"/>
            <w:r>
              <w:rPr>
                <w:rFonts w:ascii="Arial" w:hAnsi="Arial"/>
                <w:sz w:val="18"/>
              </w:rPr>
              <w:t>Astron</w:t>
            </w:r>
            <w:proofErr w:type="spellEnd"/>
            <w:r>
              <w:rPr>
                <w:rFonts w:ascii="Arial" w:hAnsi="Arial"/>
                <w:sz w:val="18"/>
              </w:rPr>
              <w:t xml:space="preserve"> (https://www.astron.nl/beschermingszones/), morajo razsmerniki izpolnjevati zahteve instituta </w:t>
            </w:r>
            <w:proofErr w:type="spellStart"/>
            <w:r>
              <w:rPr>
                <w:rFonts w:ascii="Arial" w:hAnsi="Arial"/>
                <w:sz w:val="18"/>
              </w:rPr>
              <w:t>Astron</w:t>
            </w:r>
            <w:proofErr w:type="spellEnd"/>
            <w:r>
              <w:rPr>
                <w:rFonts w:ascii="Arial" w:hAnsi="Arial"/>
                <w:sz w:val="18"/>
              </w:rPr>
              <w:t xml:space="preserve">. Glej „beli seznam“ </w:t>
            </w:r>
            <w:r>
              <w:rPr>
                <w:rFonts w:ascii="Arial" w:hAnsi="Arial"/>
                <w:sz w:val="18"/>
              </w:rPr>
              <w:lastRenderedPageBreak/>
              <w:t xml:space="preserve">odobrenih razsmernikov na zgoraj navedeni spletni strani.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3787D1"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62133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F894C2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3C3097" w14:textId="77777777" w:rsidR="00BF060B" w:rsidRPr="006678CB" w:rsidRDefault="00BF060B" w:rsidP="00BF060B">
            <w:pPr>
              <w:spacing w:line="240" w:lineRule="auto"/>
              <w:rPr>
                <w:rFonts w:ascii="Arial" w:hAnsi="Arial" w:cs="Arial"/>
                <w:sz w:val="18"/>
                <w:szCs w:val="18"/>
              </w:rPr>
            </w:pPr>
            <w:r>
              <w:rPr>
                <w:rFonts w:ascii="Arial" w:hAnsi="Arial"/>
                <w:sz w:val="18"/>
              </w:rPr>
              <w:t>https://www.astron.nl/beschermingszones/</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D20ED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D1BC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60BB32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51D82D" w14:textId="77777777" w:rsidR="00BF060B" w:rsidRPr="006678CB" w:rsidRDefault="00BF060B" w:rsidP="00BF060B">
            <w:pPr>
              <w:spacing w:line="240" w:lineRule="auto"/>
              <w:rPr>
                <w:rFonts w:ascii="Arial" w:hAnsi="Arial" w:cs="Arial"/>
                <w:sz w:val="18"/>
                <w:szCs w:val="18"/>
              </w:rPr>
            </w:pPr>
            <w:r>
              <w:rPr>
                <w:rFonts w:ascii="Arial" w:hAnsi="Arial"/>
                <w:sz w:val="18"/>
              </w:rPr>
              <w:t>4.19</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DEF9EF"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Med razsmerniki mora biti dovolj prostora v skladu z zahtevami proizvajalca.</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27198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0AD90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43500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59F94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6BD923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19FAF0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BC8E08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E5D8A9" w14:textId="77777777" w:rsidR="00BF060B" w:rsidRPr="006678CB" w:rsidRDefault="00BF060B" w:rsidP="00BF060B">
            <w:pPr>
              <w:spacing w:line="240" w:lineRule="auto"/>
              <w:rPr>
                <w:rFonts w:ascii="Arial" w:hAnsi="Arial" w:cs="Arial"/>
                <w:sz w:val="18"/>
                <w:szCs w:val="18"/>
              </w:rPr>
            </w:pPr>
            <w:r>
              <w:rPr>
                <w:rFonts w:ascii="Arial" w:hAnsi="Arial"/>
                <w:sz w:val="18"/>
              </w:rPr>
              <w:t>4.20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B582EA"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Lokacijo razsmernikov mora predlagati izvajalec in jo določiti v dogovoru s stranko.</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6C3BB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3B230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BCD8E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4DA09A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BB24A6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DD245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725B258"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45B2FC1" w14:textId="77777777" w:rsidR="00BF060B" w:rsidRPr="006678CB" w:rsidRDefault="00BF060B" w:rsidP="00BF060B">
            <w:pPr>
              <w:spacing w:line="240" w:lineRule="auto"/>
              <w:rPr>
                <w:rFonts w:ascii="Arial" w:hAnsi="Arial" w:cs="Arial"/>
                <w:sz w:val="18"/>
                <w:szCs w:val="18"/>
              </w:rPr>
            </w:pPr>
            <w:r>
              <w:rPr>
                <w:rFonts w:ascii="Arial" w:hAnsi="Arial"/>
                <w:sz w:val="18"/>
              </w:rPr>
              <w:t>4.21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43D13C"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Razsmerniki morajo biti lahko dostopni za servisiranje in vzdrževanje.</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BEC7A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FD6DB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66D37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CBF2E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2138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24282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4905976D"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37A0B3" w14:textId="77777777" w:rsidR="00BF060B" w:rsidRPr="006678CB" w:rsidRDefault="00BF060B" w:rsidP="00BF060B">
            <w:pPr>
              <w:spacing w:line="240" w:lineRule="auto"/>
              <w:rPr>
                <w:rFonts w:ascii="Arial" w:hAnsi="Arial" w:cs="Arial"/>
                <w:sz w:val="18"/>
                <w:szCs w:val="18"/>
              </w:rPr>
            </w:pPr>
            <w:r>
              <w:rPr>
                <w:rFonts w:ascii="Arial" w:hAnsi="Arial"/>
                <w:sz w:val="18"/>
              </w:rPr>
              <w:t>4.22</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D1CDEDA"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Razsmerniki morajo biti akustično izolirani od stene ali okvirja, da se prepreči hrup v stiku s stenami, konstrukcijami in tlemi.</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E135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165972D0"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96467F" w14:textId="77777777" w:rsidR="00BF060B" w:rsidRPr="006678CB" w:rsidRDefault="00BF060B" w:rsidP="00BF060B">
            <w:pPr>
              <w:spacing w:line="240" w:lineRule="auto"/>
              <w:rPr>
                <w:rFonts w:ascii="Arial" w:hAnsi="Arial" w:cs="Arial"/>
                <w:sz w:val="18"/>
                <w:szCs w:val="18"/>
              </w:rPr>
            </w:pPr>
            <w:r>
              <w:rPr>
                <w:rFonts w:ascii="Arial" w:hAnsi="Arial"/>
                <w:sz w:val="18"/>
              </w:rPr>
              <w:t>Če je hrup lahko problem.</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1B1AB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C377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47DD6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16B8C03"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8F16B9" w14:textId="77777777" w:rsidR="00BF060B" w:rsidRPr="006678CB" w:rsidRDefault="00BF060B" w:rsidP="00BF060B">
            <w:pPr>
              <w:spacing w:line="240" w:lineRule="auto"/>
              <w:rPr>
                <w:rFonts w:ascii="Arial" w:hAnsi="Arial" w:cs="Arial"/>
                <w:sz w:val="18"/>
                <w:szCs w:val="18"/>
              </w:rPr>
            </w:pPr>
            <w:r>
              <w:rPr>
                <w:rFonts w:ascii="Arial" w:hAnsi="Arial"/>
                <w:sz w:val="18"/>
              </w:rPr>
              <w:t>4.23</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A67A726"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Razsmernik mora biti odporen proti solni meglici v skladu s standardom IEC 60069-2-52.</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84450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E5910C8"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E5B06F" w14:textId="77777777" w:rsidR="00BF060B" w:rsidRPr="006678CB" w:rsidRDefault="00BF060B" w:rsidP="00BF060B">
            <w:pPr>
              <w:spacing w:line="240" w:lineRule="auto"/>
              <w:rPr>
                <w:rFonts w:ascii="Arial" w:hAnsi="Arial" w:cs="Arial"/>
                <w:sz w:val="18"/>
                <w:szCs w:val="18"/>
              </w:rPr>
            </w:pPr>
            <w:r>
              <w:rPr>
                <w:rFonts w:ascii="Arial" w:hAnsi="Arial"/>
                <w:sz w:val="18"/>
              </w:rPr>
              <w:t>Če se nahaja v bližini morja.</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E5BC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B02D54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BE5C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3219367"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E7452D" w14:textId="77777777" w:rsidR="00BF060B" w:rsidRPr="006678CB" w:rsidRDefault="00BF060B" w:rsidP="00BF060B">
            <w:pPr>
              <w:spacing w:line="240" w:lineRule="auto"/>
              <w:rPr>
                <w:rFonts w:ascii="Arial" w:hAnsi="Arial" w:cs="Arial"/>
                <w:sz w:val="18"/>
                <w:szCs w:val="18"/>
              </w:rPr>
            </w:pPr>
            <w:r>
              <w:rPr>
                <w:rFonts w:ascii="Arial" w:hAnsi="Arial"/>
                <w:sz w:val="18"/>
              </w:rPr>
              <w:t>4.24</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455B360"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V primeru strešne namestitve mora biti razsmernik nameščen najmanj z zaščito razreda IP65, vključno z zaščito pred sončno svetlobo in v skladu z drugimi zahtevami proizvajalca.</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CF568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3714B2"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21A530" w14:textId="77777777" w:rsidR="00BF060B" w:rsidRPr="006678CB" w:rsidRDefault="00BF060B" w:rsidP="00BF060B">
            <w:pPr>
              <w:spacing w:line="240" w:lineRule="auto"/>
              <w:rPr>
                <w:rFonts w:ascii="Arial" w:hAnsi="Arial" w:cs="Arial"/>
                <w:sz w:val="18"/>
                <w:szCs w:val="18"/>
              </w:rPr>
            </w:pPr>
            <w:r>
              <w:rPr>
                <w:rFonts w:ascii="Arial" w:hAnsi="Arial"/>
                <w:sz w:val="18"/>
              </w:rPr>
              <w:t>IP6x za preprečevanje škode zaradi neviht itd. IPx5 za preprečevanje, da bi preveč vnet čistilec z vrtno cevjo zlomil razsmernik.</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CB08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22CB9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E9F3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E836625"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20C2C4" w14:textId="77777777" w:rsidR="00BF060B" w:rsidRPr="006678CB" w:rsidRDefault="00BF060B" w:rsidP="00BF060B">
            <w:pPr>
              <w:spacing w:line="240" w:lineRule="auto"/>
              <w:rPr>
                <w:rFonts w:ascii="Arial" w:hAnsi="Arial" w:cs="Arial"/>
                <w:sz w:val="18"/>
                <w:szCs w:val="18"/>
              </w:rPr>
            </w:pPr>
            <w:r>
              <w:rPr>
                <w:rFonts w:ascii="Arial" w:hAnsi="Arial"/>
                <w:sz w:val="18"/>
              </w:rPr>
              <w:t>4.25</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5DCA5B4"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Razsmerniki morajo biti ustrezno zavarovani in ne smejo biti dostopni nepooblaščenim osebam.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CDD5B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F8B9EF8"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5E8EB9"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Da bi preprečili nepravilno uporabo, krajo ali vandalizem, morajo biti razsmerniki zavarovani.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89628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8F04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AFACC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436F8B84" w14:textId="77777777" w:rsidTr="0069051C">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F2116AB" w14:textId="663B3E67" w:rsidR="006678CB" w:rsidRPr="006678CB" w:rsidRDefault="006678CB" w:rsidP="00BF060B">
            <w:pPr>
              <w:spacing w:line="240" w:lineRule="auto"/>
              <w:rPr>
                <w:rFonts w:ascii="Arial" w:hAnsi="Arial" w:cs="Arial"/>
                <w:b/>
                <w:bCs/>
                <w:color w:val="000000"/>
              </w:rPr>
            </w:pPr>
            <w:r>
              <w:rPr>
                <w:rFonts w:ascii="Arial" w:hAnsi="Arial"/>
                <w:b/>
                <w:color w:val="000000"/>
              </w:rPr>
              <w:t>D. Kabli, priključki, kanali</w:t>
            </w:r>
          </w:p>
        </w:tc>
      </w:tr>
      <w:tr w:rsidR="00BF060B" w:rsidRPr="00BF060B" w14:paraId="26D1C8CA"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482849" w14:textId="77777777" w:rsidR="00BF060B" w:rsidRPr="006678CB" w:rsidRDefault="00BF060B" w:rsidP="00BF060B">
            <w:pPr>
              <w:spacing w:line="240" w:lineRule="auto"/>
              <w:rPr>
                <w:rFonts w:ascii="Arial" w:hAnsi="Arial" w:cs="Arial"/>
                <w:sz w:val="18"/>
                <w:szCs w:val="18"/>
              </w:rPr>
            </w:pPr>
            <w:r>
              <w:rPr>
                <w:rFonts w:ascii="Arial" w:hAnsi="Arial"/>
                <w:sz w:val="18"/>
              </w:rPr>
              <w:t>4.26</w:t>
            </w:r>
          </w:p>
        </w:tc>
        <w:tc>
          <w:tcPr>
            <w:tcW w:w="369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03E507C" w14:textId="77777777" w:rsidR="00BF060B" w:rsidRPr="006678CB" w:rsidRDefault="00BF060B" w:rsidP="00BF060B">
            <w:pPr>
              <w:spacing w:line="240" w:lineRule="auto"/>
              <w:rPr>
                <w:rFonts w:ascii="Arial" w:hAnsi="Arial" w:cs="Arial"/>
                <w:b/>
                <w:bCs/>
                <w:sz w:val="18"/>
                <w:szCs w:val="18"/>
              </w:rPr>
            </w:pPr>
            <w:r>
              <w:rPr>
                <w:rFonts w:ascii="Arial" w:hAnsi="Arial"/>
                <w:b/>
                <w:sz w:val="18"/>
              </w:rPr>
              <w:t>Priključki za enosmerni tok morajo biti MC4 in skladni s standardom IEC 62852.</w:t>
            </w:r>
          </w:p>
        </w:tc>
        <w:tc>
          <w:tcPr>
            <w:tcW w:w="851"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01A2885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354CBD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771CE25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A23930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31CD07C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1B1388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B36FBB2"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910C6FF" w14:textId="77777777" w:rsidR="00BF060B" w:rsidRPr="006678CB" w:rsidRDefault="00BF060B" w:rsidP="00BF060B">
            <w:pPr>
              <w:spacing w:line="240" w:lineRule="auto"/>
              <w:rPr>
                <w:rFonts w:ascii="Arial" w:hAnsi="Arial" w:cs="Arial"/>
                <w:sz w:val="18"/>
                <w:szCs w:val="18"/>
              </w:rPr>
            </w:pPr>
            <w:r>
              <w:rPr>
                <w:rFonts w:ascii="Arial" w:hAnsi="Arial"/>
                <w:sz w:val="18"/>
              </w:rPr>
              <w:t>4.27</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3AF07C4"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Priključki za enosmerni tok, ki se povezujejo med seboj (moški–ženski), </w:t>
            </w:r>
            <w:r>
              <w:rPr>
                <w:rFonts w:ascii="Arial" w:hAnsi="Arial"/>
                <w:b/>
                <w:sz w:val="18"/>
              </w:rPr>
              <w:lastRenderedPageBreak/>
              <w:t>morajo biti istega tipa in od istega proizvajalca.</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CC9CFF5"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lastRenderedPageBreak/>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53BB742"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EF21CD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94A4BD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24C2CC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F5DC40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FE449D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2A564" w14:textId="77777777" w:rsidR="00BF060B" w:rsidRPr="006678CB" w:rsidRDefault="00BF060B" w:rsidP="00BF060B">
            <w:pPr>
              <w:spacing w:line="240" w:lineRule="auto"/>
              <w:rPr>
                <w:rFonts w:ascii="Arial" w:hAnsi="Arial" w:cs="Arial"/>
                <w:sz w:val="18"/>
                <w:szCs w:val="18"/>
              </w:rPr>
            </w:pPr>
            <w:r>
              <w:rPr>
                <w:rFonts w:ascii="Arial" w:hAnsi="Arial"/>
                <w:sz w:val="18"/>
              </w:rPr>
              <w:t>4.28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6FE356" w14:textId="77777777" w:rsidR="00BF060B" w:rsidRPr="006678CB" w:rsidRDefault="00BF060B" w:rsidP="00BF060B">
            <w:pPr>
              <w:spacing w:line="240" w:lineRule="auto"/>
              <w:rPr>
                <w:rFonts w:ascii="Arial" w:hAnsi="Arial" w:cs="Arial"/>
                <w:b/>
                <w:bCs/>
                <w:sz w:val="18"/>
                <w:szCs w:val="18"/>
              </w:rPr>
            </w:pPr>
            <w:r>
              <w:rPr>
                <w:rFonts w:ascii="Arial" w:hAnsi="Arial"/>
                <w:b/>
                <w:sz w:val="18"/>
              </w:rPr>
              <w:t>Priključek za enosmerni tok mora imeti vsaj stopnjo zaščite razreda IP65.</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715DAB"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333A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82436C"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615C5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1FD10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A3544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46473AD"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3F152C2" w14:textId="77777777" w:rsidR="00BF060B" w:rsidRPr="006678CB" w:rsidRDefault="00BF060B" w:rsidP="00BF060B">
            <w:pPr>
              <w:spacing w:line="240" w:lineRule="auto"/>
              <w:rPr>
                <w:rFonts w:ascii="Arial" w:hAnsi="Arial" w:cs="Arial"/>
                <w:sz w:val="18"/>
                <w:szCs w:val="18"/>
              </w:rPr>
            </w:pPr>
            <w:r>
              <w:rPr>
                <w:rFonts w:ascii="Arial" w:hAnsi="Arial"/>
                <w:sz w:val="18"/>
              </w:rPr>
              <w:t>4.29</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C00C95A"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Vsi kabli morajo biti v skladu z oddelkom 712.522 standarda IEC 60364-7-712 (zahteve za </w:t>
            </w:r>
            <w:proofErr w:type="spellStart"/>
            <w:r>
              <w:rPr>
                <w:rFonts w:ascii="Arial" w:hAnsi="Arial"/>
                <w:b/>
                <w:sz w:val="18"/>
              </w:rPr>
              <w:t>fotovoltaične</w:t>
            </w:r>
            <w:proofErr w:type="spellEnd"/>
            <w:r>
              <w:rPr>
                <w:rFonts w:ascii="Arial" w:hAnsi="Arial"/>
                <w:b/>
                <w:sz w:val="18"/>
              </w:rPr>
              <w:t xml:space="preserve"> napajalne sisteme), standardom IEC 60364-5-52 (električni kabli v stavbah), standardom IEC 60332-1-2 (požarna odpornost) in standardom EN 50396 (neelektrični preskusi).</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39325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E4C6F9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561109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7C5BDC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80D739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718904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B50542E"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CB672F0" w14:textId="77777777" w:rsidR="00BF060B" w:rsidRPr="006678CB" w:rsidRDefault="00BF060B" w:rsidP="00BF060B">
            <w:pPr>
              <w:spacing w:line="240" w:lineRule="auto"/>
              <w:rPr>
                <w:rFonts w:ascii="Arial" w:hAnsi="Arial" w:cs="Arial"/>
                <w:sz w:val="18"/>
                <w:szCs w:val="18"/>
              </w:rPr>
            </w:pPr>
            <w:r>
              <w:rPr>
                <w:rFonts w:ascii="Arial" w:hAnsi="Arial"/>
                <w:sz w:val="18"/>
              </w:rPr>
              <w:t>4.30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6438C7"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Vsi enosmerni kabli morajo biti primerni za naprave na sončno energijo ter odporni proti UV-žarkom in ozonu.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E31119"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13A7A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41374A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6F1358"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45E75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C9D72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949884A"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BA2E18" w14:textId="77777777" w:rsidR="00BF060B" w:rsidRPr="006678CB" w:rsidRDefault="00BF060B" w:rsidP="00BF060B">
            <w:pPr>
              <w:spacing w:line="240" w:lineRule="auto"/>
              <w:rPr>
                <w:rFonts w:ascii="Arial" w:hAnsi="Arial" w:cs="Arial"/>
                <w:sz w:val="18"/>
                <w:szCs w:val="18"/>
              </w:rPr>
            </w:pPr>
            <w:r>
              <w:rPr>
                <w:rFonts w:ascii="Arial" w:hAnsi="Arial"/>
                <w:sz w:val="18"/>
              </w:rPr>
              <w:t>4.31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873033" w14:textId="77777777" w:rsidR="00BF060B" w:rsidRPr="006678CB" w:rsidRDefault="00BF060B" w:rsidP="00BF060B">
            <w:pPr>
              <w:spacing w:line="240" w:lineRule="auto"/>
              <w:rPr>
                <w:rFonts w:ascii="Arial" w:hAnsi="Arial" w:cs="Arial"/>
                <w:b/>
                <w:bCs/>
                <w:sz w:val="18"/>
                <w:szCs w:val="18"/>
              </w:rPr>
            </w:pPr>
            <w:r>
              <w:rPr>
                <w:rFonts w:ascii="Arial" w:hAnsi="Arial"/>
                <w:b/>
                <w:sz w:val="18"/>
              </w:rPr>
              <w:t>Vsi sestavni deli na strani enosmernega toka (vključno s kabli in priključki) morajo biti načrtovani tako, da prenesejo ≥ 1,15-kratno napetost odprtega toka v žični napeljavi.</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550FA6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EA42900"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C5B314"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73C41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62DD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89BDF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7D75BCD"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4FE7DBD" w14:textId="77777777" w:rsidR="00BF060B" w:rsidRPr="006678CB" w:rsidRDefault="00BF060B" w:rsidP="00BF060B">
            <w:pPr>
              <w:spacing w:line="240" w:lineRule="auto"/>
              <w:rPr>
                <w:rFonts w:ascii="Arial" w:hAnsi="Arial" w:cs="Arial"/>
                <w:sz w:val="18"/>
                <w:szCs w:val="18"/>
              </w:rPr>
            </w:pPr>
            <w:r>
              <w:rPr>
                <w:rFonts w:ascii="Arial" w:hAnsi="Arial"/>
                <w:sz w:val="18"/>
              </w:rPr>
              <w:t>4.32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22A82FD"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Različne vrste kablov</w:t>
            </w:r>
            <w:r>
              <w:rPr>
                <w:rFonts w:ascii="Arial" w:hAnsi="Arial"/>
                <w:color w:val="000000"/>
                <w:sz w:val="18"/>
              </w:rPr>
              <w:t xml:space="preserve"> (npr. kabli za enosmerni in izmenični tok ter podatkovni kabli) se morajo uporabljati ločeno.</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F0211D"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E334375"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AFA4E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5579F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341ED2" w14:textId="77777777" w:rsidR="00BF060B" w:rsidRPr="006678CB" w:rsidRDefault="00BF060B" w:rsidP="00BF060B">
            <w:pPr>
              <w:spacing w:line="240" w:lineRule="auto"/>
              <w:rPr>
                <w:rFonts w:ascii="Arial" w:hAnsi="Arial" w:cs="Arial"/>
                <w:b/>
                <w:bCs/>
                <w:sz w:val="18"/>
                <w:szCs w:val="18"/>
              </w:rPr>
            </w:pPr>
            <w:r>
              <w:rPr>
                <w:rFonts w:ascii="Arial" w:hAnsi="Arial"/>
                <w:b/>
                <w:sz w:val="18"/>
              </w:rPr>
              <w:t>Pregled v okviru področja 12 fundacije SCIOS</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8F12F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7D3DD41"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E9D205" w14:textId="77777777" w:rsidR="00BF060B" w:rsidRPr="006678CB" w:rsidRDefault="00BF060B" w:rsidP="00BF060B">
            <w:pPr>
              <w:spacing w:line="240" w:lineRule="auto"/>
              <w:rPr>
                <w:rFonts w:ascii="Arial" w:hAnsi="Arial" w:cs="Arial"/>
                <w:sz w:val="18"/>
                <w:szCs w:val="18"/>
              </w:rPr>
            </w:pPr>
            <w:r>
              <w:rPr>
                <w:rFonts w:ascii="Arial" w:hAnsi="Arial"/>
                <w:sz w:val="18"/>
              </w:rPr>
              <w:t>4.33</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42AB7BF" w14:textId="77777777" w:rsidR="00BF060B" w:rsidRPr="006678CB" w:rsidRDefault="00BF060B" w:rsidP="00BF060B">
            <w:pPr>
              <w:spacing w:line="240" w:lineRule="auto"/>
              <w:rPr>
                <w:rFonts w:ascii="Arial" w:hAnsi="Arial" w:cs="Arial"/>
                <w:b/>
                <w:bCs/>
                <w:sz w:val="18"/>
                <w:szCs w:val="18"/>
              </w:rPr>
            </w:pPr>
            <w:r>
              <w:rPr>
                <w:rFonts w:ascii="Arial" w:hAnsi="Arial"/>
                <w:b/>
                <w:sz w:val="18"/>
              </w:rPr>
              <w:t>Mere kablov morajo biti v skladu s standardom NEN 1010.</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5D8017D"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ABDEFD9"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3A75710"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C3C4A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25AF05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5C3E92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A236050"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5DBAB8D" w14:textId="77777777" w:rsidR="00BF060B" w:rsidRPr="006678CB" w:rsidRDefault="00BF060B" w:rsidP="00BF060B">
            <w:pPr>
              <w:spacing w:line="240" w:lineRule="auto"/>
              <w:rPr>
                <w:rFonts w:ascii="Arial" w:hAnsi="Arial" w:cs="Arial"/>
                <w:sz w:val="18"/>
                <w:szCs w:val="18"/>
              </w:rPr>
            </w:pPr>
            <w:r>
              <w:rPr>
                <w:rFonts w:ascii="Arial" w:hAnsi="Arial"/>
                <w:sz w:val="18"/>
              </w:rPr>
              <w:t>4.34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7512F1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Izgube na kablih: pri največji obremenitvi lahko pride do največ 2-odstotne izgube na strani enosmernega toka in 1-odstotne izgube na strani izmeničnega toka.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8965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FA0EB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1346E4"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Po možnosti prilagoditi specifičnim situacijam; za zelo dolge kable se lahko sprejme višji odstotek izgube v zvezi z uravnoteženjem stroškov in koristi.</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936C8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B7266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48E91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C94FDDC"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A32BD0B" w14:textId="77777777" w:rsidR="00BF060B" w:rsidRPr="006678CB" w:rsidRDefault="00BF060B" w:rsidP="00BF060B">
            <w:pPr>
              <w:spacing w:line="240" w:lineRule="auto"/>
              <w:rPr>
                <w:rFonts w:ascii="Arial" w:hAnsi="Arial" w:cs="Arial"/>
                <w:sz w:val="18"/>
                <w:szCs w:val="18"/>
              </w:rPr>
            </w:pPr>
            <w:r>
              <w:rPr>
                <w:rFonts w:ascii="Arial" w:hAnsi="Arial"/>
                <w:sz w:val="18"/>
              </w:rPr>
              <w:t>4.35</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78B42FC"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Če naprava vsebuje več nizov, morajo biti ti skladni s standardom IEC 60364-7-712 in zaščiteni pred prevelikimi tokovi z </w:t>
            </w:r>
            <w:r>
              <w:rPr>
                <w:rFonts w:ascii="Arial" w:hAnsi="Arial"/>
                <w:b/>
                <w:sz w:val="18"/>
              </w:rPr>
              <w:lastRenderedPageBreak/>
              <w:t>varovalkami na strani plus in minus ali z ustreznim dimenzioniranjem.</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4959E47"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AE5F6BE"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3378EB2"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6A1AE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97F54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AA87B7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1134C59"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BD044" w14:textId="77777777" w:rsidR="00BF060B" w:rsidRPr="006678CB" w:rsidRDefault="00BF060B" w:rsidP="00BF060B">
            <w:pPr>
              <w:spacing w:line="240" w:lineRule="auto"/>
              <w:rPr>
                <w:rFonts w:ascii="Arial" w:hAnsi="Arial" w:cs="Arial"/>
                <w:sz w:val="18"/>
                <w:szCs w:val="18"/>
              </w:rPr>
            </w:pPr>
            <w:r>
              <w:rPr>
                <w:rFonts w:ascii="Arial" w:hAnsi="Arial"/>
                <w:sz w:val="18"/>
              </w:rPr>
              <w:t>4.36</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DD1978B" w14:textId="77777777" w:rsidR="00BF060B" w:rsidRPr="006678CB" w:rsidRDefault="00BF060B" w:rsidP="00BF060B">
            <w:pPr>
              <w:spacing w:line="240" w:lineRule="auto"/>
              <w:rPr>
                <w:rFonts w:ascii="Arial" w:hAnsi="Arial" w:cs="Arial"/>
                <w:b/>
                <w:bCs/>
                <w:sz w:val="18"/>
                <w:szCs w:val="18"/>
              </w:rPr>
            </w:pPr>
            <w:r>
              <w:rPr>
                <w:rFonts w:ascii="Arial" w:hAnsi="Arial"/>
                <w:b/>
                <w:sz w:val="18"/>
              </w:rPr>
              <w:t>Kabli morajo biti skladni z razredom Cca iz uredbe o gradbenih proizvodih v skladu s standardom NTA 8012.</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F9D5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833F762"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6504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62A05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AEF14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AA39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4075DD6"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C64C068" w14:textId="77777777" w:rsidR="00BF060B" w:rsidRPr="006678CB" w:rsidRDefault="00BF060B" w:rsidP="00BF060B">
            <w:pPr>
              <w:spacing w:line="240" w:lineRule="auto"/>
              <w:rPr>
                <w:rFonts w:ascii="Arial" w:hAnsi="Arial" w:cs="Arial"/>
                <w:sz w:val="18"/>
                <w:szCs w:val="18"/>
              </w:rPr>
            </w:pPr>
            <w:r>
              <w:rPr>
                <w:rFonts w:ascii="Arial" w:hAnsi="Arial"/>
                <w:sz w:val="18"/>
              </w:rPr>
              <w:t>4.37</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03639F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Kabli morajo biti pravilno mehansko pritrjeni. </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B5A66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61E68A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7A09DB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7CE416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EB0E04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299741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8A91C9D" w14:textId="77777777" w:rsidTr="006678CB">
        <w:trPr>
          <w:gridAfter w:val="1"/>
          <w:wAfter w:w="53" w:type="dxa"/>
          <w:trHeight w:val="84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A7BF86" w14:textId="77777777" w:rsidR="00BF060B" w:rsidRPr="006678CB" w:rsidRDefault="00BF060B" w:rsidP="00BF060B">
            <w:pPr>
              <w:spacing w:line="240" w:lineRule="auto"/>
              <w:rPr>
                <w:rFonts w:ascii="Arial" w:hAnsi="Arial" w:cs="Arial"/>
                <w:sz w:val="18"/>
                <w:szCs w:val="18"/>
              </w:rPr>
            </w:pPr>
            <w:r>
              <w:rPr>
                <w:rFonts w:ascii="Arial" w:hAnsi="Arial"/>
                <w:sz w:val="18"/>
              </w:rPr>
              <w:t>4.38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6B36EC" w14:textId="77777777" w:rsidR="00BF060B" w:rsidRPr="006678CB" w:rsidRDefault="00BF060B" w:rsidP="00BF060B">
            <w:pPr>
              <w:spacing w:line="240" w:lineRule="auto"/>
              <w:rPr>
                <w:rFonts w:ascii="Arial" w:hAnsi="Arial" w:cs="Arial"/>
                <w:b/>
                <w:bCs/>
                <w:sz w:val="18"/>
                <w:szCs w:val="18"/>
              </w:rPr>
            </w:pPr>
            <w:r>
              <w:rPr>
                <w:rFonts w:ascii="Arial" w:hAnsi="Arial"/>
                <w:b/>
                <w:sz w:val="18"/>
              </w:rPr>
              <w:t>Kabli morajo biti napeljani skozi kanale ali cevi. Kabelska pot sistema sončne energije se lahko napolni do 80 % za nove poti in do 100 % za obstoječe poti.</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26BAE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DCE81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C18338"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D3B74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2B515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DC976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EFEC07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BB96D7" w14:textId="77777777" w:rsidR="00BF060B" w:rsidRPr="006678CB" w:rsidRDefault="00BF060B" w:rsidP="00BF060B">
            <w:pPr>
              <w:spacing w:line="240" w:lineRule="auto"/>
              <w:rPr>
                <w:rFonts w:ascii="Arial" w:hAnsi="Arial" w:cs="Arial"/>
                <w:sz w:val="18"/>
                <w:szCs w:val="18"/>
              </w:rPr>
            </w:pPr>
            <w:r>
              <w:rPr>
                <w:rFonts w:ascii="Arial" w:hAnsi="Arial"/>
                <w:sz w:val="18"/>
              </w:rPr>
              <w:t>4.39</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968DD9"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Kabelski kanali ne smejo biti nameščeni neposredno na strehi, ampak morajo biti pritrjeni na streho ali </w:t>
            </w:r>
            <w:proofErr w:type="spellStart"/>
            <w:r>
              <w:rPr>
                <w:rFonts w:ascii="Arial" w:hAnsi="Arial"/>
                <w:b/>
                <w:sz w:val="18"/>
              </w:rPr>
              <w:t>podkonstrukcijo</w:t>
            </w:r>
            <w:proofErr w:type="spellEnd"/>
            <w:r>
              <w:rPr>
                <w:rFonts w:ascii="Arial" w:hAnsi="Arial"/>
                <w:b/>
                <w:sz w:val="18"/>
              </w:rPr>
              <w:t xml:space="preserve"> z gumijastimi pokrovi ali nogami, pri čemer je treba preprečiti njihovo povešanje.</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CC8C3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2BA6F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B055A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D2A2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C19EA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F0B2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1059AD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2B3927" w14:textId="77777777" w:rsidR="00BF060B" w:rsidRPr="006678CB" w:rsidRDefault="00BF060B" w:rsidP="00BF060B">
            <w:pPr>
              <w:spacing w:line="240" w:lineRule="auto"/>
              <w:rPr>
                <w:rFonts w:ascii="Arial" w:hAnsi="Arial" w:cs="Arial"/>
                <w:sz w:val="18"/>
                <w:szCs w:val="18"/>
              </w:rPr>
            </w:pPr>
            <w:r>
              <w:rPr>
                <w:rFonts w:ascii="Arial" w:hAnsi="Arial"/>
                <w:sz w:val="18"/>
              </w:rPr>
              <w:t>4.40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3C5A6C" w14:textId="77777777" w:rsidR="00BF060B" w:rsidRPr="006678CB" w:rsidRDefault="00BF060B" w:rsidP="00BF060B">
            <w:pPr>
              <w:spacing w:line="240" w:lineRule="auto"/>
              <w:rPr>
                <w:rFonts w:ascii="Arial" w:hAnsi="Arial" w:cs="Arial"/>
                <w:b/>
                <w:bCs/>
                <w:sz w:val="18"/>
                <w:szCs w:val="18"/>
              </w:rPr>
            </w:pPr>
            <w:r>
              <w:rPr>
                <w:rFonts w:ascii="Arial" w:hAnsi="Arial"/>
                <w:b/>
                <w:sz w:val="18"/>
              </w:rPr>
              <w:t>Kabelski kanal mora ves čas viseti ali pa mora biti nameščen višje od najvišje ravni vode na strehi.</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659F1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9669D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662CA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CBBF3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734B7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22EDB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A6DCF1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12B18D" w14:textId="77777777" w:rsidR="00BF060B" w:rsidRPr="006678CB" w:rsidRDefault="00BF060B" w:rsidP="00BF060B">
            <w:pPr>
              <w:spacing w:line="240" w:lineRule="auto"/>
              <w:rPr>
                <w:rFonts w:ascii="Arial" w:hAnsi="Arial" w:cs="Arial"/>
                <w:sz w:val="18"/>
                <w:szCs w:val="18"/>
              </w:rPr>
            </w:pPr>
            <w:r>
              <w:rPr>
                <w:rFonts w:ascii="Arial" w:hAnsi="Arial"/>
                <w:sz w:val="18"/>
              </w:rPr>
              <w:t>4.41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B3260F0" w14:textId="77777777" w:rsidR="00BF060B" w:rsidRPr="006678CB" w:rsidRDefault="00BF060B" w:rsidP="00BF060B">
            <w:pPr>
              <w:spacing w:line="240" w:lineRule="auto"/>
              <w:rPr>
                <w:rFonts w:ascii="Arial" w:hAnsi="Arial" w:cs="Arial"/>
                <w:b/>
                <w:bCs/>
                <w:sz w:val="18"/>
                <w:szCs w:val="18"/>
              </w:rPr>
            </w:pPr>
            <w:r>
              <w:rPr>
                <w:rFonts w:ascii="Arial" w:hAnsi="Arial"/>
                <w:b/>
                <w:sz w:val="18"/>
              </w:rPr>
              <w:t>Kabli se lahko polagajo v krivinah do 90 stopinj.</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DB48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C4454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A2E6F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83B60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EBD12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C3F3D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18E7C816" w14:textId="77777777" w:rsidTr="006678CB">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ADFB8B" w14:textId="77777777" w:rsidR="00BF060B" w:rsidRPr="006678CB" w:rsidRDefault="00BF060B" w:rsidP="00BF060B">
            <w:pPr>
              <w:spacing w:line="240" w:lineRule="auto"/>
              <w:rPr>
                <w:rFonts w:ascii="Arial" w:hAnsi="Arial" w:cs="Arial"/>
                <w:sz w:val="18"/>
                <w:szCs w:val="18"/>
              </w:rPr>
            </w:pPr>
            <w:r>
              <w:rPr>
                <w:rFonts w:ascii="Arial" w:hAnsi="Arial"/>
                <w:sz w:val="18"/>
              </w:rPr>
              <w:t>4.42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97F610"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Kabel mora biti nameščen tako, da je verjetnost vdora vlage ali tekočin v kable ali priključke čim manjša.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7933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6853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51213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733BAD"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Kabelski in strešni vhodi morajo biti vodotesni. To je treba izvesti v skladu z najnovejšo različico trgovinskih smernic za sistem zaprtih streh </w:t>
            </w:r>
            <w:r>
              <w:rPr>
                <w:rFonts w:ascii="Arial" w:hAnsi="Arial"/>
                <w:sz w:val="18"/>
              </w:rPr>
              <w:lastRenderedPageBreak/>
              <w:t>(</w:t>
            </w:r>
            <w:proofErr w:type="spellStart"/>
            <w:r>
              <w:rPr>
                <w:rFonts w:ascii="Arial" w:hAnsi="Arial"/>
                <w:i/>
                <w:iCs/>
                <w:sz w:val="18"/>
              </w:rPr>
              <w:t>vakrichtlijn</w:t>
            </w:r>
            <w:proofErr w:type="spellEnd"/>
            <w:r>
              <w:rPr>
                <w:rFonts w:ascii="Arial" w:hAnsi="Arial"/>
                <w:i/>
                <w:iCs/>
                <w:sz w:val="18"/>
              </w:rPr>
              <w:t xml:space="preserve"> </w:t>
            </w:r>
            <w:proofErr w:type="spellStart"/>
            <w:r>
              <w:rPr>
                <w:rFonts w:ascii="Arial" w:hAnsi="Arial"/>
                <w:i/>
                <w:iCs/>
                <w:sz w:val="18"/>
              </w:rPr>
              <w:t>gesloten</w:t>
            </w:r>
            <w:proofErr w:type="spellEnd"/>
            <w:r>
              <w:rPr>
                <w:rFonts w:ascii="Arial" w:hAnsi="Arial"/>
                <w:i/>
                <w:iCs/>
                <w:sz w:val="18"/>
              </w:rPr>
              <w:t xml:space="preserve"> </w:t>
            </w:r>
            <w:proofErr w:type="spellStart"/>
            <w:r>
              <w:rPr>
                <w:rFonts w:ascii="Arial" w:hAnsi="Arial"/>
                <w:i/>
                <w:iCs/>
                <w:sz w:val="18"/>
              </w:rPr>
              <w:t>daksysteem</w:t>
            </w:r>
            <w:proofErr w:type="spellEnd"/>
            <w:r>
              <w:rPr>
                <w:rFonts w:ascii="Arial" w:hAnsi="Arial"/>
                <w:sz w:val="18"/>
              </w:rPr>
              <w:t>), stenski vhodi pa morajo biti izdelani v skladu z gradbenim odlokom iz leta 2012.</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544C0"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EB389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9400EC3"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F3C0CC" w14:textId="77777777" w:rsidR="00BF060B" w:rsidRPr="006678CB" w:rsidRDefault="00BF060B" w:rsidP="00BF060B">
            <w:pPr>
              <w:spacing w:line="240" w:lineRule="auto"/>
              <w:rPr>
                <w:rFonts w:ascii="Arial" w:hAnsi="Arial" w:cs="Arial"/>
                <w:sz w:val="18"/>
                <w:szCs w:val="18"/>
              </w:rPr>
            </w:pPr>
            <w:r>
              <w:rPr>
                <w:rFonts w:ascii="Arial" w:hAnsi="Arial"/>
                <w:sz w:val="18"/>
              </w:rPr>
              <w:t>4.43</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8380C8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Kabli morajo biti položeni tako, da so zaščiteni pred prerezom. </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946712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E6F257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8FDAA6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67E75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C70770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193AC2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3E6A380"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832A55" w14:textId="77777777" w:rsidR="00BF060B" w:rsidRPr="006678CB" w:rsidRDefault="00BF060B" w:rsidP="00BF060B">
            <w:pPr>
              <w:spacing w:line="240" w:lineRule="auto"/>
              <w:rPr>
                <w:rFonts w:ascii="Arial" w:hAnsi="Arial" w:cs="Arial"/>
                <w:sz w:val="18"/>
                <w:szCs w:val="18"/>
              </w:rPr>
            </w:pPr>
            <w:r>
              <w:rPr>
                <w:rFonts w:ascii="Arial" w:hAnsi="Arial"/>
                <w:sz w:val="18"/>
              </w:rPr>
              <w:t>4.44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7FBAA0B" w14:textId="77777777" w:rsidR="00BF060B" w:rsidRPr="006678CB" w:rsidRDefault="00BF060B" w:rsidP="00BF060B">
            <w:pPr>
              <w:spacing w:line="240" w:lineRule="auto"/>
              <w:rPr>
                <w:rFonts w:ascii="Arial" w:hAnsi="Arial" w:cs="Arial"/>
                <w:b/>
                <w:bCs/>
                <w:sz w:val="18"/>
                <w:szCs w:val="18"/>
              </w:rPr>
            </w:pPr>
            <w:r>
              <w:rPr>
                <w:rFonts w:ascii="Arial" w:hAnsi="Arial"/>
                <w:b/>
                <w:sz w:val="18"/>
              </w:rPr>
              <w:t>Vsi strešni vhodi morajo biti pravilno nameščeni, tako da streha tudi med padavinami ostane vodotesna.</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B70D1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7DDB7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85908D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B6261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8E0C4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1E25BC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7316060B" w14:textId="77777777" w:rsidTr="006678CB">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B381F50" w14:textId="46C98832" w:rsidR="006678CB" w:rsidRPr="0075115D" w:rsidRDefault="006678CB" w:rsidP="00BF060B">
            <w:pPr>
              <w:spacing w:line="240" w:lineRule="auto"/>
              <w:rPr>
                <w:rFonts w:ascii="Arial" w:hAnsi="Arial" w:cs="Arial"/>
                <w:b/>
                <w:bCs/>
                <w:color w:val="000000"/>
              </w:rPr>
            </w:pPr>
            <w:r>
              <w:rPr>
                <w:rFonts w:ascii="Arial" w:hAnsi="Arial"/>
                <w:b/>
                <w:color w:val="000000"/>
              </w:rPr>
              <w:t>E. Merilna omarica in omrežna povezava</w:t>
            </w:r>
          </w:p>
        </w:tc>
      </w:tr>
      <w:tr w:rsidR="00BF060B" w:rsidRPr="00BF060B" w14:paraId="6DDB9370"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EF2D254" w14:textId="77777777" w:rsidR="00BF060B" w:rsidRPr="006678CB" w:rsidRDefault="00BF060B" w:rsidP="00BF060B">
            <w:pPr>
              <w:spacing w:line="240" w:lineRule="auto"/>
              <w:rPr>
                <w:rFonts w:ascii="Arial" w:hAnsi="Arial" w:cs="Arial"/>
                <w:sz w:val="18"/>
                <w:szCs w:val="18"/>
              </w:rPr>
            </w:pPr>
            <w:r>
              <w:rPr>
                <w:rFonts w:ascii="Arial" w:hAnsi="Arial"/>
                <w:sz w:val="18"/>
              </w:rPr>
              <w:t>4.45</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7B9D9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Priključna točka mora imeti en tokokrog na razsmernik, dodaten tokokrog porabe za nadzorne sisteme in merilnik bruto proizvodnje za sistem.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59386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5374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7A983"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Merilnik bruto proizvodnje mora izpolnjevati zahteve iz </w:t>
            </w:r>
            <w:proofErr w:type="spellStart"/>
            <w:r>
              <w:rPr>
                <w:rFonts w:ascii="Arial" w:hAnsi="Arial"/>
                <w:sz w:val="18"/>
              </w:rPr>
              <w:t>subvencijske</w:t>
            </w:r>
            <w:proofErr w:type="spellEnd"/>
            <w:r>
              <w:rPr>
                <w:rFonts w:ascii="Arial" w:hAnsi="Arial"/>
                <w:sz w:val="18"/>
              </w:rPr>
              <w:t xml:space="preserve"> sheme SDE++.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F024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37F3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7BCFB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8CD1901"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B41D3C" w14:textId="77777777" w:rsidR="00BF060B" w:rsidRPr="006678CB" w:rsidRDefault="00BF060B" w:rsidP="00BF060B">
            <w:pPr>
              <w:spacing w:line="240" w:lineRule="auto"/>
              <w:rPr>
                <w:rFonts w:ascii="Arial" w:hAnsi="Arial" w:cs="Arial"/>
                <w:sz w:val="18"/>
                <w:szCs w:val="18"/>
              </w:rPr>
            </w:pPr>
            <w:r>
              <w:rPr>
                <w:rFonts w:ascii="Arial" w:hAnsi="Arial"/>
                <w:sz w:val="18"/>
              </w:rPr>
              <w:t>4.46</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7D24FDA" w14:textId="77777777" w:rsidR="00BF060B" w:rsidRPr="006678CB" w:rsidRDefault="00BF060B" w:rsidP="00BF060B">
            <w:pPr>
              <w:spacing w:line="240" w:lineRule="auto"/>
              <w:rPr>
                <w:rFonts w:ascii="Arial" w:hAnsi="Arial" w:cs="Arial"/>
                <w:b/>
                <w:bCs/>
                <w:sz w:val="18"/>
                <w:szCs w:val="18"/>
              </w:rPr>
            </w:pPr>
            <w:r>
              <w:rPr>
                <w:rFonts w:ascii="Arial" w:hAnsi="Arial"/>
                <w:b/>
                <w:sz w:val="18"/>
              </w:rPr>
              <w:t>Pri prilagajanju razdelilne omarice mora biti na ustreznih (avtomatskih) varovalkah z nalepko/plastično ploščico navedeno, da je to naprava za proizvodnjo sončne energije. Na nalepki/ploščici mora pisati: „POZOR: naprava za proizvodnjo sončne energije“ (ali enakovredno). Te nalepke morajo biti nameščene tudi na uporabljenem inštalacijskem vodu in vseh priključnih dozah.</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4E3BD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5B1C5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05B495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91A561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6694D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469C59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33E8FC96" w14:textId="77777777" w:rsidTr="0069051C">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03AD8C38" w14:textId="2693A75A" w:rsidR="006678CB" w:rsidRPr="006678CB" w:rsidRDefault="006678CB" w:rsidP="00BF060B">
            <w:pPr>
              <w:spacing w:line="240" w:lineRule="auto"/>
              <w:rPr>
                <w:rFonts w:ascii="Arial" w:hAnsi="Arial" w:cs="Arial"/>
                <w:b/>
                <w:bCs/>
                <w:color w:val="4472C4"/>
              </w:rPr>
            </w:pPr>
            <w:r>
              <w:rPr>
                <w:rFonts w:ascii="Arial" w:hAnsi="Arial"/>
                <w:b/>
                <w:color w:val="4472C4"/>
              </w:rPr>
              <w:t>Neobvezne zahteve za razsmernike</w:t>
            </w:r>
          </w:p>
        </w:tc>
      </w:tr>
      <w:tr w:rsidR="00BF060B" w:rsidRPr="00BF060B" w14:paraId="1D02C8BF"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2EE1D5" w14:textId="77777777" w:rsidR="00BF060B" w:rsidRPr="006678CB" w:rsidRDefault="00BF060B" w:rsidP="00BF060B">
            <w:pPr>
              <w:spacing w:line="240" w:lineRule="auto"/>
              <w:rPr>
                <w:rFonts w:ascii="Arial" w:hAnsi="Arial" w:cs="Arial"/>
                <w:sz w:val="18"/>
                <w:szCs w:val="18"/>
              </w:rPr>
            </w:pPr>
            <w:r>
              <w:rPr>
                <w:rFonts w:ascii="Arial" w:hAnsi="Arial"/>
                <w:sz w:val="18"/>
              </w:rPr>
              <w:t>4.47</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D9A6BF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Možnost popravil. Proizvajalec mora imeti v Evropi servisni center, kjer se lahko popravijo razsmerniki, ali pa morajo v Evropi biti na voljo zunanja </w:t>
            </w:r>
            <w:r>
              <w:rPr>
                <w:rFonts w:ascii="Arial" w:hAnsi="Arial"/>
                <w:b/>
                <w:sz w:val="18"/>
              </w:rPr>
              <w:lastRenderedPageBreak/>
              <w:t>podjetja, ki so pooblaščena za popravilo razsmernikov.</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2CB66D"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65F4964"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8F5A5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89B3B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C053D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5D293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A2007A4" w14:textId="77777777" w:rsidTr="006678CB">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DC0FD9" w14:textId="77777777" w:rsidR="00BF060B" w:rsidRPr="006678CB" w:rsidRDefault="00BF060B" w:rsidP="00BF060B">
            <w:pPr>
              <w:spacing w:line="240" w:lineRule="auto"/>
              <w:rPr>
                <w:rFonts w:ascii="Arial" w:hAnsi="Arial" w:cs="Arial"/>
                <w:sz w:val="18"/>
                <w:szCs w:val="18"/>
              </w:rPr>
            </w:pPr>
            <w:r>
              <w:rPr>
                <w:rFonts w:ascii="Arial" w:hAnsi="Arial"/>
                <w:sz w:val="18"/>
              </w:rPr>
              <w:t>4.48</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B589DBF" w14:textId="77777777" w:rsidR="00BF060B" w:rsidRPr="006678CB" w:rsidRDefault="00BF060B" w:rsidP="00BF060B">
            <w:pPr>
              <w:spacing w:line="240" w:lineRule="auto"/>
              <w:rPr>
                <w:rFonts w:ascii="Arial" w:hAnsi="Arial" w:cs="Arial"/>
                <w:b/>
                <w:bCs/>
                <w:sz w:val="18"/>
                <w:szCs w:val="18"/>
              </w:rPr>
            </w:pPr>
            <w:r>
              <w:rPr>
                <w:rFonts w:ascii="Arial" w:hAnsi="Arial"/>
                <w:b/>
                <w:sz w:val="18"/>
              </w:rPr>
              <w:t>Vsak razsmernik mora zagotavljati naslednje funkcije:</w:t>
            </w:r>
            <w:r>
              <w:rPr>
                <w:rFonts w:ascii="Arial" w:hAnsi="Arial"/>
                <w:b/>
                <w:sz w:val="18"/>
              </w:rPr>
              <w:br/>
              <w:t>– določanje parametrov,</w:t>
            </w:r>
            <w:r>
              <w:rPr>
                <w:rFonts w:ascii="Arial" w:hAnsi="Arial"/>
                <w:b/>
                <w:sz w:val="18"/>
              </w:rPr>
              <w:br/>
              <w:t>– obveščanje takoj, ko napetost (izmenična ali enosmerna) pade,</w:t>
            </w:r>
            <w:r>
              <w:rPr>
                <w:rFonts w:ascii="Arial" w:hAnsi="Arial"/>
                <w:b/>
                <w:sz w:val="18"/>
              </w:rPr>
              <w:br/>
              <w:t>– opazovanje parametrov omrežja (frekvenca, napetost itd.),</w:t>
            </w:r>
            <w:r>
              <w:rPr>
                <w:rFonts w:ascii="Arial" w:hAnsi="Arial"/>
                <w:b/>
                <w:sz w:val="18"/>
              </w:rPr>
              <w:br/>
              <w:t>– zaustavitev takoj, ko omrežje pade izven dovoljenega razpona.</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1A87EC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81482B1"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E6977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4CB8D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C5D0F4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20606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B9A6696"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9D21ACF" w14:textId="77777777" w:rsidR="00BF060B" w:rsidRPr="006678CB" w:rsidRDefault="00BF060B" w:rsidP="00BF060B">
            <w:pPr>
              <w:spacing w:line="240" w:lineRule="auto"/>
              <w:rPr>
                <w:rFonts w:ascii="Arial" w:hAnsi="Arial" w:cs="Arial"/>
                <w:sz w:val="18"/>
                <w:szCs w:val="18"/>
              </w:rPr>
            </w:pPr>
            <w:r>
              <w:rPr>
                <w:rFonts w:ascii="Arial" w:hAnsi="Arial"/>
                <w:sz w:val="18"/>
              </w:rPr>
              <w:t>4.49</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C5B575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Razsmerniki morajo omogočati prilagoditev proizvedene energije glede na povpraševanje po električni energiji na lokaciji, da se prepreči dovajanje energije v omrežje.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32337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EC4E8B"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8DF1D5"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Na primer, v primeru prezasedenosti omrežja na območju, ki začasno preprečuje dovajanje.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8328D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C3476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71F5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bl>
    <w:p w14:paraId="61938B46" w14:textId="6DDA6768" w:rsidR="006678CB" w:rsidRPr="00EE5199" w:rsidRDefault="006678CB" w:rsidP="00026952">
      <w:pPr>
        <w:spacing w:after="160" w:line="278" w:lineRule="auto"/>
        <w:rPr>
          <w:rFonts w:eastAsia="Aptos"/>
          <w:kern w:val="2"/>
          <w:sz w:val="16"/>
          <w:szCs w:val="16"/>
          <w:lang w:eastAsia="en-US"/>
          <w14:ligatures w14:val="standardContextual"/>
        </w:rPr>
      </w:pPr>
    </w:p>
    <w:p w14:paraId="2DE3ADD6" w14:textId="4D344E3A" w:rsidR="006678CB" w:rsidRPr="0075115D" w:rsidRDefault="00A11B94" w:rsidP="00026952">
      <w:pPr>
        <w:spacing w:after="160" w:line="278" w:lineRule="auto"/>
        <w:rPr>
          <w:rFonts w:eastAsia="Aptos"/>
          <w:kern w:val="2"/>
          <w:sz w:val="16"/>
          <w:szCs w:val="16"/>
          <w14:ligatures w14:val="standardContextual"/>
        </w:rPr>
      </w:pPr>
      <w:r>
        <w:rPr>
          <w:noProof/>
          <w:color w:val="92D050"/>
          <w:sz w:val="40"/>
          <w:lang w:eastAsia="sl-SI"/>
        </w:rPr>
        <mc:AlternateContent>
          <mc:Choice Requires="wps">
            <w:drawing>
              <wp:anchor distT="0" distB="0" distL="114300" distR="114300" simplePos="0" relativeHeight="251745280" behindDoc="0" locked="0" layoutInCell="1" allowOverlap="1" wp14:anchorId="6CBD1238" wp14:editId="2B28EBFB">
                <wp:simplePos x="0" y="0"/>
                <wp:positionH relativeFrom="column">
                  <wp:posOffset>6439153</wp:posOffset>
                </wp:positionH>
                <wp:positionV relativeFrom="paragraph">
                  <wp:posOffset>583278</wp:posOffset>
                </wp:positionV>
                <wp:extent cx="2436366" cy="2436366"/>
                <wp:effectExtent l="0" t="0" r="2540" b="2540"/>
                <wp:wrapNone/>
                <wp:docPr id="1346923840" name="Oval 19"/>
                <wp:cNvGraphicFramePr/>
                <a:graphic xmlns:a="http://schemas.openxmlformats.org/drawingml/2006/main">
                  <a:graphicData uri="http://schemas.microsoft.com/office/word/2010/wordprocessingShape">
                    <wps:wsp>
                      <wps:cNvSpPr/>
                      <wps:spPr>
                        <a:xfrm>
                          <a:off x="0" y="0"/>
                          <a:ext cx="2436366" cy="243636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0CE6AD" id="Oval 19" o:spid="_x0000_s1026" style="position:absolute;margin-left:507pt;margin-top:45.95pt;width:191.85pt;height:191.8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" fillcolor="#9fe4ce" stroked="f" strokeweight="1pt">
                <v:fill opacity="19789f"/>
                <v:stroke joinstyle="miter"/>
              </v:oval>
            </w:pict>
          </mc:Fallback>
        </mc:AlternateContent>
      </w:r>
      <w:r>
        <w:rPr>
          <w:noProof/>
          <w:color w:val="92D050"/>
          <w:sz w:val="40"/>
          <w:lang w:eastAsia="sl-SI"/>
        </w:rPr>
        <mc:AlternateContent>
          <mc:Choice Requires="wps">
            <w:drawing>
              <wp:anchor distT="0" distB="0" distL="114300" distR="114300" simplePos="0" relativeHeight="251746304" behindDoc="0" locked="0" layoutInCell="1" allowOverlap="1" wp14:anchorId="00549DCE" wp14:editId="686DDC9B">
                <wp:simplePos x="0" y="0"/>
                <wp:positionH relativeFrom="column">
                  <wp:posOffset>5104185</wp:posOffset>
                </wp:positionH>
                <wp:positionV relativeFrom="paragraph">
                  <wp:posOffset>-205779</wp:posOffset>
                </wp:positionV>
                <wp:extent cx="946161" cy="946161"/>
                <wp:effectExtent l="0" t="0" r="6350" b="6350"/>
                <wp:wrapNone/>
                <wp:docPr id="225899469" name="Oval 19"/>
                <wp:cNvGraphicFramePr/>
                <a:graphic xmlns:a="http://schemas.openxmlformats.org/drawingml/2006/main">
                  <a:graphicData uri="http://schemas.microsoft.com/office/word/2010/wordprocessingShape">
                    <wps:wsp>
                      <wps:cNvSpPr/>
                      <wps:spPr>
                        <a:xfrm>
                          <a:off x="0" y="0"/>
                          <a:ext cx="946161" cy="946161"/>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7CA53F" id="Oval 19" o:spid="_x0000_s1026" style="position:absolute;margin-left:401.9pt;margin-top:-16.2pt;width:74.5pt;height:74.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" fillcolor="#9fe4ce" stroked="f" strokeweight="1pt">
                <v:fill opacity="19789f"/>
                <v:stroke joinstyle="miter"/>
              </v:oval>
            </w:pict>
          </mc:Fallback>
        </mc:AlternateContent>
      </w:r>
    </w:p>
    <w:p w14:paraId="448AF3B4" w14:textId="5FB8D864" w:rsidR="00E732CC" w:rsidRPr="00D71CEA" w:rsidRDefault="00E732CC" w:rsidP="00026952">
      <w:pPr>
        <w:spacing w:after="160" w:line="278" w:lineRule="auto"/>
        <w:rPr>
          <w:rFonts w:eastAsia="Aptos"/>
          <w:kern w:val="2"/>
          <w:sz w:val="16"/>
          <w:szCs w:val="16"/>
          <w:lang w:eastAsia="en-US"/>
          <w14:ligatures w14:val="standardContextual"/>
        </w:rPr>
      </w:pPr>
    </w:p>
    <w:p w14:paraId="4F2B9ABD" w14:textId="77777777" w:rsidR="00AF1449" w:rsidRPr="00D71CEA" w:rsidRDefault="00AF1449" w:rsidP="00026952">
      <w:pPr>
        <w:spacing w:after="160" w:line="278" w:lineRule="auto"/>
        <w:rPr>
          <w:rFonts w:eastAsia="Aptos"/>
          <w:kern w:val="2"/>
          <w:sz w:val="16"/>
          <w:szCs w:val="16"/>
          <w:lang w:eastAsia="en-US"/>
          <w14:ligatures w14:val="standardContextual"/>
        </w:rPr>
      </w:pPr>
    </w:p>
    <w:p w14:paraId="5756D17B" w14:textId="77777777" w:rsidR="00AF1449" w:rsidRPr="00D71CEA" w:rsidRDefault="00AF1449" w:rsidP="00026952">
      <w:pPr>
        <w:spacing w:after="160" w:line="278" w:lineRule="auto"/>
        <w:rPr>
          <w:rFonts w:eastAsia="Aptos"/>
          <w:kern w:val="2"/>
          <w:sz w:val="16"/>
          <w:szCs w:val="16"/>
          <w:lang w:eastAsia="en-US"/>
          <w14:ligatures w14:val="standardContextual"/>
        </w:rPr>
      </w:pPr>
    </w:p>
    <w:p w14:paraId="337FF48B" w14:textId="77777777" w:rsidR="00AF1449" w:rsidRPr="00D71CEA" w:rsidRDefault="00AF1449" w:rsidP="00026952">
      <w:pPr>
        <w:spacing w:after="160" w:line="278" w:lineRule="auto"/>
        <w:rPr>
          <w:rFonts w:eastAsia="Aptos"/>
          <w:kern w:val="2"/>
          <w:sz w:val="16"/>
          <w:szCs w:val="16"/>
          <w:lang w:eastAsia="en-US"/>
          <w14:ligatures w14:val="standardContextual"/>
        </w:rPr>
      </w:pPr>
    </w:p>
    <w:p w14:paraId="68740288" w14:textId="77777777" w:rsidR="00AF1449" w:rsidRPr="00D71CEA" w:rsidRDefault="00AF1449" w:rsidP="00026952">
      <w:pPr>
        <w:spacing w:after="160" w:line="278" w:lineRule="auto"/>
        <w:rPr>
          <w:rFonts w:eastAsia="Aptos"/>
          <w:kern w:val="2"/>
          <w:sz w:val="16"/>
          <w:szCs w:val="16"/>
          <w:lang w:eastAsia="en-US"/>
          <w14:ligatures w14:val="standardContextual"/>
        </w:rPr>
      </w:pPr>
    </w:p>
    <w:p w14:paraId="1134419B" w14:textId="77777777" w:rsidR="00AF1449" w:rsidRPr="00D71CEA" w:rsidRDefault="00AF1449" w:rsidP="00026952">
      <w:pPr>
        <w:spacing w:after="160" w:line="278" w:lineRule="auto"/>
        <w:rPr>
          <w:rFonts w:eastAsia="Aptos"/>
          <w:kern w:val="2"/>
          <w:sz w:val="16"/>
          <w:szCs w:val="16"/>
          <w:lang w:eastAsia="en-US"/>
          <w14:ligatures w14:val="standardContextual"/>
        </w:rPr>
      </w:pPr>
    </w:p>
    <w:p w14:paraId="6295053D" w14:textId="77777777" w:rsidR="00AF1449" w:rsidRPr="00D71CEA" w:rsidRDefault="00AF1449" w:rsidP="00026952">
      <w:pPr>
        <w:spacing w:after="160" w:line="278" w:lineRule="auto"/>
        <w:rPr>
          <w:rFonts w:eastAsia="Aptos"/>
          <w:kern w:val="2"/>
          <w:sz w:val="16"/>
          <w:szCs w:val="16"/>
          <w:lang w:eastAsia="en-US"/>
          <w14:ligatures w14:val="standardContextual"/>
        </w:rPr>
      </w:pPr>
    </w:p>
    <w:p w14:paraId="61218E9D" w14:textId="77777777" w:rsidR="00AF1449" w:rsidRPr="00D71CEA" w:rsidRDefault="00AF1449" w:rsidP="00026952">
      <w:pPr>
        <w:spacing w:after="160" w:line="278" w:lineRule="auto"/>
        <w:rPr>
          <w:rFonts w:eastAsia="Aptos"/>
          <w:kern w:val="2"/>
          <w:sz w:val="16"/>
          <w:szCs w:val="16"/>
          <w:lang w:eastAsia="en-US"/>
          <w14:ligatures w14:val="standardContextual"/>
        </w:rPr>
      </w:pPr>
    </w:p>
    <w:p w14:paraId="59523B5B" w14:textId="77777777" w:rsidR="00AF1449" w:rsidRPr="00D71CEA" w:rsidRDefault="00AF1449" w:rsidP="00026952">
      <w:pPr>
        <w:spacing w:after="160" w:line="278" w:lineRule="auto"/>
        <w:rPr>
          <w:rFonts w:eastAsia="Aptos"/>
          <w:kern w:val="2"/>
          <w:sz w:val="16"/>
          <w:szCs w:val="16"/>
          <w:lang w:eastAsia="en-US"/>
          <w14:ligatures w14:val="standardContextual"/>
        </w:rPr>
      </w:pPr>
    </w:p>
    <w:p w14:paraId="1C25FB2F" w14:textId="067EFF2D" w:rsidR="00E732CC" w:rsidRPr="007061E0" w:rsidRDefault="00E732CC" w:rsidP="00D71CEA">
      <w:pPr>
        <w:pStyle w:val="MH2"/>
      </w:pPr>
      <w:bookmarkStart w:id="16" w:name="_Toc176270026"/>
      <w:bookmarkStart w:id="17" w:name="_Toc177483409"/>
      <w:r>
        <w:t>10.5 – Zahteve za električno napeljavo, razsmernike, kable in druge električne sestavne dele</w:t>
      </w:r>
      <w:bookmarkEnd w:id="16"/>
      <w:bookmarkEnd w:id="17"/>
    </w:p>
    <w:p w14:paraId="15453C46" w14:textId="77777777" w:rsidR="00E732CC" w:rsidRPr="007061E0" w:rsidRDefault="00E732CC" w:rsidP="00026952">
      <w:pPr>
        <w:spacing w:after="160" w:line="278" w:lineRule="auto"/>
        <w:rPr>
          <w:rFonts w:eastAsia="Aptos"/>
          <w:kern w:val="2"/>
          <w:sz w:val="16"/>
          <w:szCs w:val="16"/>
          <w:lang w:eastAsia="en-US"/>
          <w14:ligatures w14:val="standardContextual"/>
        </w:rPr>
      </w:pPr>
    </w:p>
    <w:tbl>
      <w:tblPr>
        <w:tblW w:w="15760" w:type="dxa"/>
        <w:tblInd w:w="-810" w:type="dxa"/>
        <w:tblLayout w:type="fixed"/>
        <w:tblLook w:val="04A0" w:firstRow="1" w:lastRow="0" w:firstColumn="1" w:lastColumn="0" w:noHBand="0" w:noVBand="1"/>
      </w:tblPr>
      <w:tblGrid>
        <w:gridCol w:w="1890"/>
        <w:gridCol w:w="2322"/>
        <w:gridCol w:w="1276"/>
        <w:gridCol w:w="1276"/>
        <w:gridCol w:w="2779"/>
        <w:gridCol w:w="2697"/>
        <w:gridCol w:w="2037"/>
        <w:gridCol w:w="1470"/>
        <w:gridCol w:w="13"/>
      </w:tblGrid>
      <w:tr w:rsidR="00E467BD" w:rsidRPr="00E467BD" w14:paraId="56E9B694" w14:textId="77777777" w:rsidTr="00E05E85">
        <w:trPr>
          <w:gridAfter w:val="1"/>
          <w:wAfter w:w="13" w:type="dxa"/>
          <w:trHeight w:val="435"/>
        </w:trPr>
        <w:tc>
          <w:tcPr>
            <w:tcW w:w="4212" w:type="dxa"/>
            <w:gridSpan w:val="2"/>
            <w:tcBorders>
              <w:top w:val="nil"/>
              <w:left w:val="nil"/>
              <w:bottom w:val="nil"/>
              <w:right w:val="nil"/>
            </w:tcBorders>
            <w:shd w:val="clear" w:color="000000" w:fill="FFFFFF"/>
            <w:noWrap/>
            <w:hideMark/>
          </w:tcPr>
          <w:p w14:paraId="041A051A" w14:textId="1A1F88EF" w:rsidR="00E467BD" w:rsidRPr="00E467BD" w:rsidRDefault="00E467BD" w:rsidP="00D71CEA">
            <w:pPr>
              <w:pStyle w:val="MH3"/>
            </w:pPr>
            <w:bookmarkStart w:id="18" w:name="_Toc177483410"/>
            <w:r>
              <w:t xml:space="preserve">Zahteve – </w:t>
            </w:r>
            <w:r>
              <w:br/>
              <w:t>pritrdilna struktura</w:t>
            </w:r>
            <w:bookmarkEnd w:id="18"/>
            <w:r>
              <w:t xml:space="preserve"> </w:t>
            </w:r>
          </w:p>
        </w:tc>
        <w:tc>
          <w:tcPr>
            <w:tcW w:w="1276" w:type="dxa"/>
            <w:tcBorders>
              <w:top w:val="nil"/>
              <w:left w:val="nil"/>
              <w:bottom w:val="nil"/>
              <w:right w:val="nil"/>
            </w:tcBorders>
            <w:shd w:val="clear" w:color="000000" w:fill="FFFFFF"/>
            <w:hideMark/>
          </w:tcPr>
          <w:p w14:paraId="754278FB"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12281A6A"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nil"/>
              <w:right w:val="nil"/>
            </w:tcBorders>
            <w:shd w:val="clear" w:color="000000" w:fill="FFFFFF"/>
            <w:vAlign w:val="bottom"/>
            <w:hideMark/>
          </w:tcPr>
          <w:p w14:paraId="278A1745" w14:textId="77777777" w:rsidR="00E467BD" w:rsidRPr="006678CB" w:rsidRDefault="00E467BD" w:rsidP="00E05E85">
            <w:pPr>
              <w:spacing w:line="240" w:lineRule="auto"/>
              <w:ind w:left="108" w:firstLine="567"/>
              <w:rPr>
                <w:rFonts w:ascii="Arial" w:hAnsi="Arial" w:cs="Arial"/>
                <w:b/>
                <w:bCs/>
                <w:color w:val="808080"/>
                <w:sz w:val="16"/>
                <w:szCs w:val="16"/>
              </w:rPr>
            </w:pPr>
            <w:r>
              <w:rPr>
                <w:rFonts w:ascii="Arial" w:hAnsi="Arial"/>
                <w:b/>
                <w:color w:val="808080"/>
                <w:sz w:val="16"/>
              </w:rPr>
              <w:t>Navodila za stranke</w:t>
            </w:r>
          </w:p>
        </w:tc>
        <w:tc>
          <w:tcPr>
            <w:tcW w:w="2697" w:type="dxa"/>
            <w:tcBorders>
              <w:top w:val="nil"/>
              <w:left w:val="nil"/>
              <w:bottom w:val="nil"/>
              <w:right w:val="nil"/>
            </w:tcBorders>
            <w:shd w:val="clear" w:color="000000" w:fill="FFFFFF"/>
            <w:hideMark/>
          </w:tcPr>
          <w:p w14:paraId="77AB85D5"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nil"/>
              <w:right w:val="nil"/>
            </w:tcBorders>
            <w:shd w:val="clear" w:color="000000" w:fill="FFFFFF"/>
            <w:noWrap/>
            <w:hideMark/>
          </w:tcPr>
          <w:p w14:paraId="0A3A3F6F"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77A02CF5"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47005566" w14:textId="77777777" w:rsidTr="00E05E85">
        <w:trPr>
          <w:gridAfter w:val="1"/>
          <w:wAfter w:w="13" w:type="dxa"/>
          <w:trHeight w:val="222"/>
        </w:trPr>
        <w:tc>
          <w:tcPr>
            <w:tcW w:w="4212" w:type="dxa"/>
            <w:gridSpan w:val="2"/>
            <w:tcBorders>
              <w:top w:val="nil"/>
              <w:left w:val="nil"/>
              <w:bottom w:val="nil"/>
              <w:right w:val="nil"/>
            </w:tcBorders>
            <w:shd w:val="clear" w:color="000000" w:fill="FFFFFF"/>
            <w:noWrap/>
            <w:hideMark/>
          </w:tcPr>
          <w:p w14:paraId="3B686C13" w14:textId="77777777" w:rsidR="00E467BD" w:rsidRPr="00E05E85" w:rsidRDefault="00E467BD" w:rsidP="00E467BD">
            <w:pPr>
              <w:spacing w:line="240" w:lineRule="auto"/>
              <w:rPr>
                <w:rFonts w:ascii="Arial" w:hAnsi="Arial" w:cs="Arial"/>
                <w:i/>
                <w:iCs/>
                <w:color w:val="000000"/>
                <w:sz w:val="21"/>
                <w:szCs w:val="21"/>
              </w:rPr>
            </w:pPr>
            <w:r>
              <w:rPr>
                <w:rFonts w:ascii="Arial" w:hAnsi="Arial"/>
                <w:i/>
                <w:color w:val="000000"/>
                <w:sz w:val="21"/>
              </w:rPr>
              <w:t xml:space="preserve">Predloga zahtev in meril za dodelitev </w:t>
            </w:r>
            <w:proofErr w:type="spellStart"/>
            <w:r>
              <w:rPr>
                <w:rFonts w:ascii="Arial" w:hAnsi="Arial"/>
                <w:i/>
                <w:color w:val="000000"/>
                <w:sz w:val="21"/>
              </w:rPr>
              <w:t>fotovoltaičnih</w:t>
            </w:r>
            <w:proofErr w:type="spellEnd"/>
            <w:r>
              <w:rPr>
                <w:rFonts w:ascii="Arial" w:hAnsi="Arial"/>
                <w:i/>
                <w:color w:val="000000"/>
                <w:sz w:val="21"/>
              </w:rPr>
              <w:t xml:space="preserve"> projektov</w:t>
            </w:r>
          </w:p>
          <w:p w14:paraId="5F0E241B" w14:textId="77777777" w:rsidR="006678CB" w:rsidRPr="0009631A" w:rsidRDefault="006678CB" w:rsidP="00E467BD">
            <w:pPr>
              <w:spacing w:line="240" w:lineRule="auto"/>
              <w:rPr>
                <w:rFonts w:ascii="Arial" w:hAnsi="Arial" w:cs="Arial"/>
                <w:i/>
                <w:iCs/>
                <w:color w:val="000000"/>
                <w:sz w:val="21"/>
                <w:szCs w:val="21"/>
                <w:lang w:eastAsia="en-GB"/>
              </w:rPr>
            </w:pPr>
          </w:p>
        </w:tc>
        <w:tc>
          <w:tcPr>
            <w:tcW w:w="1276" w:type="dxa"/>
            <w:tcBorders>
              <w:top w:val="nil"/>
              <w:left w:val="nil"/>
              <w:bottom w:val="nil"/>
              <w:right w:val="nil"/>
            </w:tcBorders>
            <w:shd w:val="clear" w:color="000000" w:fill="FFFFFF"/>
            <w:hideMark/>
          </w:tcPr>
          <w:p w14:paraId="3C8BFF91"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1D83CC2"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nil"/>
              <w:right w:val="nil"/>
            </w:tcBorders>
            <w:shd w:val="clear" w:color="000000" w:fill="FFFFFF"/>
            <w:noWrap/>
            <w:vAlign w:val="center"/>
            <w:hideMark/>
          </w:tcPr>
          <w:p w14:paraId="3F9FCB93" w14:textId="7D1D36C7"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Spremenite rumena polja z modrim besedilom.</w:t>
            </w:r>
          </w:p>
        </w:tc>
        <w:tc>
          <w:tcPr>
            <w:tcW w:w="2697" w:type="dxa"/>
            <w:tcBorders>
              <w:top w:val="nil"/>
              <w:left w:val="nil"/>
              <w:bottom w:val="nil"/>
              <w:right w:val="nil"/>
            </w:tcBorders>
            <w:shd w:val="clear" w:color="000000" w:fill="FFFFFF"/>
            <w:hideMark/>
          </w:tcPr>
          <w:p w14:paraId="70518BDC"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nil"/>
              <w:right w:val="nil"/>
            </w:tcBorders>
            <w:shd w:val="clear" w:color="000000" w:fill="FFFFFF"/>
            <w:noWrap/>
            <w:hideMark/>
          </w:tcPr>
          <w:p w14:paraId="036F5F60"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62AAA171"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3B9832B7" w14:textId="77777777" w:rsidTr="00E05E85">
        <w:trPr>
          <w:trHeight w:val="222"/>
        </w:trPr>
        <w:tc>
          <w:tcPr>
            <w:tcW w:w="4212" w:type="dxa"/>
            <w:gridSpan w:val="2"/>
            <w:tcBorders>
              <w:top w:val="nil"/>
              <w:left w:val="nil"/>
              <w:bottom w:val="nil"/>
              <w:right w:val="nil"/>
            </w:tcBorders>
            <w:shd w:val="clear" w:color="000000" w:fill="FFFFFF"/>
            <w:noWrap/>
            <w:hideMark/>
          </w:tcPr>
          <w:p w14:paraId="72D912BA" w14:textId="7777777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Različica: 0.99</w:t>
            </w:r>
          </w:p>
        </w:tc>
        <w:tc>
          <w:tcPr>
            <w:tcW w:w="1276" w:type="dxa"/>
            <w:tcBorders>
              <w:top w:val="nil"/>
              <w:left w:val="nil"/>
              <w:bottom w:val="nil"/>
              <w:right w:val="nil"/>
            </w:tcBorders>
            <w:shd w:val="clear" w:color="000000" w:fill="FFFFFF"/>
            <w:hideMark/>
          </w:tcPr>
          <w:p w14:paraId="0CB06043"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5699306" w14:textId="77777777" w:rsidR="00E467BD" w:rsidRPr="00E467BD" w:rsidRDefault="00E467BD" w:rsidP="00E467BD">
            <w:pPr>
              <w:spacing w:line="240" w:lineRule="auto"/>
              <w:rPr>
                <w:rFonts w:ascii="Calibri" w:hAnsi="Calibri" w:cs="Calibri"/>
              </w:rPr>
            </w:pPr>
            <w:r>
              <w:rPr>
                <w:rFonts w:ascii="Calibri" w:hAnsi="Calibri"/>
              </w:rPr>
              <w:t> </w:t>
            </w:r>
          </w:p>
        </w:tc>
        <w:tc>
          <w:tcPr>
            <w:tcW w:w="8996" w:type="dxa"/>
            <w:gridSpan w:val="5"/>
            <w:tcBorders>
              <w:top w:val="nil"/>
              <w:left w:val="nil"/>
              <w:bottom w:val="nil"/>
              <w:right w:val="nil"/>
            </w:tcBorders>
            <w:shd w:val="clear" w:color="000000" w:fill="FFFFFF"/>
            <w:noWrap/>
            <w:vAlign w:val="center"/>
            <w:hideMark/>
          </w:tcPr>
          <w:p w14:paraId="1E3A3F39" w14:textId="7C097D38"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 xml:space="preserve">Neobvezne zahteve v rožnatih poljih: črtajte vprašaj v stolpcu C, če ta zahteva ni vključena. V nasprotnem primeru vpišite „da“ ali „1“. Številka zahteve bo nato odstranjena, oštevilčenje naslednjih zahtev pa se bo samodejno prilagodilo. </w:t>
            </w:r>
          </w:p>
        </w:tc>
      </w:tr>
      <w:tr w:rsidR="00E467BD" w:rsidRPr="00E467BD" w14:paraId="58C2E128" w14:textId="77777777" w:rsidTr="00E05E85">
        <w:trPr>
          <w:gridAfter w:val="1"/>
          <w:wAfter w:w="13" w:type="dxa"/>
          <w:trHeight w:val="106"/>
        </w:trPr>
        <w:tc>
          <w:tcPr>
            <w:tcW w:w="4212" w:type="dxa"/>
            <w:gridSpan w:val="2"/>
            <w:tcBorders>
              <w:top w:val="nil"/>
              <w:left w:val="nil"/>
              <w:bottom w:val="nil"/>
              <w:right w:val="nil"/>
            </w:tcBorders>
            <w:shd w:val="clear" w:color="000000" w:fill="FFFFFF"/>
            <w:noWrap/>
            <w:hideMark/>
          </w:tcPr>
          <w:p w14:paraId="58DE7B7C" w14:textId="7777777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 xml:space="preserve">Objavil: </w:t>
            </w:r>
            <w:proofErr w:type="spellStart"/>
            <w:r>
              <w:rPr>
                <w:rFonts w:ascii="Arial" w:hAnsi="Arial"/>
                <w:color w:val="808080"/>
                <w:sz w:val="16"/>
              </w:rPr>
              <w:t>Buyer</w:t>
            </w:r>
            <w:proofErr w:type="spellEnd"/>
            <w:r>
              <w:rPr>
                <w:rFonts w:ascii="Arial" w:hAnsi="Arial"/>
                <w:color w:val="808080"/>
                <w:sz w:val="16"/>
              </w:rPr>
              <w:t xml:space="preserve"> </w:t>
            </w:r>
            <w:proofErr w:type="spellStart"/>
            <w:r>
              <w:rPr>
                <w:rFonts w:ascii="Arial" w:hAnsi="Arial"/>
                <w:color w:val="808080"/>
                <w:sz w:val="16"/>
              </w:rPr>
              <w:t>Group</w:t>
            </w:r>
            <w:proofErr w:type="spellEnd"/>
            <w:r>
              <w:rPr>
                <w:rFonts w:ascii="Arial" w:hAnsi="Arial"/>
                <w:color w:val="808080"/>
                <w:sz w:val="16"/>
              </w:rPr>
              <w:t xml:space="preserve"> </w:t>
            </w:r>
            <w:proofErr w:type="spellStart"/>
            <w:r>
              <w:rPr>
                <w:rFonts w:ascii="Arial" w:hAnsi="Arial"/>
                <w:color w:val="808080"/>
                <w:sz w:val="16"/>
              </w:rPr>
              <w:t>voor</w:t>
            </w:r>
            <w:proofErr w:type="spellEnd"/>
            <w:r>
              <w:rPr>
                <w:rFonts w:ascii="Arial" w:hAnsi="Arial"/>
                <w:color w:val="808080"/>
                <w:sz w:val="16"/>
              </w:rPr>
              <w:t xml:space="preserve"> </w:t>
            </w:r>
            <w:proofErr w:type="spellStart"/>
            <w:r>
              <w:rPr>
                <w:rFonts w:ascii="Arial" w:hAnsi="Arial"/>
                <w:color w:val="808080"/>
                <w:sz w:val="16"/>
              </w:rPr>
              <w:t>Duurzame</w:t>
            </w:r>
            <w:proofErr w:type="spellEnd"/>
            <w:r>
              <w:rPr>
                <w:rFonts w:ascii="Arial" w:hAnsi="Arial"/>
                <w:color w:val="808080"/>
                <w:sz w:val="16"/>
              </w:rPr>
              <w:t xml:space="preserve"> PV</w:t>
            </w:r>
          </w:p>
        </w:tc>
        <w:tc>
          <w:tcPr>
            <w:tcW w:w="1276" w:type="dxa"/>
            <w:tcBorders>
              <w:top w:val="nil"/>
              <w:left w:val="nil"/>
              <w:bottom w:val="nil"/>
              <w:right w:val="nil"/>
            </w:tcBorders>
            <w:shd w:val="clear" w:color="000000" w:fill="FFFFFF"/>
            <w:hideMark/>
          </w:tcPr>
          <w:p w14:paraId="6A341830"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B90E8F7" w14:textId="77777777" w:rsidR="00E467BD" w:rsidRPr="00E467BD" w:rsidRDefault="00E467BD" w:rsidP="00E467BD">
            <w:pPr>
              <w:spacing w:line="240" w:lineRule="auto"/>
              <w:rPr>
                <w:rFonts w:ascii="Calibri" w:hAnsi="Calibri" w:cs="Calibri"/>
              </w:rPr>
            </w:pPr>
            <w:r>
              <w:rPr>
                <w:rFonts w:ascii="Calibri" w:hAnsi="Calibri"/>
              </w:rPr>
              <w:t> </w:t>
            </w:r>
          </w:p>
        </w:tc>
        <w:tc>
          <w:tcPr>
            <w:tcW w:w="5476" w:type="dxa"/>
            <w:gridSpan w:val="2"/>
            <w:tcBorders>
              <w:top w:val="nil"/>
              <w:left w:val="nil"/>
              <w:bottom w:val="nil"/>
              <w:right w:val="nil"/>
            </w:tcBorders>
            <w:shd w:val="clear" w:color="000000" w:fill="FFFFFF"/>
            <w:noWrap/>
            <w:vAlign w:val="center"/>
            <w:hideMark/>
          </w:tcPr>
          <w:p w14:paraId="31462B6A" w14:textId="5885DED4"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V prazna polja vnesite morebitne dodatne zahteve. Če so vstavljene dodatne vrstice, prilagodite formule samodejnega številčenja v stolpcih A in H.</w:t>
            </w:r>
          </w:p>
        </w:tc>
        <w:tc>
          <w:tcPr>
            <w:tcW w:w="2037" w:type="dxa"/>
            <w:tcBorders>
              <w:top w:val="nil"/>
              <w:left w:val="nil"/>
              <w:bottom w:val="nil"/>
              <w:right w:val="nil"/>
            </w:tcBorders>
            <w:shd w:val="clear" w:color="000000" w:fill="FFFFFF"/>
            <w:noWrap/>
            <w:hideMark/>
          </w:tcPr>
          <w:p w14:paraId="6BFC59B2"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4B09F9D9"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2F489735" w14:textId="77777777" w:rsidTr="00CE1B5F">
        <w:trPr>
          <w:gridAfter w:val="1"/>
          <w:wAfter w:w="13" w:type="dxa"/>
          <w:trHeight w:val="222"/>
        </w:trPr>
        <w:tc>
          <w:tcPr>
            <w:tcW w:w="4212" w:type="dxa"/>
            <w:gridSpan w:val="2"/>
            <w:tcBorders>
              <w:top w:val="nil"/>
              <w:left w:val="nil"/>
              <w:bottom w:val="single" w:sz="4" w:space="0" w:color="auto"/>
              <w:right w:val="nil"/>
            </w:tcBorders>
            <w:shd w:val="clear" w:color="000000" w:fill="FFFFFF"/>
            <w:noWrap/>
            <w:hideMark/>
          </w:tcPr>
          <w:p w14:paraId="72F5FF6D" w14:textId="078E003A"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 xml:space="preserve">Povratne informacije/napake/dodatki: pošljite elektronsko sporočilo na </w:t>
            </w:r>
            <w:hyperlink r:id="rId9" w:history="1">
              <w:r>
                <w:rPr>
                  <w:rStyle w:val="Hyperlink"/>
                  <w:rFonts w:ascii="Arial" w:hAnsi="Arial"/>
                  <w:sz w:val="16"/>
                </w:rPr>
                <w:t>BGDPV@pianoo.nl</w:t>
              </w:r>
            </w:hyperlink>
            <w:r>
              <w:rPr>
                <w:rFonts w:ascii="Arial" w:hAnsi="Arial"/>
                <w:color w:val="808080"/>
                <w:sz w:val="16"/>
              </w:rPr>
              <w:t>.</w:t>
            </w:r>
          </w:p>
          <w:p w14:paraId="4744A7E1" w14:textId="77777777" w:rsidR="006678CB" w:rsidRPr="0009631A" w:rsidRDefault="006678CB" w:rsidP="00E467BD">
            <w:pPr>
              <w:spacing w:line="240" w:lineRule="auto"/>
              <w:rPr>
                <w:rFonts w:ascii="Arial" w:hAnsi="Arial" w:cs="Arial"/>
                <w:color w:val="808080"/>
                <w:sz w:val="16"/>
                <w:szCs w:val="16"/>
                <w:lang w:val="pl-PL" w:eastAsia="en-GB"/>
              </w:rPr>
            </w:pPr>
          </w:p>
        </w:tc>
        <w:tc>
          <w:tcPr>
            <w:tcW w:w="1276" w:type="dxa"/>
            <w:tcBorders>
              <w:top w:val="nil"/>
              <w:left w:val="nil"/>
              <w:bottom w:val="single" w:sz="4" w:space="0" w:color="auto"/>
              <w:right w:val="nil"/>
            </w:tcBorders>
            <w:shd w:val="clear" w:color="000000" w:fill="FFFFFF"/>
            <w:hideMark/>
          </w:tcPr>
          <w:p w14:paraId="2FE92F3E"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1FC62276"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single" w:sz="4" w:space="0" w:color="auto"/>
              <w:right w:val="nil"/>
            </w:tcBorders>
            <w:shd w:val="clear" w:color="000000" w:fill="FFFFFF"/>
            <w:noWrap/>
            <w:vAlign w:val="center"/>
            <w:hideMark/>
          </w:tcPr>
          <w:p w14:paraId="0F24C08B" w14:textId="5E90523C"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 xml:space="preserve">Ko to opravite, skrijte stolpca D in E. </w:t>
            </w:r>
          </w:p>
        </w:tc>
        <w:tc>
          <w:tcPr>
            <w:tcW w:w="2697" w:type="dxa"/>
            <w:tcBorders>
              <w:top w:val="nil"/>
              <w:left w:val="nil"/>
              <w:bottom w:val="single" w:sz="4" w:space="0" w:color="auto"/>
              <w:right w:val="nil"/>
            </w:tcBorders>
            <w:shd w:val="clear" w:color="000000" w:fill="FFFFFF"/>
            <w:hideMark/>
          </w:tcPr>
          <w:p w14:paraId="0FFB4667"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single" w:sz="4" w:space="0" w:color="auto"/>
              <w:right w:val="nil"/>
            </w:tcBorders>
            <w:shd w:val="clear" w:color="000000" w:fill="FFFFFF"/>
            <w:noWrap/>
            <w:hideMark/>
          </w:tcPr>
          <w:p w14:paraId="35C88FD8"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single" w:sz="4" w:space="0" w:color="auto"/>
              <w:right w:val="nil"/>
            </w:tcBorders>
            <w:shd w:val="clear" w:color="000000" w:fill="FFFFFF"/>
            <w:hideMark/>
          </w:tcPr>
          <w:p w14:paraId="6A4334AC"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08468116" w14:textId="77777777" w:rsidTr="00CE1B5F">
        <w:trPr>
          <w:gridAfter w:val="1"/>
          <w:wAfter w:w="13" w:type="dxa"/>
          <w:trHeight w:val="576"/>
        </w:trPr>
        <w:tc>
          <w:tcPr>
            <w:tcW w:w="189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EDD953D" w14:textId="77777777" w:rsidR="00E467BD" w:rsidRPr="00E05E85" w:rsidRDefault="00E467BD" w:rsidP="00E467BD">
            <w:pPr>
              <w:spacing w:line="240" w:lineRule="auto"/>
              <w:rPr>
                <w:rFonts w:ascii="Arial" w:hAnsi="Arial" w:cs="Arial"/>
                <w:b/>
                <w:bCs/>
                <w:color w:val="FFFFFF"/>
              </w:rPr>
            </w:pPr>
            <w:r>
              <w:rPr>
                <w:rFonts w:ascii="Arial" w:hAnsi="Arial"/>
                <w:b/>
                <w:color w:val="FFFFFF"/>
              </w:rPr>
              <w:t>ID</w:t>
            </w:r>
          </w:p>
        </w:tc>
        <w:tc>
          <w:tcPr>
            <w:tcW w:w="232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5B2F57D" w14:textId="77777777" w:rsidR="00E467BD" w:rsidRPr="00E05E85" w:rsidRDefault="00E467BD" w:rsidP="00E467BD">
            <w:pPr>
              <w:spacing w:line="240" w:lineRule="auto"/>
              <w:rPr>
                <w:rFonts w:ascii="Arial" w:hAnsi="Arial" w:cs="Arial"/>
                <w:b/>
                <w:bCs/>
                <w:color w:val="FFFFFF"/>
              </w:rPr>
            </w:pPr>
            <w:r>
              <w:rPr>
                <w:rFonts w:ascii="Arial" w:hAnsi="Arial"/>
                <w:b/>
                <w:color w:val="FFFFFF"/>
              </w:rPr>
              <w:t xml:space="preserve">Opis </w:t>
            </w:r>
          </w:p>
        </w:tc>
        <w:tc>
          <w:tcPr>
            <w:tcW w:w="1276"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D809C52" w14:textId="77777777" w:rsidR="00E467BD" w:rsidRPr="00E05E85" w:rsidRDefault="00E467BD" w:rsidP="00E467BD">
            <w:pPr>
              <w:spacing w:line="240" w:lineRule="auto"/>
              <w:rPr>
                <w:rFonts w:ascii="Arial" w:hAnsi="Arial" w:cs="Arial"/>
                <w:b/>
                <w:bCs/>
                <w:color w:val="FFFFFF"/>
              </w:rPr>
            </w:pPr>
            <w:r>
              <w:rPr>
                <w:rFonts w:ascii="Arial" w:hAnsi="Arial"/>
                <w:b/>
                <w:color w:val="FFFFFF"/>
              </w:rPr>
              <w:t>Vrednost</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9F9BC72" w14:textId="77777777" w:rsidR="00E467BD" w:rsidRPr="00E05E85" w:rsidRDefault="00E467BD" w:rsidP="00E467BD">
            <w:pPr>
              <w:spacing w:line="240" w:lineRule="auto"/>
              <w:jc w:val="center"/>
              <w:rPr>
                <w:rFonts w:ascii="Arial" w:hAnsi="Arial" w:cs="Arial"/>
                <w:b/>
                <w:bCs/>
                <w:color w:val="000000"/>
                <w:sz w:val="18"/>
                <w:szCs w:val="18"/>
              </w:rPr>
            </w:pPr>
            <w:r>
              <w:rPr>
                <w:rFonts w:ascii="Arial" w:hAnsi="Arial"/>
                <w:b/>
                <w:color w:val="000000"/>
                <w:sz w:val="18"/>
              </w:rPr>
              <w:t>Vključiti zahtevo?</w:t>
            </w:r>
          </w:p>
        </w:tc>
        <w:tc>
          <w:tcPr>
            <w:tcW w:w="277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CBF4645" w14:textId="77777777" w:rsidR="00E467BD" w:rsidRPr="00E05E85" w:rsidRDefault="00E467BD" w:rsidP="00E467BD">
            <w:pPr>
              <w:spacing w:line="240" w:lineRule="auto"/>
              <w:rPr>
                <w:rFonts w:ascii="Arial" w:hAnsi="Arial" w:cs="Arial"/>
                <w:b/>
                <w:bCs/>
                <w:color w:val="FFFFFF"/>
              </w:rPr>
            </w:pPr>
            <w:r>
              <w:rPr>
                <w:rFonts w:ascii="Arial" w:hAnsi="Arial"/>
                <w:b/>
                <w:color w:val="FFFFFF"/>
              </w:rPr>
              <w:t>Obrazložitev za stranko</w:t>
            </w:r>
          </w:p>
        </w:tc>
        <w:tc>
          <w:tcPr>
            <w:tcW w:w="269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0F78B46" w14:textId="77777777" w:rsidR="00E467BD" w:rsidRPr="00E05E85" w:rsidRDefault="00E467BD" w:rsidP="00E467BD">
            <w:pPr>
              <w:spacing w:line="240" w:lineRule="auto"/>
              <w:rPr>
                <w:rFonts w:ascii="Arial" w:hAnsi="Arial" w:cs="Arial"/>
                <w:b/>
                <w:bCs/>
                <w:color w:val="FFFFFF"/>
              </w:rPr>
            </w:pPr>
            <w:r>
              <w:rPr>
                <w:rFonts w:ascii="Arial" w:hAnsi="Arial"/>
                <w:b/>
                <w:color w:val="FFFFFF"/>
              </w:rPr>
              <w:t>Obrazložitev za ponudnika</w:t>
            </w:r>
          </w:p>
        </w:tc>
        <w:tc>
          <w:tcPr>
            <w:tcW w:w="203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3A6DDD5" w14:textId="77777777" w:rsidR="00E467BD" w:rsidRPr="00E05E85" w:rsidRDefault="00E467BD" w:rsidP="00E467BD">
            <w:pPr>
              <w:spacing w:line="240" w:lineRule="auto"/>
              <w:rPr>
                <w:rFonts w:ascii="Arial" w:hAnsi="Arial" w:cs="Arial"/>
                <w:b/>
                <w:bCs/>
                <w:color w:val="FFFFFF"/>
              </w:rPr>
            </w:pPr>
            <w:r>
              <w:rPr>
                <w:rFonts w:ascii="Arial" w:hAnsi="Arial"/>
                <w:b/>
                <w:color w:val="FFFFFF"/>
              </w:rPr>
              <w:t>Preverjanje in potrjevanje</w:t>
            </w:r>
          </w:p>
        </w:tc>
        <w:tc>
          <w:tcPr>
            <w:tcW w:w="1470"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39939AD" w14:textId="77777777" w:rsidR="00E467BD" w:rsidRPr="00E05E85" w:rsidRDefault="00E467BD" w:rsidP="00E467BD">
            <w:pPr>
              <w:spacing w:line="240" w:lineRule="auto"/>
              <w:rPr>
                <w:rFonts w:ascii="Arial" w:hAnsi="Arial" w:cs="Arial"/>
                <w:b/>
                <w:bCs/>
                <w:color w:val="FFFFFF"/>
              </w:rPr>
            </w:pPr>
            <w:r>
              <w:rPr>
                <w:rFonts w:ascii="Arial" w:hAnsi="Arial"/>
                <w:b/>
                <w:color w:val="FFFFFF"/>
              </w:rPr>
              <w:t>Posledice premajhne učinkovitosti</w:t>
            </w:r>
          </w:p>
        </w:tc>
      </w:tr>
      <w:tr w:rsidR="00E05E85" w:rsidRPr="00E467BD" w14:paraId="6C5ABBEA"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50BAF8E" w14:textId="334016F0" w:rsidR="00E05E85" w:rsidRPr="0075115D" w:rsidRDefault="00E05E85" w:rsidP="00E467BD">
            <w:pPr>
              <w:spacing w:line="240" w:lineRule="auto"/>
              <w:outlineLvl w:val="0"/>
              <w:rPr>
                <w:rFonts w:ascii="Arial" w:hAnsi="Arial" w:cs="Arial"/>
                <w:b/>
                <w:bCs/>
                <w:color w:val="FF0000"/>
              </w:rPr>
            </w:pPr>
            <w:bookmarkStart w:id="19" w:name="_Toc176261942"/>
            <w:r>
              <w:rPr>
                <w:rFonts w:ascii="Arial" w:hAnsi="Arial"/>
                <w:b/>
                <w:color w:val="000000"/>
              </w:rPr>
              <w:t xml:space="preserve">Zahteve glede konstrukcije </w:t>
            </w:r>
            <w:r>
              <w:rPr>
                <w:rFonts w:ascii="Arial" w:hAnsi="Arial"/>
                <w:b/>
                <w:color w:val="FF0000"/>
              </w:rPr>
              <w:t xml:space="preserve">v primeru </w:t>
            </w:r>
            <w:proofErr w:type="spellStart"/>
            <w:r>
              <w:rPr>
                <w:rFonts w:ascii="Arial" w:hAnsi="Arial"/>
                <w:b/>
                <w:color w:val="FF0000"/>
              </w:rPr>
              <w:t>fotovoltaičnega</w:t>
            </w:r>
            <w:proofErr w:type="spellEnd"/>
            <w:r>
              <w:rPr>
                <w:rFonts w:ascii="Arial" w:hAnsi="Arial"/>
                <w:b/>
                <w:color w:val="FF0000"/>
              </w:rPr>
              <w:t xml:space="preserve"> sistema na STREHI</w:t>
            </w:r>
            <w:bookmarkEnd w:id="19"/>
          </w:p>
        </w:tc>
      </w:tr>
      <w:tr w:rsidR="00E467BD" w:rsidRPr="00E467BD" w14:paraId="6949CE2D"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FE7FE56" w14:textId="77777777" w:rsidR="00E467BD" w:rsidRPr="00E05E85" w:rsidRDefault="00E467BD" w:rsidP="00E467BD">
            <w:pPr>
              <w:spacing w:line="240" w:lineRule="auto"/>
              <w:outlineLvl w:val="0"/>
              <w:rPr>
                <w:rFonts w:ascii="Arial" w:hAnsi="Arial" w:cs="Arial"/>
                <w:sz w:val="18"/>
                <w:szCs w:val="18"/>
              </w:rPr>
            </w:pPr>
            <w:bookmarkStart w:id="20" w:name="_Toc176261943"/>
            <w:r>
              <w:rPr>
                <w:rFonts w:ascii="Arial" w:hAnsi="Arial"/>
                <w:sz w:val="18"/>
              </w:rPr>
              <w:t>5.1</w:t>
            </w:r>
            <w:bookmarkEnd w:id="20"/>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2150CAC" w14:textId="77777777" w:rsidR="00E467BD" w:rsidRPr="00E05E85" w:rsidRDefault="00E467BD" w:rsidP="00E467BD">
            <w:pPr>
              <w:spacing w:line="240" w:lineRule="auto"/>
              <w:outlineLvl w:val="0"/>
              <w:rPr>
                <w:rFonts w:ascii="Arial" w:hAnsi="Arial" w:cs="Arial"/>
                <w:b/>
                <w:bCs/>
                <w:sz w:val="18"/>
                <w:szCs w:val="18"/>
              </w:rPr>
            </w:pPr>
            <w:bookmarkStart w:id="21" w:name="_Toc176261944"/>
            <w:r>
              <w:rPr>
                <w:rFonts w:ascii="Arial" w:hAnsi="Arial"/>
                <w:b/>
                <w:color w:val="000000"/>
                <w:sz w:val="18"/>
              </w:rPr>
              <w:t xml:space="preserve">Konstrukcija mora prenesti pričakovano obremenitev. </w:t>
            </w:r>
            <w:r>
              <w:rPr>
                <w:rFonts w:ascii="Arial" w:hAnsi="Arial"/>
                <w:color w:val="000000"/>
                <w:sz w:val="18"/>
              </w:rPr>
              <w:t xml:space="preserve">Načrt konstrukcije in gradbeni material morata biti v skladu s standardom NEN 7250 in </w:t>
            </w:r>
            <w:proofErr w:type="spellStart"/>
            <w:r>
              <w:rPr>
                <w:rFonts w:ascii="Arial" w:hAnsi="Arial"/>
                <w:color w:val="000000"/>
                <w:sz w:val="18"/>
              </w:rPr>
              <w:t>evrokodom</w:t>
            </w:r>
            <w:proofErr w:type="spellEnd"/>
            <w:r>
              <w:rPr>
                <w:rFonts w:ascii="Arial" w:hAnsi="Arial"/>
                <w:color w:val="000000"/>
                <w:sz w:val="18"/>
              </w:rPr>
              <w:t xml:space="preserve"> 1 (EN 1991-1-4). Načrt preverite po dodelitvi, vendar pred začetkom namestitve.</w:t>
            </w:r>
            <w:bookmarkEnd w:id="21"/>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93FDD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7D4B3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C3701" w14:textId="36D633C4" w:rsidR="00E467BD" w:rsidRPr="00E05E85" w:rsidRDefault="00E467BD" w:rsidP="00E467BD">
            <w:pPr>
              <w:spacing w:line="240" w:lineRule="auto"/>
              <w:outlineLvl w:val="0"/>
              <w:rPr>
                <w:rFonts w:ascii="Arial" w:hAnsi="Arial" w:cs="Arial"/>
                <w:sz w:val="18"/>
                <w:szCs w:val="18"/>
              </w:rPr>
            </w:pPr>
            <w:bookmarkStart w:id="22" w:name="_Toc176261945"/>
            <w:r>
              <w:rPr>
                <w:rFonts w:ascii="Arial" w:hAnsi="Arial"/>
                <w:color w:val="000000"/>
                <w:sz w:val="18"/>
              </w:rPr>
              <w:t>Standardi v zvezi z gradbenimi vidiki in vetrno obremenitvijo. NEN 7250: „Sistemi sončne energije – vgradnja v strehe in fasade – gradbeni vi</w:t>
            </w:r>
            <w:r w:rsidR="0069051C">
              <w:rPr>
                <w:rFonts w:ascii="Arial" w:hAnsi="Arial"/>
                <w:color w:val="000000"/>
                <w:sz w:val="18"/>
              </w:rPr>
              <w:t xml:space="preserve">diki“. </w:t>
            </w:r>
            <w:proofErr w:type="spellStart"/>
            <w:r w:rsidR="0069051C">
              <w:rPr>
                <w:rFonts w:ascii="Arial" w:hAnsi="Arial"/>
                <w:color w:val="000000"/>
                <w:sz w:val="18"/>
              </w:rPr>
              <w:t>Evrokod</w:t>
            </w:r>
            <w:proofErr w:type="spellEnd"/>
            <w:r w:rsidR="0069051C">
              <w:rPr>
                <w:rFonts w:ascii="Arial" w:hAnsi="Arial"/>
                <w:color w:val="000000"/>
                <w:sz w:val="18"/>
              </w:rPr>
              <w:t xml:space="preserve"> 1 – EN 1991-1-4:</w:t>
            </w:r>
            <w:r>
              <w:rPr>
                <w:rFonts w:ascii="Arial" w:hAnsi="Arial"/>
                <w:color w:val="000000"/>
                <w:sz w:val="18"/>
              </w:rPr>
              <w:t xml:space="preserve"> „Vplivi na konstrukcije – del 1.4: splošni vplivi – vplivi vetra“</w:t>
            </w:r>
            <w:bookmarkEnd w:id="22"/>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970505" w14:textId="77777777" w:rsidR="00E467BD" w:rsidRPr="00E05E85" w:rsidRDefault="00E467BD" w:rsidP="00E467BD">
            <w:pPr>
              <w:spacing w:line="240" w:lineRule="auto"/>
              <w:outlineLvl w:val="0"/>
              <w:rPr>
                <w:rFonts w:ascii="Arial" w:hAnsi="Arial" w:cs="Arial"/>
                <w:sz w:val="18"/>
                <w:szCs w:val="18"/>
              </w:rPr>
            </w:pPr>
            <w:bookmarkStart w:id="23" w:name="_Toc176261946"/>
            <w:r>
              <w:rPr>
                <w:rFonts w:ascii="Arial" w:hAnsi="Arial"/>
                <w:sz w:val="18"/>
              </w:rPr>
              <w:t>Dobavitelji strešnih pritrdilnih konstrukcij imajo običajno programsko opremo ali spletno aplikacijo, ki lahko izračuna balast, potreben za izpolnjevanje teh standardov.</w:t>
            </w:r>
            <w:bookmarkEnd w:id="23"/>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A85A9F" w14:textId="77777777" w:rsidR="00E467BD" w:rsidRPr="00E05E85" w:rsidRDefault="00E467BD" w:rsidP="00E467BD">
            <w:pPr>
              <w:spacing w:line="240" w:lineRule="auto"/>
              <w:outlineLvl w:val="0"/>
              <w:rPr>
                <w:rFonts w:ascii="Arial" w:hAnsi="Arial" w:cs="Arial"/>
                <w:sz w:val="18"/>
                <w:szCs w:val="18"/>
              </w:rPr>
            </w:pPr>
            <w:bookmarkStart w:id="24" w:name="_Toc176261947"/>
            <w:r>
              <w:rPr>
                <w:rFonts w:ascii="Arial" w:hAnsi="Arial"/>
                <w:sz w:val="18"/>
              </w:rPr>
              <w:t>Poročilo o predlaganem načrtu iz programske opreme ali spletne aplikacije dobavitelja pritrdilnih konstrukcij, ki se predloži izvajalcu pred namestitvijo.</w:t>
            </w:r>
            <w:bookmarkEnd w:id="24"/>
            <w:r>
              <w:rPr>
                <w:rFonts w:ascii="Arial" w:hAnsi="Arial"/>
                <w:sz w:val="18"/>
              </w:rPr>
              <w:t xml:space="preserve">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95C61" w14:textId="77777777" w:rsidR="00E467BD" w:rsidRPr="00E05E85" w:rsidRDefault="00E467BD" w:rsidP="00E467BD">
            <w:pPr>
              <w:spacing w:line="240" w:lineRule="auto"/>
              <w:outlineLvl w:val="0"/>
              <w:rPr>
                <w:rFonts w:ascii="Arial" w:hAnsi="Arial" w:cs="Arial"/>
                <w:color w:val="000000"/>
                <w:sz w:val="18"/>
                <w:szCs w:val="18"/>
              </w:rPr>
            </w:pPr>
            <w:bookmarkStart w:id="25" w:name="_Toc176261948"/>
            <w:r>
              <w:rPr>
                <w:rFonts w:ascii="Arial" w:hAnsi="Arial"/>
                <w:color w:val="000000"/>
                <w:sz w:val="18"/>
              </w:rPr>
              <w:t>Posvetujte se in po potrebi prilagodite.</w:t>
            </w:r>
            <w:bookmarkEnd w:id="25"/>
          </w:p>
        </w:tc>
      </w:tr>
      <w:tr w:rsidR="00E467BD" w:rsidRPr="00E467BD" w14:paraId="52F125A0" w14:textId="77777777" w:rsidTr="00E05E85">
        <w:trPr>
          <w:gridAfter w:val="1"/>
          <w:wAfter w:w="13" w:type="dxa"/>
          <w:trHeight w:val="120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F77857D" w14:textId="77777777" w:rsidR="00E467BD" w:rsidRPr="00E05E85" w:rsidRDefault="00E467BD" w:rsidP="00E467BD">
            <w:pPr>
              <w:spacing w:line="240" w:lineRule="auto"/>
              <w:outlineLvl w:val="0"/>
              <w:rPr>
                <w:rFonts w:ascii="Arial" w:hAnsi="Arial" w:cs="Arial"/>
                <w:sz w:val="18"/>
                <w:szCs w:val="18"/>
              </w:rPr>
            </w:pPr>
            <w:bookmarkStart w:id="26" w:name="_Toc176261949"/>
            <w:r>
              <w:rPr>
                <w:rFonts w:ascii="Arial" w:hAnsi="Arial"/>
                <w:sz w:val="18"/>
              </w:rPr>
              <w:lastRenderedPageBreak/>
              <w:t>5.2</w:t>
            </w:r>
            <w:bookmarkEnd w:id="26"/>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8F0E4" w14:textId="77777777" w:rsidR="00E467BD" w:rsidRPr="00E05E85" w:rsidRDefault="00E467BD" w:rsidP="00E467BD">
            <w:pPr>
              <w:spacing w:line="240" w:lineRule="auto"/>
              <w:outlineLvl w:val="0"/>
              <w:rPr>
                <w:rFonts w:ascii="Arial" w:hAnsi="Arial" w:cs="Arial"/>
                <w:b/>
                <w:bCs/>
                <w:sz w:val="18"/>
                <w:szCs w:val="18"/>
              </w:rPr>
            </w:pPr>
            <w:bookmarkStart w:id="27" w:name="_Toc176261950"/>
            <w:r>
              <w:rPr>
                <w:rFonts w:ascii="Arial" w:hAnsi="Arial"/>
                <w:b/>
                <w:color w:val="000000"/>
                <w:sz w:val="18"/>
              </w:rPr>
              <w:t xml:space="preserve">Načrt mora biti združljiv s streho. </w:t>
            </w:r>
            <w:r>
              <w:rPr>
                <w:rFonts w:ascii="Arial" w:hAnsi="Arial"/>
                <w:color w:val="000000"/>
                <w:sz w:val="18"/>
              </w:rPr>
              <w:t xml:space="preserve">Streha in strešna konstrukcija morata vzdržati obremenitev, ki jo lahko nanju prenese </w:t>
            </w:r>
            <w:proofErr w:type="spellStart"/>
            <w:r>
              <w:rPr>
                <w:rFonts w:ascii="Arial" w:hAnsi="Arial"/>
                <w:color w:val="000000"/>
                <w:sz w:val="18"/>
              </w:rPr>
              <w:t>fotovoltaični</w:t>
            </w:r>
            <w:proofErr w:type="spellEnd"/>
            <w:r>
              <w:rPr>
                <w:rFonts w:ascii="Arial" w:hAnsi="Arial"/>
                <w:color w:val="000000"/>
                <w:sz w:val="18"/>
              </w:rPr>
              <w:t xml:space="preserve"> sistem v kombinaciji z vremenskimi razmerami (sneg, veter). Načrt preverite po dodelitvi, vendar pred začetkom namestitve.</w:t>
            </w:r>
            <w:bookmarkEnd w:id="27"/>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4E2490"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DD519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9037A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B37F59" w14:textId="77777777" w:rsidR="00E467BD" w:rsidRPr="00E05E85" w:rsidRDefault="00E467BD" w:rsidP="00E467BD">
            <w:pPr>
              <w:spacing w:line="240" w:lineRule="auto"/>
              <w:outlineLvl w:val="0"/>
              <w:rPr>
                <w:rFonts w:ascii="Arial" w:hAnsi="Arial" w:cs="Arial"/>
                <w:sz w:val="18"/>
                <w:szCs w:val="18"/>
              </w:rPr>
            </w:pPr>
            <w:bookmarkStart w:id="28" w:name="_Toc176261951"/>
            <w:r>
              <w:rPr>
                <w:rFonts w:ascii="Arial" w:hAnsi="Arial"/>
                <w:sz w:val="18"/>
              </w:rPr>
              <w:t>Pri „krhkih“ strehah, ki niso primerne za standardne težke balastne konstrukcije, se lahko upošteva naslednje: krepitev strehe ali strešne konstrukcije s posebnimi pritrdilnimi strukturami ali posebnimi sončnimi paneli, ki so na streho na primer prilepljeni.</w:t>
            </w:r>
            <w:bookmarkEnd w:id="28"/>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D293B0A" w14:textId="77777777" w:rsidR="00E467BD" w:rsidRPr="00E05E85" w:rsidRDefault="00E467BD" w:rsidP="00E467BD">
            <w:pPr>
              <w:spacing w:line="240" w:lineRule="auto"/>
              <w:outlineLvl w:val="0"/>
              <w:rPr>
                <w:rFonts w:ascii="Arial" w:hAnsi="Arial" w:cs="Arial"/>
                <w:color w:val="000000"/>
                <w:sz w:val="18"/>
                <w:szCs w:val="18"/>
              </w:rPr>
            </w:pPr>
            <w:bookmarkStart w:id="29" w:name="_Toc176261952"/>
            <w:r>
              <w:rPr>
                <w:rFonts w:ascii="Arial" w:hAnsi="Arial"/>
                <w:color w:val="000000"/>
                <w:sz w:val="18"/>
              </w:rPr>
              <w:t xml:space="preserve">Načrt </w:t>
            </w:r>
            <w:proofErr w:type="spellStart"/>
            <w:r>
              <w:rPr>
                <w:rFonts w:ascii="Arial" w:hAnsi="Arial"/>
                <w:color w:val="000000"/>
                <w:sz w:val="18"/>
              </w:rPr>
              <w:t>fotovoltaične</w:t>
            </w:r>
            <w:proofErr w:type="spellEnd"/>
            <w:r>
              <w:rPr>
                <w:rFonts w:ascii="Arial" w:hAnsi="Arial"/>
                <w:color w:val="000000"/>
                <w:sz w:val="18"/>
              </w:rPr>
              <w:t xml:space="preserve"> naprave, vključno z risbami konstrukcije z mesti za balast in utežmi, je treba predložiti izvajalcu v odobritev vsaj štiri tedne pred namestitvijo.</w:t>
            </w:r>
            <w:bookmarkEnd w:id="29"/>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CAFA4D" w14:textId="77777777" w:rsidR="00E467BD" w:rsidRPr="00E05E85" w:rsidRDefault="00E467BD" w:rsidP="00E467BD">
            <w:pPr>
              <w:spacing w:line="240" w:lineRule="auto"/>
              <w:outlineLvl w:val="0"/>
              <w:rPr>
                <w:rFonts w:ascii="Arial" w:hAnsi="Arial" w:cs="Arial"/>
                <w:color w:val="000000"/>
                <w:sz w:val="18"/>
                <w:szCs w:val="18"/>
              </w:rPr>
            </w:pPr>
            <w:bookmarkStart w:id="30" w:name="_Toc176261953"/>
            <w:r>
              <w:rPr>
                <w:rFonts w:ascii="Arial" w:hAnsi="Arial"/>
                <w:color w:val="000000"/>
                <w:sz w:val="18"/>
              </w:rPr>
              <w:t>Posvetujte se in po potrebi prilagodite.</w:t>
            </w:r>
            <w:bookmarkEnd w:id="30"/>
          </w:p>
        </w:tc>
      </w:tr>
      <w:tr w:rsidR="00E467BD" w:rsidRPr="00E467BD" w14:paraId="26ED3508"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3D5A2C" w14:textId="77777777" w:rsidR="00E467BD" w:rsidRPr="00E05E85" w:rsidRDefault="00E467BD" w:rsidP="00E467BD">
            <w:pPr>
              <w:spacing w:line="240" w:lineRule="auto"/>
              <w:outlineLvl w:val="0"/>
              <w:rPr>
                <w:rFonts w:ascii="Arial" w:hAnsi="Arial" w:cs="Arial"/>
                <w:sz w:val="18"/>
                <w:szCs w:val="18"/>
              </w:rPr>
            </w:pPr>
            <w:bookmarkStart w:id="31" w:name="_Toc176261954"/>
            <w:r>
              <w:rPr>
                <w:rFonts w:ascii="Arial" w:hAnsi="Arial"/>
                <w:sz w:val="18"/>
              </w:rPr>
              <w:t>5.3</w:t>
            </w:r>
            <w:bookmarkEnd w:id="31"/>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B904CE" w14:textId="77777777" w:rsidR="00E467BD" w:rsidRPr="00E05E85" w:rsidRDefault="00E467BD" w:rsidP="00E467BD">
            <w:pPr>
              <w:spacing w:line="240" w:lineRule="auto"/>
              <w:outlineLvl w:val="0"/>
              <w:rPr>
                <w:rFonts w:ascii="Arial" w:hAnsi="Arial" w:cs="Arial"/>
                <w:b/>
                <w:bCs/>
                <w:sz w:val="18"/>
                <w:szCs w:val="18"/>
              </w:rPr>
            </w:pPr>
            <w:bookmarkStart w:id="32" w:name="_Toc176261955"/>
            <w:r>
              <w:rPr>
                <w:rFonts w:ascii="Arial" w:hAnsi="Arial"/>
                <w:b/>
                <w:color w:val="000000"/>
                <w:sz w:val="18"/>
              </w:rPr>
              <w:t xml:space="preserve">Ozemljitev. </w:t>
            </w:r>
            <w:r>
              <w:rPr>
                <w:rFonts w:ascii="Arial" w:hAnsi="Arial"/>
                <w:color w:val="000000"/>
                <w:sz w:val="18"/>
              </w:rPr>
              <w:t xml:space="preserve">Celotna </w:t>
            </w:r>
            <w:proofErr w:type="spellStart"/>
            <w:r>
              <w:rPr>
                <w:rFonts w:ascii="Arial" w:hAnsi="Arial"/>
                <w:color w:val="000000"/>
                <w:sz w:val="18"/>
              </w:rPr>
              <w:t>podkonstrukcija</w:t>
            </w:r>
            <w:proofErr w:type="spellEnd"/>
            <w:r>
              <w:rPr>
                <w:rFonts w:ascii="Arial" w:hAnsi="Arial"/>
                <w:color w:val="000000"/>
                <w:sz w:val="18"/>
              </w:rPr>
              <w:t xml:space="preserve"> panela mora biti ozemljena.</w:t>
            </w:r>
            <w:bookmarkEnd w:id="32"/>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FA1CD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3235C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12C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A8285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A209FD1" w14:textId="77777777" w:rsidR="00E467BD" w:rsidRPr="00E05E85" w:rsidRDefault="00E467BD" w:rsidP="00E467BD">
            <w:pPr>
              <w:spacing w:line="240" w:lineRule="auto"/>
              <w:outlineLvl w:val="0"/>
              <w:rPr>
                <w:rFonts w:ascii="Arial" w:hAnsi="Arial" w:cs="Arial"/>
                <w:sz w:val="18"/>
                <w:szCs w:val="18"/>
              </w:rPr>
            </w:pPr>
            <w:bookmarkStart w:id="33" w:name="_Toc176261956"/>
            <w:r>
              <w:rPr>
                <w:rFonts w:ascii="Arial" w:hAnsi="Arial"/>
                <w:sz w:val="18"/>
              </w:rPr>
              <w:t>Pregled v okviru področja 12</w:t>
            </w:r>
            <w:bookmarkEnd w:id="33"/>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A00BB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589D063A"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518426E" w14:textId="77777777" w:rsidR="00E467BD" w:rsidRPr="00E05E85" w:rsidRDefault="00E467BD" w:rsidP="00E467BD">
            <w:pPr>
              <w:spacing w:line="240" w:lineRule="auto"/>
              <w:outlineLvl w:val="0"/>
              <w:rPr>
                <w:rFonts w:ascii="Arial" w:hAnsi="Arial" w:cs="Arial"/>
                <w:sz w:val="18"/>
                <w:szCs w:val="18"/>
              </w:rPr>
            </w:pPr>
            <w:bookmarkStart w:id="34" w:name="_Toc176261957"/>
            <w:r>
              <w:rPr>
                <w:rFonts w:ascii="Arial" w:hAnsi="Arial"/>
                <w:sz w:val="18"/>
              </w:rPr>
              <w:t>5.4</w:t>
            </w:r>
            <w:bookmarkEnd w:id="34"/>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EB95D96" w14:textId="77777777" w:rsidR="00E467BD" w:rsidRPr="00E05E85" w:rsidRDefault="00E467BD" w:rsidP="00E467BD">
            <w:pPr>
              <w:spacing w:line="240" w:lineRule="auto"/>
              <w:outlineLvl w:val="0"/>
              <w:rPr>
                <w:rFonts w:ascii="Arial" w:hAnsi="Arial" w:cs="Arial"/>
                <w:b/>
                <w:bCs/>
                <w:color w:val="000000"/>
                <w:sz w:val="18"/>
                <w:szCs w:val="18"/>
              </w:rPr>
            </w:pPr>
            <w:bookmarkStart w:id="35" w:name="_Toc176261958"/>
            <w:r>
              <w:rPr>
                <w:rFonts w:ascii="Arial" w:hAnsi="Arial"/>
                <w:b/>
                <w:color w:val="000000"/>
                <w:sz w:val="18"/>
              </w:rPr>
              <w:t>Namestiti je treba ustrezen sistem za zaščito pred udarom strele.</w:t>
            </w:r>
            <w:bookmarkEnd w:id="35"/>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48256C"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D08996" w14:textId="77777777" w:rsidR="00E467BD" w:rsidRPr="00E05E85" w:rsidRDefault="00E467BD" w:rsidP="00E467BD">
            <w:pPr>
              <w:spacing w:line="240" w:lineRule="auto"/>
              <w:jc w:val="center"/>
              <w:outlineLvl w:val="0"/>
              <w:rPr>
                <w:rFonts w:ascii="Arial" w:hAnsi="Arial" w:cs="Arial"/>
                <w:b/>
                <w:bCs/>
                <w:sz w:val="18"/>
                <w:szCs w:val="18"/>
              </w:rPr>
            </w:pPr>
            <w:bookmarkStart w:id="36" w:name="_Toc176261959"/>
            <w:r>
              <w:rPr>
                <w:rFonts w:ascii="Arial" w:hAnsi="Arial"/>
                <w:b/>
                <w:sz w:val="18"/>
              </w:rPr>
              <w:t>?</w:t>
            </w:r>
            <w:bookmarkEnd w:id="36"/>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3B01CF" w14:textId="77777777" w:rsidR="00E467BD" w:rsidRPr="00E05E85" w:rsidRDefault="00E467BD" w:rsidP="00E467BD">
            <w:pPr>
              <w:spacing w:line="240" w:lineRule="auto"/>
              <w:outlineLvl w:val="0"/>
              <w:rPr>
                <w:rFonts w:ascii="Arial" w:hAnsi="Arial" w:cs="Arial"/>
                <w:sz w:val="18"/>
                <w:szCs w:val="18"/>
              </w:rPr>
            </w:pPr>
            <w:bookmarkStart w:id="37" w:name="_Toc176261960"/>
            <w:r>
              <w:rPr>
                <w:rFonts w:ascii="Arial" w:hAnsi="Arial"/>
                <w:sz w:val="18"/>
              </w:rPr>
              <w:t xml:space="preserve">Taka zaščita je običajno že vzpostavljena, v nasprotnem primeru pa se namesti ločeno od </w:t>
            </w:r>
            <w:proofErr w:type="spellStart"/>
            <w:r>
              <w:rPr>
                <w:rFonts w:ascii="Arial" w:hAnsi="Arial"/>
                <w:sz w:val="18"/>
              </w:rPr>
              <w:t>fotovoltaičnega</w:t>
            </w:r>
            <w:proofErr w:type="spellEnd"/>
            <w:r>
              <w:rPr>
                <w:rFonts w:ascii="Arial" w:hAnsi="Arial"/>
                <w:sz w:val="18"/>
              </w:rPr>
              <w:t xml:space="preserve"> sistema. Določi se po posvetovanju s svetovalci.</w:t>
            </w:r>
            <w:bookmarkEnd w:id="37"/>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10C29" w14:textId="77777777" w:rsidR="00E467BD" w:rsidRPr="00E05E85" w:rsidRDefault="00E467BD" w:rsidP="00E467BD">
            <w:pPr>
              <w:spacing w:line="240" w:lineRule="auto"/>
              <w:outlineLvl w:val="0"/>
              <w:rPr>
                <w:rFonts w:ascii="Arial" w:hAnsi="Arial" w:cs="Arial"/>
                <w:sz w:val="18"/>
                <w:szCs w:val="18"/>
              </w:rPr>
            </w:pPr>
            <w:bookmarkStart w:id="38" w:name="_Toc176261961"/>
            <w:r>
              <w:rPr>
                <w:rFonts w:ascii="Arial" w:hAnsi="Arial"/>
                <w:sz w:val="18"/>
              </w:rPr>
              <w:t xml:space="preserve">Opozorilo: sistem za zaščito pred udarom strele se ne sme uporabljati za ozemljitev </w:t>
            </w:r>
            <w:proofErr w:type="spellStart"/>
            <w:r>
              <w:rPr>
                <w:rFonts w:ascii="Arial" w:hAnsi="Arial"/>
                <w:sz w:val="18"/>
              </w:rPr>
              <w:t>fotovoltaične</w:t>
            </w:r>
            <w:proofErr w:type="spellEnd"/>
            <w:r>
              <w:rPr>
                <w:rFonts w:ascii="Arial" w:hAnsi="Arial"/>
                <w:sz w:val="18"/>
              </w:rPr>
              <w:t xml:space="preserve"> konstrukcije.</w:t>
            </w:r>
            <w:bookmarkEnd w:id="38"/>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FFC4FF1" w14:textId="77777777" w:rsidR="00E467BD" w:rsidRPr="00E05E85" w:rsidRDefault="00E467BD" w:rsidP="00E467BD">
            <w:pPr>
              <w:spacing w:line="240" w:lineRule="auto"/>
              <w:outlineLvl w:val="0"/>
              <w:rPr>
                <w:rFonts w:ascii="Arial" w:hAnsi="Arial" w:cs="Arial"/>
                <w:sz w:val="18"/>
                <w:szCs w:val="18"/>
              </w:rPr>
            </w:pPr>
            <w:bookmarkStart w:id="39" w:name="_Toc176261962"/>
            <w:r>
              <w:rPr>
                <w:rFonts w:ascii="Arial" w:hAnsi="Arial"/>
                <w:sz w:val="18"/>
              </w:rPr>
              <w:t>Pregled v okviru področja 12</w:t>
            </w:r>
            <w:bookmarkEnd w:id="39"/>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3C29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2E774CA3"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B04C427" w14:textId="77777777" w:rsidR="00E467BD" w:rsidRPr="00E05E85" w:rsidRDefault="00E467BD" w:rsidP="00E467BD">
            <w:pPr>
              <w:spacing w:line="240" w:lineRule="auto"/>
              <w:outlineLvl w:val="0"/>
              <w:rPr>
                <w:rFonts w:ascii="Arial" w:hAnsi="Arial" w:cs="Arial"/>
                <w:sz w:val="18"/>
                <w:szCs w:val="18"/>
              </w:rPr>
            </w:pPr>
            <w:bookmarkStart w:id="40" w:name="_Toc176261963"/>
            <w:r>
              <w:rPr>
                <w:rFonts w:ascii="Arial" w:hAnsi="Arial"/>
                <w:sz w:val="18"/>
              </w:rPr>
              <w:t>5.5</w:t>
            </w:r>
            <w:bookmarkEnd w:id="40"/>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E5C0EB" w14:textId="77777777" w:rsidR="00E467BD" w:rsidRPr="00E05E85" w:rsidRDefault="00E467BD" w:rsidP="00E467BD">
            <w:pPr>
              <w:spacing w:line="240" w:lineRule="auto"/>
              <w:outlineLvl w:val="0"/>
              <w:rPr>
                <w:rFonts w:ascii="Arial" w:hAnsi="Arial" w:cs="Arial"/>
                <w:b/>
                <w:bCs/>
                <w:sz w:val="18"/>
                <w:szCs w:val="18"/>
              </w:rPr>
            </w:pPr>
            <w:bookmarkStart w:id="41" w:name="_Toc176261964"/>
            <w:r>
              <w:rPr>
                <w:rFonts w:ascii="Arial" w:hAnsi="Arial"/>
                <w:b/>
                <w:color w:val="000000"/>
                <w:sz w:val="18"/>
              </w:rPr>
              <w:t xml:space="preserve">Razlike pri razteznosti. </w:t>
            </w:r>
            <w:r>
              <w:rPr>
                <w:rFonts w:ascii="Arial" w:hAnsi="Arial"/>
                <w:color w:val="000000"/>
                <w:sz w:val="18"/>
              </w:rPr>
              <w:t xml:space="preserve">Kontaktne površine med streho in </w:t>
            </w:r>
            <w:proofErr w:type="spellStart"/>
            <w:r>
              <w:rPr>
                <w:rFonts w:ascii="Arial" w:hAnsi="Arial"/>
                <w:color w:val="000000"/>
                <w:sz w:val="18"/>
              </w:rPr>
              <w:t>fotovoltaično</w:t>
            </w:r>
            <w:proofErr w:type="spellEnd"/>
            <w:r>
              <w:rPr>
                <w:rFonts w:ascii="Arial" w:hAnsi="Arial"/>
                <w:color w:val="000000"/>
                <w:sz w:val="18"/>
              </w:rPr>
              <w:t xml:space="preserve"> montažno konstrukcijo morajo biti načrtovane tako, da se streha ne poškoduje zaradi razlik v toplotni razteznosti med konstrukcijo in streho.</w:t>
            </w:r>
            <w:bookmarkEnd w:id="41"/>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926CC6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7CDE9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733545"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F74AE" w14:textId="77777777" w:rsidR="00E467BD" w:rsidRPr="00E05E85" w:rsidRDefault="00E467BD" w:rsidP="00E467BD">
            <w:pPr>
              <w:spacing w:line="240" w:lineRule="auto"/>
              <w:outlineLvl w:val="0"/>
              <w:rPr>
                <w:rFonts w:ascii="Arial" w:hAnsi="Arial" w:cs="Arial"/>
                <w:sz w:val="18"/>
                <w:szCs w:val="18"/>
              </w:rPr>
            </w:pPr>
            <w:bookmarkStart w:id="42" w:name="_Toc176261965"/>
            <w:r>
              <w:rPr>
                <w:rFonts w:ascii="Arial" w:hAnsi="Arial"/>
                <w:sz w:val="18"/>
              </w:rPr>
              <w:t>Na primer s plastjo gume pod kovinskimi nogami.</w:t>
            </w:r>
            <w:bookmarkEnd w:id="42"/>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BBFE2C" w14:textId="77777777" w:rsidR="00E467BD" w:rsidRPr="00E05E85" w:rsidRDefault="00E467BD" w:rsidP="00E467BD">
            <w:pPr>
              <w:spacing w:line="240" w:lineRule="auto"/>
              <w:outlineLvl w:val="0"/>
              <w:rPr>
                <w:rFonts w:ascii="Arial" w:hAnsi="Arial" w:cs="Arial"/>
                <w:sz w:val="18"/>
                <w:szCs w:val="18"/>
              </w:rPr>
            </w:pPr>
            <w:bookmarkStart w:id="43" w:name="_Toc176261966"/>
            <w:r>
              <w:rPr>
                <w:rFonts w:ascii="Arial" w:hAnsi="Arial"/>
                <w:sz w:val="18"/>
              </w:rPr>
              <w:t>Preverite načrt.</w:t>
            </w:r>
            <w:bookmarkEnd w:id="43"/>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1291FC"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7D50BC58"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1C3D139" w14:textId="77777777" w:rsidR="00E467BD" w:rsidRPr="00E05E85" w:rsidRDefault="00E467BD" w:rsidP="00E467BD">
            <w:pPr>
              <w:spacing w:line="240" w:lineRule="auto"/>
              <w:outlineLvl w:val="0"/>
              <w:rPr>
                <w:rFonts w:ascii="Arial" w:hAnsi="Arial" w:cs="Arial"/>
                <w:sz w:val="18"/>
                <w:szCs w:val="18"/>
              </w:rPr>
            </w:pPr>
            <w:bookmarkStart w:id="44" w:name="_Toc176261967"/>
            <w:r>
              <w:rPr>
                <w:rFonts w:ascii="Arial" w:hAnsi="Arial"/>
                <w:sz w:val="18"/>
              </w:rPr>
              <w:t>5.6</w:t>
            </w:r>
            <w:bookmarkEnd w:id="44"/>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3E408A" w14:textId="77777777" w:rsidR="00E467BD" w:rsidRPr="00E05E85" w:rsidRDefault="00E467BD" w:rsidP="00E467BD">
            <w:pPr>
              <w:spacing w:line="240" w:lineRule="auto"/>
              <w:outlineLvl w:val="0"/>
              <w:rPr>
                <w:rFonts w:ascii="Arial" w:hAnsi="Arial" w:cs="Arial"/>
                <w:b/>
                <w:bCs/>
                <w:sz w:val="18"/>
                <w:szCs w:val="18"/>
              </w:rPr>
            </w:pPr>
            <w:bookmarkStart w:id="45" w:name="_Toc176261968"/>
            <w:r>
              <w:rPr>
                <w:rFonts w:ascii="Arial" w:hAnsi="Arial"/>
                <w:b/>
                <w:color w:val="000000"/>
                <w:sz w:val="18"/>
              </w:rPr>
              <w:t xml:space="preserve">Preprečevanje puščanja in poškodb strehe. </w:t>
            </w:r>
            <w:r>
              <w:rPr>
                <w:rFonts w:ascii="Arial" w:hAnsi="Arial"/>
                <w:color w:val="000000"/>
                <w:sz w:val="18"/>
              </w:rPr>
              <w:t>Če je potrebno, mora izvajalec med delom zaščititi streho pred poškodbami in puščanjem.</w:t>
            </w:r>
            <w:bookmarkEnd w:id="45"/>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F3EB6E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3FB0A9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3154F"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E53D3B" w14:textId="77777777" w:rsidR="00E467BD" w:rsidRPr="00E05E85" w:rsidRDefault="00E467BD" w:rsidP="00E467BD">
            <w:pPr>
              <w:spacing w:line="240" w:lineRule="auto"/>
              <w:outlineLvl w:val="0"/>
              <w:rPr>
                <w:rFonts w:ascii="Arial" w:hAnsi="Arial" w:cs="Arial"/>
                <w:sz w:val="18"/>
                <w:szCs w:val="18"/>
              </w:rPr>
            </w:pPr>
            <w:bookmarkStart w:id="46" w:name="_Toc176261969"/>
            <w:r>
              <w:rPr>
                <w:rFonts w:ascii="Arial" w:hAnsi="Arial"/>
                <w:sz w:val="18"/>
              </w:rPr>
              <w:t xml:space="preserve">Če je potrebno, lahko izvajalec na strehi z zaščitnim slojem zaščiti prehod. Na podoben način se lahko na strehi zaščitijo tudi predeli za skladiščenje. Največja dovoljena teža strehe, zlasti v primeru predelov za </w:t>
            </w:r>
            <w:r>
              <w:rPr>
                <w:rFonts w:ascii="Arial" w:hAnsi="Arial"/>
                <w:sz w:val="18"/>
              </w:rPr>
              <w:lastRenderedPageBreak/>
              <w:t>skladiščenje, ne sme biti presežena.</w:t>
            </w:r>
            <w:bookmarkEnd w:id="46"/>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6AEFDA" w14:textId="77777777" w:rsidR="00E467BD" w:rsidRPr="00E05E85" w:rsidRDefault="00E467BD" w:rsidP="00E467BD">
            <w:pPr>
              <w:spacing w:line="240" w:lineRule="auto"/>
              <w:outlineLvl w:val="0"/>
              <w:rPr>
                <w:rFonts w:ascii="Arial" w:hAnsi="Arial" w:cs="Arial"/>
                <w:sz w:val="18"/>
                <w:szCs w:val="18"/>
              </w:rPr>
            </w:pPr>
            <w:bookmarkStart w:id="47" w:name="_Toc176261970"/>
            <w:r>
              <w:rPr>
                <w:rFonts w:ascii="Arial" w:hAnsi="Arial"/>
                <w:sz w:val="18"/>
              </w:rPr>
              <w:lastRenderedPageBreak/>
              <w:t>Pregled v okviru področja 12</w:t>
            </w:r>
            <w:bookmarkEnd w:id="47"/>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805BDB" w14:textId="77777777" w:rsidR="00E467BD" w:rsidRPr="00E05E85" w:rsidRDefault="00E467BD" w:rsidP="00E467BD">
            <w:pPr>
              <w:spacing w:line="240" w:lineRule="auto"/>
              <w:outlineLvl w:val="0"/>
              <w:rPr>
                <w:rFonts w:ascii="Arial" w:hAnsi="Arial" w:cs="Arial"/>
                <w:color w:val="000000"/>
                <w:sz w:val="18"/>
                <w:szCs w:val="18"/>
              </w:rPr>
            </w:pPr>
            <w:bookmarkStart w:id="48" w:name="_Toc176261971"/>
            <w:r>
              <w:rPr>
                <w:rFonts w:ascii="Arial" w:hAnsi="Arial"/>
                <w:color w:val="000000"/>
                <w:sz w:val="18"/>
              </w:rPr>
              <w:t xml:space="preserve">V primeru poškodb ali puščanja, ki jih povzroči </w:t>
            </w:r>
            <w:proofErr w:type="spellStart"/>
            <w:r>
              <w:rPr>
                <w:rFonts w:ascii="Arial" w:hAnsi="Arial"/>
                <w:color w:val="000000"/>
                <w:sz w:val="18"/>
              </w:rPr>
              <w:t>fotovoltaična</w:t>
            </w:r>
            <w:proofErr w:type="spellEnd"/>
            <w:r>
              <w:rPr>
                <w:rFonts w:ascii="Arial" w:hAnsi="Arial"/>
                <w:color w:val="000000"/>
                <w:sz w:val="18"/>
              </w:rPr>
              <w:t xml:space="preserve"> naprava ali dela, stroške popravila krije izvajalec.</w:t>
            </w:r>
            <w:bookmarkEnd w:id="48"/>
            <w:r>
              <w:rPr>
                <w:rFonts w:ascii="Arial" w:hAnsi="Arial"/>
                <w:color w:val="000000"/>
                <w:sz w:val="18"/>
              </w:rPr>
              <w:t xml:space="preserve"> </w:t>
            </w:r>
          </w:p>
        </w:tc>
      </w:tr>
      <w:tr w:rsidR="00E467BD" w:rsidRPr="00E467BD" w14:paraId="766AACD7"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56695E" w14:textId="77777777" w:rsidR="00E467BD" w:rsidRPr="00E05E85" w:rsidRDefault="00E467BD" w:rsidP="00E467BD">
            <w:pPr>
              <w:spacing w:line="240" w:lineRule="auto"/>
              <w:outlineLvl w:val="0"/>
              <w:rPr>
                <w:rFonts w:ascii="Arial" w:hAnsi="Arial" w:cs="Arial"/>
                <w:sz w:val="18"/>
                <w:szCs w:val="18"/>
              </w:rPr>
            </w:pPr>
            <w:bookmarkStart w:id="49" w:name="_Toc176261972"/>
            <w:r>
              <w:rPr>
                <w:rFonts w:ascii="Arial" w:hAnsi="Arial"/>
                <w:sz w:val="18"/>
              </w:rPr>
              <w:t>5.7</w:t>
            </w:r>
            <w:bookmarkEnd w:id="49"/>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14F61F" w14:textId="77777777" w:rsidR="00E467BD" w:rsidRPr="00E05E85" w:rsidRDefault="00E467BD" w:rsidP="00E467BD">
            <w:pPr>
              <w:spacing w:line="240" w:lineRule="auto"/>
              <w:outlineLvl w:val="0"/>
              <w:rPr>
                <w:rFonts w:ascii="Arial" w:hAnsi="Arial" w:cs="Arial"/>
                <w:b/>
                <w:bCs/>
                <w:sz w:val="18"/>
                <w:szCs w:val="18"/>
              </w:rPr>
            </w:pPr>
            <w:bookmarkStart w:id="50" w:name="_Toc176261973"/>
            <w:r>
              <w:rPr>
                <w:rFonts w:ascii="Arial" w:hAnsi="Arial"/>
                <w:b/>
                <w:color w:val="000000"/>
                <w:sz w:val="18"/>
              </w:rPr>
              <w:t xml:space="preserve">Odvodnjavanje. </w:t>
            </w:r>
            <w:r>
              <w:rPr>
                <w:rFonts w:ascii="Arial" w:hAnsi="Arial"/>
                <w:color w:val="000000"/>
                <w:sz w:val="18"/>
              </w:rPr>
              <w:t>Material za montažo ne sme ovirati odvodnjavanja strehe ali fasade tako, da bi povzročal luže, ki se običajno ne bi pojavile, če materiala za montažo tam ne bi bilo.</w:t>
            </w:r>
            <w:bookmarkEnd w:id="50"/>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32B4D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651659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B2390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41A03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AC81C6" w14:textId="77777777" w:rsidR="00E467BD" w:rsidRPr="00E05E85" w:rsidRDefault="00E467BD" w:rsidP="00E467BD">
            <w:pPr>
              <w:spacing w:line="240" w:lineRule="auto"/>
              <w:outlineLvl w:val="0"/>
              <w:rPr>
                <w:rFonts w:ascii="Arial" w:hAnsi="Arial" w:cs="Arial"/>
                <w:sz w:val="18"/>
                <w:szCs w:val="18"/>
              </w:rPr>
            </w:pPr>
            <w:bookmarkStart w:id="51" w:name="_Toc176261974"/>
            <w:r>
              <w:rPr>
                <w:rFonts w:ascii="Arial" w:hAnsi="Arial"/>
                <w:sz w:val="18"/>
              </w:rPr>
              <w:t>Preverite načrt.</w:t>
            </w:r>
            <w:bookmarkEnd w:id="51"/>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BFB655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70B0B5D9"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E68AC8E" w14:textId="24C9B5CF" w:rsidR="00E05E85" w:rsidRPr="0075115D" w:rsidRDefault="00E05E85" w:rsidP="00E467BD">
            <w:pPr>
              <w:spacing w:line="240" w:lineRule="auto"/>
              <w:outlineLvl w:val="0"/>
              <w:rPr>
                <w:rFonts w:ascii="Arial" w:hAnsi="Arial" w:cs="Arial"/>
                <w:b/>
                <w:bCs/>
                <w:color w:val="000000"/>
              </w:rPr>
            </w:pPr>
            <w:bookmarkStart w:id="52" w:name="_Toc176261975"/>
            <w:r>
              <w:rPr>
                <w:rFonts w:ascii="Arial" w:hAnsi="Arial"/>
                <w:b/>
                <w:color w:val="000000"/>
              </w:rPr>
              <w:t xml:space="preserve">Zahteve glede konstrukcije </w:t>
            </w:r>
            <w:r>
              <w:rPr>
                <w:rFonts w:ascii="Arial" w:hAnsi="Arial"/>
                <w:b/>
                <w:color w:val="7030A0"/>
              </w:rPr>
              <w:t xml:space="preserve">v primeru </w:t>
            </w:r>
            <w:proofErr w:type="spellStart"/>
            <w:r>
              <w:rPr>
                <w:rFonts w:ascii="Arial" w:hAnsi="Arial"/>
                <w:b/>
                <w:color w:val="7030A0"/>
              </w:rPr>
              <w:t>fotovoltaičnega</w:t>
            </w:r>
            <w:proofErr w:type="spellEnd"/>
            <w:r>
              <w:rPr>
                <w:rFonts w:ascii="Arial" w:hAnsi="Arial"/>
                <w:b/>
                <w:color w:val="7030A0"/>
              </w:rPr>
              <w:t xml:space="preserve"> sistema na TLEH</w:t>
            </w:r>
            <w:bookmarkEnd w:id="52"/>
          </w:p>
        </w:tc>
      </w:tr>
      <w:tr w:rsidR="00E467BD" w:rsidRPr="00E467BD" w14:paraId="56294DE2"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63D461C" w14:textId="77777777" w:rsidR="00E467BD" w:rsidRPr="00E05E85" w:rsidRDefault="00E467BD" w:rsidP="00E467BD">
            <w:pPr>
              <w:spacing w:line="240" w:lineRule="auto"/>
              <w:outlineLvl w:val="0"/>
              <w:rPr>
                <w:rFonts w:ascii="Arial" w:hAnsi="Arial" w:cs="Arial"/>
                <w:sz w:val="18"/>
                <w:szCs w:val="18"/>
              </w:rPr>
            </w:pPr>
            <w:bookmarkStart w:id="53" w:name="_Toc176261976"/>
            <w:r>
              <w:rPr>
                <w:rFonts w:ascii="Arial" w:hAnsi="Arial"/>
                <w:sz w:val="18"/>
              </w:rPr>
              <w:t>5.8</w:t>
            </w:r>
            <w:bookmarkEnd w:id="53"/>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B778D0" w14:textId="77777777" w:rsidR="00E467BD" w:rsidRPr="00E05E85" w:rsidRDefault="00E467BD" w:rsidP="00E467BD">
            <w:pPr>
              <w:spacing w:line="240" w:lineRule="auto"/>
              <w:outlineLvl w:val="0"/>
              <w:rPr>
                <w:rFonts w:ascii="Arial" w:hAnsi="Arial" w:cs="Arial"/>
                <w:b/>
                <w:bCs/>
                <w:sz w:val="18"/>
                <w:szCs w:val="18"/>
              </w:rPr>
            </w:pPr>
            <w:bookmarkStart w:id="54" w:name="_Toc176261977"/>
            <w:r>
              <w:rPr>
                <w:rFonts w:ascii="Arial" w:hAnsi="Arial"/>
                <w:b/>
                <w:color w:val="000000"/>
                <w:sz w:val="18"/>
              </w:rPr>
              <w:t xml:space="preserve">Konstrukcija mora prenesti pričakovano obremenitev. </w:t>
            </w:r>
            <w:r>
              <w:rPr>
                <w:rFonts w:ascii="Arial" w:hAnsi="Arial"/>
                <w:color w:val="000000"/>
                <w:sz w:val="18"/>
              </w:rPr>
              <w:t xml:space="preserve">Načrt konstrukcije in gradbeni material morata biti v skladu s standardom NEN 7250 in </w:t>
            </w:r>
            <w:proofErr w:type="spellStart"/>
            <w:r>
              <w:rPr>
                <w:rFonts w:ascii="Arial" w:hAnsi="Arial"/>
                <w:color w:val="000000"/>
                <w:sz w:val="18"/>
              </w:rPr>
              <w:t>evrokodom</w:t>
            </w:r>
            <w:proofErr w:type="spellEnd"/>
            <w:r>
              <w:rPr>
                <w:rFonts w:ascii="Arial" w:hAnsi="Arial"/>
                <w:color w:val="000000"/>
                <w:sz w:val="18"/>
              </w:rPr>
              <w:t xml:space="preserve"> 1 (EN 1991-1-4). Po dodelitvi, vendar pred začetkom namestitve.</w:t>
            </w:r>
            <w:bookmarkEnd w:id="54"/>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4A298D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CCDF1F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8F26A"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F08AA3F" w14:textId="77777777" w:rsidR="00E467BD" w:rsidRPr="00E05E85" w:rsidRDefault="00E467BD" w:rsidP="00E467BD">
            <w:pPr>
              <w:spacing w:line="240" w:lineRule="auto"/>
              <w:outlineLvl w:val="0"/>
              <w:rPr>
                <w:rFonts w:ascii="Arial" w:hAnsi="Arial" w:cs="Arial"/>
                <w:sz w:val="18"/>
                <w:szCs w:val="18"/>
              </w:rPr>
            </w:pPr>
            <w:bookmarkStart w:id="55" w:name="_Toc176261978"/>
            <w:r>
              <w:rPr>
                <w:rFonts w:ascii="Arial" w:hAnsi="Arial"/>
                <w:sz w:val="18"/>
              </w:rPr>
              <w:t>Dobavitelji strešnih pritrdilnih konstrukcij imajo običajno programsko opremo ali spletno aplikacijo, ki lahko izračuna balast, potreben za izpolnjevanje teh standardov.</w:t>
            </w:r>
            <w:bookmarkEnd w:id="55"/>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77EF47" w14:textId="77777777" w:rsidR="00E467BD" w:rsidRPr="00E05E85" w:rsidRDefault="00E467BD" w:rsidP="00E467BD">
            <w:pPr>
              <w:spacing w:line="240" w:lineRule="auto"/>
              <w:outlineLvl w:val="0"/>
              <w:rPr>
                <w:rFonts w:ascii="Arial" w:hAnsi="Arial" w:cs="Arial"/>
                <w:sz w:val="18"/>
                <w:szCs w:val="18"/>
              </w:rPr>
            </w:pPr>
            <w:bookmarkStart w:id="56" w:name="_Toc176261979"/>
            <w:r>
              <w:rPr>
                <w:rFonts w:ascii="Arial" w:hAnsi="Arial"/>
                <w:sz w:val="18"/>
              </w:rPr>
              <w:t>Poročilo o predlaganem načrtu iz programske opreme ali spletne aplikacije dobavitelja pritrdilnih konstrukcij, ki se predloži izvajalcu pred namestitvijo.</w:t>
            </w:r>
            <w:bookmarkEnd w:id="56"/>
            <w:r>
              <w:rPr>
                <w:rFonts w:ascii="Arial" w:hAnsi="Arial"/>
                <w:sz w:val="18"/>
              </w:rPr>
              <w:t xml:space="preserve">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236011"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26BDDF8B"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9DAB8D" w14:textId="77777777" w:rsidR="00E467BD" w:rsidRPr="00E05E85" w:rsidRDefault="00E467BD" w:rsidP="00E467BD">
            <w:pPr>
              <w:spacing w:line="240" w:lineRule="auto"/>
              <w:outlineLvl w:val="0"/>
              <w:rPr>
                <w:rFonts w:ascii="Arial" w:hAnsi="Arial" w:cs="Arial"/>
                <w:sz w:val="18"/>
                <w:szCs w:val="18"/>
              </w:rPr>
            </w:pPr>
            <w:bookmarkStart w:id="57" w:name="_Toc176261980"/>
            <w:r>
              <w:rPr>
                <w:rFonts w:ascii="Arial" w:hAnsi="Arial"/>
                <w:sz w:val="18"/>
              </w:rPr>
              <w:t>5.9</w:t>
            </w:r>
            <w:bookmarkEnd w:id="57"/>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CAE88A" w14:textId="77777777" w:rsidR="00E467BD" w:rsidRPr="00E05E85" w:rsidRDefault="00E467BD" w:rsidP="00E467BD">
            <w:pPr>
              <w:spacing w:line="240" w:lineRule="auto"/>
              <w:outlineLvl w:val="0"/>
              <w:rPr>
                <w:rFonts w:ascii="Arial" w:hAnsi="Arial" w:cs="Arial"/>
                <w:b/>
                <w:bCs/>
                <w:sz w:val="18"/>
                <w:szCs w:val="18"/>
              </w:rPr>
            </w:pPr>
            <w:bookmarkStart w:id="58" w:name="_Toc176261981"/>
            <w:r>
              <w:rPr>
                <w:rFonts w:ascii="Arial" w:hAnsi="Arial"/>
                <w:b/>
                <w:color w:val="000000"/>
                <w:sz w:val="18"/>
              </w:rPr>
              <w:t>Zaščita temeljev.</w:t>
            </w:r>
            <w:r>
              <w:rPr>
                <w:rFonts w:ascii="Arial" w:hAnsi="Arial"/>
                <w:color w:val="000000"/>
                <w:sz w:val="18"/>
              </w:rPr>
              <w:t xml:space="preserve"> Sestavni deli (npr. jekleni drogovi), ki so položeni v tla, so zaščiteni pred korozijo, ki jo lahko povzroči pH tal, tako da je pričakovana življenjska doba najmanj 25 let.</w:t>
            </w:r>
            <w:bookmarkEnd w:id="58"/>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3479EF9" w14:textId="77777777" w:rsidR="00E467BD" w:rsidRPr="00E05E85" w:rsidRDefault="00E467BD" w:rsidP="00E467BD">
            <w:pPr>
              <w:spacing w:line="240" w:lineRule="auto"/>
              <w:outlineLvl w:val="0"/>
              <w:rPr>
                <w:rFonts w:ascii="Arial" w:hAnsi="Arial" w:cs="Arial"/>
                <w:b/>
                <w:bCs/>
                <w:color w:val="0070C0"/>
                <w:sz w:val="18"/>
                <w:szCs w:val="18"/>
              </w:rPr>
            </w:pPr>
            <w:bookmarkStart w:id="59" w:name="_Toc176261982"/>
            <w:r>
              <w:rPr>
                <w:rFonts w:ascii="Arial" w:hAnsi="Arial"/>
                <w:b/>
                <w:color w:val="0070C0"/>
                <w:sz w:val="18"/>
              </w:rPr>
              <w:t>Vrednost pH tal je …</w:t>
            </w:r>
            <w:bookmarkEnd w:id="59"/>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69B5"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A63362" w14:textId="77777777" w:rsidR="00E467BD" w:rsidRPr="00E05E85" w:rsidRDefault="00E467BD" w:rsidP="00E467BD">
            <w:pPr>
              <w:spacing w:line="240" w:lineRule="auto"/>
              <w:outlineLvl w:val="0"/>
              <w:rPr>
                <w:rFonts w:ascii="Arial" w:hAnsi="Arial" w:cs="Arial"/>
                <w:sz w:val="18"/>
                <w:szCs w:val="18"/>
              </w:rPr>
            </w:pPr>
            <w:bookmarkStart w:id="60" w:name="_Toc176261983"/>
            <w:r>
              <w:rPr>
                <w:rFonts w:ascii="Arial" w:hAnsi="Arial"/>
                <w:sz w:val="18"/>
              </w:rPr>
              <w:t>Priporočilo za določitev kislosti tal med predhodno študijo. S tem se določi vrsta premaza, ki ga je treba nanesti (npr. x </w:t>
            </w:r>
            <w:proofErr w:type="spellStart"/>
            <w:r>
              <w:rPr>
                <w:rFonts w:ascii="Arial" w:hAnsi="Arial"/>
                <w:sz w:val="18"/>
              </w:rPr>
              <w:t>μm</w:t>
            </w:r>
            <w:proofErr w:type="spellEnd"/>
            <w:r>
              <w:rPr>
                <w:rFonts w:ascii="Arial" w:hAnsi="Arial"/>
                <w:sz w:val="18"/>
              </w:rPr>
              <w:t xml:space="preserve"> </w:t>
            </w:r>
            <w:proofErr w:type="spellStart"/>
            <w:r>
              <w:rPr>
                <w:rFonts w:ascii="Arial" w:hAnsi="Arial"/>
                <w:sz w:val="18"/>
              </w:rPr>
              <w:t>ZnMg</w:t>
            </w:r>
            <w:proofErr w:type="spellEnd"/>
            <w:r>
              <w:rPr>
                <w:rFonts w:ascii="Arial" w:hAnsi="Arial"/>
                <w:sz w:val="18"/>
              </w:rPr>
              <w:t>).</w:t>
            </w:r>
            <w:bookmarkEnd w:id="60"/>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0E140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238A84" w14:textId="77777777" w:rsidR="00E467BD" w:rsidRPr="00E05E85" w:rsidRDefault="00E467BD" w:rsidP="00E467BD">
            <w:pPr>
              <w:spacing w:line="240" w:lineRule="auto"/>
              <w:outlineLvl w:val="0"/>
              <w:rPr>
                <w:rFonts w:ascii="Arial" w:hAnsi="Arial" w:cs="Arial"/>
                <w:sz w:val="18"/>
                <w:szCs w:val="18"/>
              </w:rPr>
            </w:pPr>
            <w:bookmarkStart w:id="61" w:name="_Toc176261984"/>
            <w:r>
              <w:rPr>
                <w:rFonts w:ascii="Arial" w:hAnsi="Arial"/>
                <w:sz w:val="18"/>
              </w:rPr>
              <w:t>Pregled v okviru področja 12</w:t>
            </w:r>
            <w:bookmarkEnd w:id="61"/>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85BD58"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45C12226"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96794B7" w14:textId="69806E46" w:rsidR="00E05E85" w:rsidRPr="0075115D" w:rsidRDefault="00E05E85" w:rsidP="00E467BD">
            <w:pPr>
              <w:spacing w:line="240" w:lineRule="auto"/>
              <w:outlineLvl w:val="0"/>
              <w:rPr>
                <w:rFonts w:ascii="Arial" w:hAnsi="Arial" w:cs="Arial"/>
                <w:b/>
                <w:bCs/>
                <w:color w:val="000000"/>
              </w:rPr>
            </w:pPr>
            <w:bookmarkStart w:id="62" w:name="_Toc176261985"/>
            <w:r>
              <w:rPr>
                <w:rFonts w:ascii="Arial" w:hAnsi="Arial"/>
                <w:b/>
                <w:color w:val="000000"/>
              </w:rPr>
              <w:t xml:space="preserve">Zahteve glede konstrukcije </w:t>
            </w:r>
            <w:r>
              <w:rPr>
                <w:rFonts w:ascii="Arial" w:hAnsi="Arial"/>
                <w:b/>
                <w:color w:val="00B0F0"/>
              </w:rPr>
              <w:t xml:space="preserve">v primeru </w:t>
            </w:r>
            <w:proofErr w:type="spellStart"/>
            <w:r>
              <w:rPr>
                <w:rFonts w:ascii="Arial" w:hAnsi="Arial"/>
                <w:b/>
                <w:color w:val="00B0F0"/>
              </w:rPr>
              <w:t>fotovoltaičnega</w:t>
            </w:r>
            <w:proofErr w:type="spellEnd"/>
            <w:r>
              <w:rPr>
                <w:rFonts w:ascii="Arial" w:hAnsi="Arial"/>
                <w:b/>
                <w:color w:val="00B0F0"/>
              </w:rPr>
              <w:t xml:space="preserve"> sistema na vodi</w:t>
            </w:r>
            <w:bookmarkEnd w:id="62"/>
          </w:p>
        </w:tc>
      </w:tr>
      <w:tr w:rsidR="00E05E85" w:rsidRPr="00E467BD" w14:paraId="5E32C522"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D9F7E3"/>
            <w:noWrap/>
            <w:tcMar>
              <w:top w:w="57" w:type="dxa"/>
              <w:bottom w:w="57" w:type="dxa"/>
            </w:tcMar>
            <w:vAlign w:val="center"/>
            <w:hideMark/>
          </w:tcPr>
          <w:p w14:paraId="785B35FB" w14:textId="6DAB7793" w:rsidR="00E05E85" w:rsidRPr="0075115D" w:rsidRDefault="00E05E85" w:rsidP="00E467BD">
            <w:pPr>
              <w:spacing w:line="240" w:lineRule="auto"/>
              <w:outlineLvl w:val="0"/>
              <w:rPr>
                <w:rFonts w:ascii="Arial" w:hAnsi="Arial" w:cs="Arial"/>
                <w:b/>
                <w:bCs/>
                <w:color w:val="FF0000"/>
                <w:sz w:val="18"/>
                <w:szCs w:val="18"/>
              </w:rPr>
            </w:pPr>
            <w:r>
              <w:rPr>
                <w:rFonts w:ascii="Arial" w:hAnsi="Arial"/>
                <w:b/>
                <w:color w:val="FF0000"/>
                <w:sz w:val="18"/>
              </w:rPr>
              <w:t> </w:t>
            </w:r>
            <w:bookmarkStart w:id="63" w:name="_Toc176261986"/>
            <w:r>
              <w:rPr>
                <w:rFonts w:ascii="Arial" w:hAnsi="Arial"/>
                <w:b/>
                <w:color w:val="FF0000"/>
                <w:sz w:val="18"/>
              </w:rPr>
              <w:t xml:space="preserve">Opozorilo: plavajoči </w:t>
            </w:r>
            <w:proofErr w:type="spellStart"/>
            <w:r>
              <w:rPr>
                <w:rFonts w:ascii="Arial" w:hAnsi="Arial"/>
                <w:b/>
                <w:color w:val="FF0000"/>
                <w:sz w:val="18"/>
              </w:rPr>
              <w:t>fotovoltaični</w:t>
            </w:r>
            <w:proofErr w:type="spellEnd"/>
            <w:r>
              <w:rPr>
                <w:rFonts w:ascii="Arial" w:hAnsi="Arial"/>
                <w:b/>
                <w:color w:val="FF0000"/>
                <w:sz w:val="18"/>
              </w:rPr>
              <w:t xml:space="preserve"> sistemi so razmeroma nov razvojni projekt, tudi na celinskih vodah. Standardni in preskusni postopki za veter in valovanje so še v fazi razvoja. Obrnite se na konzorcij Zon op </w:t>
            </w:r>
            <w:proofErr w:type="spellStart"/>
            <w:r>
              <w:rPr>
                <w:rFonts w:ascii="Arial" w:hAnsi="Arial"/>
                <w:b/>
                <w:color w:val="FF0000"/>
                <w:sz w:val="18"/>
              </w:rPr>
              <w:t>Water</w:t>
            </w:r>
            <w:proofErr w:type="spellEnd"/>
            <w:r>
              <w:rPr>
                <w:rFonts w:ascii="Arial" w:hAnsi="Arial"/>
                <w:b/>
                <w:color w:val="FF0000"/>
                <w:sz w:val="18"/>
              </w:rPr>
              <w:t xml:space="preserve"> (sonce na vodi) na naslovu: </w:t>
            </w:r>
            <w:hyperlink r:id="rId10" w:history="1">
              <w:r>
                <w:rPr>
                  <w:rStyle w:val="Hyperlink"/>
                  <w:rFonts w:ascii="Arial" w:hAnsi="Arial"/>
                  <w:b/>
                  <w:sz w:val="18"/>
                </w:rPr>
                <w:t>www.zonopwater.nl</w:t>
              </w:r>
            </w:hyperlink>
            <w:r>
              <w:t>.</w:t>
            </w:r>
            <w:bookmarkEnd w:id="63"/>
          </w:p>
        </w:tc>
      </w:tr>
      <w:tr w:rsidR="00E467BD" w:rsidRPr="00E467BD" w14:paraId="1D6F2655"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CC1995E" w14:textId="77777777" w:rsidR="00E467BD" w:rsidRPr="00E05E85" w:rsidRDefault="00E467BD" w:rsidP="00E467BD">
            <w:pPr>
              <w:spacing w:line="240" w:lineRule="auto"/>
              <w:outlineLvl w:val="0"/>
              <w:rPr>
                <w:rFonts w:ascii="Arial" w:hAnsi="Arial" w:cs="Arial"/>
                <w:sz w:val="18"/>
                <w:szCs w:val="18"/>
              </w:rPr>
            </w:pPr>
            <w:bookmarkStart w:id="64" w:name="_Toc176261987"/>
            <w:r>
              <w:rPr>
                <w:rFonts w:ascii="Arial" w:hAnsi="Arial"/>
                <w:sz w:val="18"/>
              </w:rPr>
              <w:lastRenderedPageBreak/>
              <w:t>5.10</w:t>
            </w:r>
            <w:bookmarkEnd w:id="64"/>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259A32" w14:textId="77777777" w:rsidR="00E467BD" w:rsidRPr="00E05E85" w:rsidRDefault="00E467BD" w:rsidP="00E467BD">
            <w:pPr>
              <w:spacing w:line="240" w:lineRule="auto"/>
              <w:outlineLvl w:val="0"/>
              <w:rPr>
                <w:rFonts w:ascii="Arial" w:hAnsi="Arial" w:cs="Arial"/>
                <w:b/>
                <w:bCs/>
                <w:sz w:val="18"/>
                <w:szCs w:val="18"/>
              </w:rPr>
            </w:pPr>
            <w:bookmarkStart w:id="65" w:name="_Toc176261988"/>
            <w:r>
              <w:rPr>
                <w:rFonts w:ascii="Arial" w:hAnsi="Arial"/>
                <w:b/>
                <w:color w:val="000000"/>
                <w:sz w:val="18"/>
              </w:rPr>
              <w:t xml:space="preserve">Načrt. </w:t>
            </w:r>
            <w:r>
              <w:rPr>
                <w:rFonts w:ascii="Arial" w:hAnsi="Arial"/>
                <w:color w:val="000000"/>
                <w:sz w:val="18"/>
              </w:rPr>
              <w:t>Načrt sistema in gradbeni material morata biti odporna proti vetru.</w:t>
            </w:r>
            <w:bookmarkEnd w:id="65"/>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5F992AFB" w14:textId="77777777" w:rsidR="00E467BD" w:rsidRPr="00E05E85" w:rsidRDefault="00E467BD" w:rsidP="00E467BD">
            <w:pPr>
              <w:spacing w:line="240" w:lineRule="auto"/>
              <w:outlineLvl w:val="0"/>
              <w:rPr>
                <w:rFonts w:ascii="Arial" w:hAnsi="Arial" w:cs="Arial"/>
                <w:b/>
                <w:bCs/>
                <w:color w:val="0070C0"/>
                <w:sz w:val="18"/>
                <w:szCs w:val="18"/>
              </w:rPr>
            </w:pPr>
            <w:bookmarkStart w:id="66" w:name="_Toc176261989"/>
            <w:r>
              <w:rPr>
                <w:rFonts w:ascii="Arial" w:hAnsi="Arial"/>
                <w:b/>
                <w:color w:val="0070C0"/>
                <w:sz w:val="18"/>
              </w:rPr>
              <w:t>Še ni določeno</w:t>
            </w:r>
            <w:bookmarkEnd w:id="66"/>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212CF9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B225EC" w14:textId="77777777" w:rsidR="00E467BD" w:rsidRPr="00E05E85" w:rsidRDefault="00E467BD" w:rsidP="00E467BD">
            <w:pPr>
              <w:spacing w:line="240" w:lineRule="auto"/>
              <w:outlineLvl w:val="0"/>
              <w:rPr>
                <w:rFonts w:ascii="Arial" w:hAnsi="Arial" w:cs="Arial"/>
                <w:sz w:val="18"/>
                <w:szCs w:val="18"/>
              </w:rPr>
            </w:pPr>
            <w:bookmarkStart w:id="67" w:name="_Toc176261990"/>
            <w:r>
              <w:rPr>
                <w:rFonts w:ascii="Arial" w:hAnsi="Arial"/>
                <w:sz w:val="18"/>
              </w:rPr>
              <w:t>Standardi so še v pripravi. Odločitev bo sprejeta po posvetovanju s tehničnim svetovalcem, kar je zelo odvisno od lokacije.</w:t>
            </w:r>
            <w:bookmarkEnd w:id="67"/>
            <w:r>
              <w:rPr>
                <w:rFonts w:ascii="Arial" w:hAnsi="Arial"/>
                <w:sz w:val="18"/>
              </w:rPr>
              <w:t xml:space="preserve">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B65C1A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C3D5E6"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F1C06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4B935C40" w14:textId="77777777" w:rsidTr="00E05E85">
        <w:trPr>
          <w:gridAfter w:val="1"/>
          <w:wAfter w:w="13" w:type="dxa"/>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C1E4878" w14:textId="77777777" w:rsidR="00E467BD" w:rsidRPr="00E05E85" w:rsidRDefault="00E467BD" w:rsidP="00E467BD">
            <w:pPr>
              <w:spacing w:line="240" w:lineRule="auto"/>
              <w:outlineLvl w:val="0"/>
              <w:rPr>
                <w:rFonts w:ascii="Arial" w:hAnsi="Arial" w:cs="Arial"/>
                <w:sz w:val="18"/>
                <w:szCs w:val="18"/>
              </w:rPr>
            </w:pPr>
            <w:bookmarkStart w:id="68" w:name="_Toc176261991"/>
            <w:r>
              <w:rPr>
                <w:rFonts w:ascii="Arial" w:hAnsi="Arial"/>
                <w:sz w:val="18"/>
              </w:rPr>
              <w:t>5.11</w:t>
            </w:r>
            <w:bookmarkEnd w:id="68"/>
          </w:p>
        </w:tc>
        <w:tc>
          <w:tcPr>
            <w:tcW w:w="232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CF0946" w14:textId="77777777" w:rsidR="00E467BD" w:rsidRPr="00E05E85" w:rsidRDefault="00E467BD" w:rsidP="00E467BD">
            <w:pPr>
              <w:spacing w:line="240" w:lineRule="auto"/>
              <w:outlineLvl w:val="0"/>
              <w:rPr>
                <w:rFonts w:ascii="Arial" w:hAnsi="Arial" w:cs="Arial"/>
                <w:b/>
                <w:bCs/>
                <w:sz w:val="18"/>
                <w:szCs w:val="18"/>
              </w:rPr>
            </w:pPr>
            <w:bookmarkStart w:id="69" w:name="_Toc176261992"/>
            <w:r>
              <w:rPr>
                <w:rFonts w:ascii="Arial" w:hAnsi="Arial"/>
                <w:b/>
                <w:color w:val="000000"/>
                <w:sz w:val="18"/>
              </w:rPr>
              <w:t xml:space="preserve">Načrt. </w:t>
            </w:r>
            <w:r>
              <w:rPr>
                <w:rFonts w:ascii="Arial" w:hAnsi="Arial"/>
                <w:color w:val="000000"/>
                <w:sz w:val="18"/>
              </w:rPr>
              <w:t>Načrt sistema, gradbeni material in sidranje morajo prenesti ustrezno valovanje.</w:t>
            </w:r>
            <w:bookmarkEnd w:id="69"/>
          </w:p>
        </w:tc>
        <w:tc>
          <w:tcPr>
            <w:tcW w:w="1276"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61A38890" w14:textId="77777777" w:rsidR="00E467BD" w:rsidRPr="00E05E85" w:rsidRDefault="00E467BD" w:rsidP="00E467BD">
            <w:pPr>
              <w:spacing w:line="240" w:lineRule="auto"/>
              <w:outlineLvl w:val="0"/>
              <w:rPr>
                <w:rFonts w:ascii="Arial" w:hAnsi="Arial" w:cs="Arial"/>
                <w:b/>
                <w:bCs/>
                <w:color w:val="0070C0"/>
                <w:sz w:val="18"/>
                <w:szCs w:val="18"/>
              </w:rPr>
            </w:pPr>
            <w:bookmarkStart w:id="70" w:name="_Toc176261993"/>
            <w:r>
              <w:rPr>
                <w:rFonts w:ascii="Arial" w:hAnsi="Arial"/>
                <w:b/>
                <w:color w:val="0070C0"/>
                <w:sz w:val="18"/>
              </w:rPr>
              <w:t>Še ni določeno</w:t>
            </w:r>
            <w:bookmarkEnd w:id="70"/>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BAD6C0"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CD66CD" w14:textId="77777777" w:rsidR="00E467BD" w:rsidRPr="00E05E85" w:rsidRDefault="00E467BD" w:rsidP="00E467BD">
            <w:pPr>
              <w:spacing w:line="240" w:lineRule="auto"/>
              <w:outlineLvl w:val="0"/>
              <w:rPr>
                <w:rFonts w:ascii="Arial" w:hAnsi="Arial" w:cs="Arial"/>
                <w:sz w:val="18"/>
                <w:szCs w:val="18"/>
              </w:rPr>
            </w:pPr>
            <w:bookmarkStart w:id="71" w:name="_Toc176261994"/>
            <w:r>
              <w:rPr>
                <w:rFonts w:ascii="Arial" w:hAnsi="Arial"/>
                <w:sz w:val="18"/>
              </w:rPr>
              <w:t>Standardi so še v pripravi. Odločitev bo sprejeta po posvetovanju s tehničnim svetovalcem, kar je zelo odvisno od lokacije.</w:t>
            </w:r>
            <w:bookmarkEnd w:id="71"/>
            <w:r>
              <w:rPr>
                <w:rFonts w:ascii="Arial" w:hAnsi="Arial"/>
                <w:sz w:val="18"/>
              </w:rPr>
              <w:t xml:space="preserve"> </w:t>
            </w:r>
          </w:p>
        </w:tc>
        <w:tc>
          <w:tcPr>
            <w:tcW w:w="269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EDCB9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9640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470"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70705C"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05E85" w14:paraId="26483161"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73563F4" w14:textId="72393EC2" w:rsidR="00E05E85" w:rsidRPr="00E05E85" w:rsidRDefault="00E05E85" w:rsidP="00E467BD">
            <w:pPr>
              <w:spacing w:line="240" w:lineRule="auto"/>
              <w:outlineLvl w:val="0"/>
              <w:rPr>
                <w:rFonts w:ascii="Arial" w:hAnsi="Arial" w:cs="Arial"/>
                <w:b/>
                <w:bCs/>
              </w:rPr>
            </w:pPr>
            <w:bookmarkStart w:id="72" w:name="_Toc176261995"/>
            <w:r>
              <w:rPr>
                <w:rFonts w:ascii="Arial" w:hAnsi="Arial"/>
                <w:b/>
              </w:rPr>
              <w:t>Materiali</w:t>
            </w:r>
            <w:bookmarkEnd w:id="72"/>
          </w:p>
        </w:tc>
      </w:tr>
      <w:tr w:rsidR="00E467BD" w:rsidRPr="00E467BD" w14:paraId="224A040B"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A9B1062" w14:textId="77777777" w:rsidR="00E467BD" w:rsidRPr="00E05E85" w:rsidRDefault="00E467BD" w:rsidP="00E467BD">
            <w:pPr>
              <w:spacing w:line="240" w:lineRule="auto"/>
              <w:outlineLvl w:val="0"/>
              <w:rPr>
                <w:rFonts w:ascii="Arial" w:hAnsi="Arial" w:cs="Arial"/>
                <w:sz w:val="18"/>
                <w:szCs w:val="18"/>
              </w:rPr>
            </w:pPr>
            <w:bookmarkStart w:id="73" w:name="_Toc176261996"/>
            <w:r>
              <w:rPr>
                <w:rFonts w:ascii="Arial" w:hAnsi="Arial"/>
                <w:sz w:val="18"/>
              </w:rPr>
              <w:t>5.12</w:t>
            </w:r>
            <w:bookmarkEnd w:id="73"/>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D057A4" w14:textId="77777777" w:rsidR="00E467BD" w:rsidRPr="00E05E85" w:rsidRDefault="00E467BD" w:rsidP="00E467BD">
            <w:pPr>
              <w:spacing w:line="240" w:lineRule="auto"/>
              <w:outlineLvl w:val="0"/>
              <w:rPr>
                <w:rFonts w:ascii="Arial" w:hAnsi="Arial" w:cs="Arial"/>
                <w:b/>
                <w:bCs/>
                <w:sz w:val="18"/>
                <w:szCs w:val="18"/>
              </w:rPr>
            </w:pPr>
            <w:bookmarkStart w:id="74" w:name="_Toc176261997"/>
            <w:r>
              <w:rPr>
                <w:rFonts w:ascii="Arial" w:hAnsi="Arial"/>
                <w:b/>
                <w:sz w:val="18"/>
              </w:rPr>
              <w:t>Jekleni deli morajo biti zaščiteni pred korozijo.</w:t>
            </w:r>
            <w:bookmarkEnd w:id="74"/>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8BF18D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284638"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1ABE0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6F879F8"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6BE2C0"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E6E0C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73B62DEE"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C89D3FE" w14:textId="77777777" w:rsidR="00E467BD" w:rsidRPr="00E05E85" w:rsidRDefault="00E467BD" w:rsidP="00E467BD">
            <w:pPr>
              <w:spacing w:line="240" w:lineRule="auto"/>
              <w:outlineLvl w:val="0"/>
              <w:rPr>
                <w:rFonts w:ascii="Arial" w:hAnsi="Arial" w:cs="Arial"/>
                <w:sz w:val="18"/>
                <w:szCs w:val="18"/>
              </w:rPr>
            </w:pPr>
            <w:bookmarkStart w:id="75" w:name="_Toc176261998"/>
            <w:r>
              <w:rPr>
                <w:rFonts w:ascii="Arial" w:hAnsi="Arial"/>
                <w:sz w:val="18"/>
              </w:rPr>
              <w:t>5.13</w:t>
            </w:r>
            <w:bookmarkEnd w:id="75"/>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968161" w14:textId="77777777" w:rsidR="00E467BD" w:rsidRPr="00E05E85" w:rsidRDefault="00E467BD" w:rsidP="00E467BD">
            <w:pPr>
              <w:spacing w:line="240" w:lineRule="auto"/>
              <w:outlineLvl w:val="0"/>
              <w:rPr>
                <w:rFonts w:ascii="Arial" w:hAnsi="Arial" w:cs="Arial"/>
                <w:b/>
                <w:bCs/>
                <w:sz w:val="18"/>
                <w:szCs w:val="18"/>
              </w:rPr>
            </w:pPr>
            <w:bookmarkStart w:id="76" w:name="_Toc176261999"/>
            <w:r>
              <w:rPr>
                <w:rFonts w:ascii="Arial" w:hAnsi="Arial"/>
                <w:b/>
                <w:sz w:val="18"/>
              </w:rPr>
              <w:t>Vezni elementi morajo biti v skladu s standardom NEN-EN-ISO 10683.</w:t>
            </w:r>
            <w:bookmarkEnd w:id="76"/>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E325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0F089A"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2C9EE96"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D2C6E3" w14:textId="77777777" w:rsidR="00E467BD" w:rsidRPr="00E05E85" w:rsidRDefault="00E467BD" w:rsidP="00E467BD">
            <w:pPr>
              <w:spacing w:line="240" w:lineRule="auto"/>
              <w:outlineLvl w:val="0"/>
              <w:rPr>
                <w:rFonts w:ascii="Arial" w:hAnsi="Arial" w:cs="Arial"/>
                <w:sz w:val="18"/>
                <w:szCs w:val="18"/>
              </w:rPr>
            </w:pPr>
            <w:bookmarkStart w:id="77" w:name="_Toc176262000"/>
            <w:r>
              <w:rPr>
                <w:rFonts w:ascii="Arial" w:hAnsi="Arial"/>
                <w:color w:val="000000"/>
                <w:sz w:val="18"/>
              </w:rPr>
              <w:t>NEN-EN-ISO 10683: „Vezni elementi – cinkova lamelna prevleka, ki ni izdelana z elektrolizo“</w:t>
            </w:r>
            <w:bookmarkEnd w:id="77"/>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24B680"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7A23A5"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1CA0C24D"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0CFE1F" w14:textId="77777777" w:rsidR="00E467BD" w:rsidRPr="00E05E85" w:rsidRDefault="00E467BD" w:rsidP="00E467BD">
            <w:pPr>
              <w:spacing w:line="240" w:lineRule="auto"/>
              <w:outlineLvl w:val="0"/>
              <w:rPr>
                <w:rFonts w:ascii="Arial" w:hAnsi="Arial" w:cs="Arial"/>
                <w:sz w:val="18"/>
                <w:szCs w:val="18"/>
              </w:rPr>
            </w:pPr>
            <w:bookmarkStart w:id="78" w:name="_Toc176262001"/>
            <w:r>
              <w:rPr>
                <w:rFonts w:ascii="Arial" w:hAnsi="Arial"/>
                <w:sz w:val="18"/>
              </w:rPr>
              <w:t>5.14</w:t>
            </w:r>
            <w:bookmarkEnd w:id="78"/>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7DAC14" w14:textId="77777777" w:rsidR="00E467BD" w:rsidRPr="00E05E85" w:rsidRDefault="00E467BD" w:rsidP="00E467BD">
            <w:pPr>
              <w:spacing w:line="240" w:lineRule="auto"/>
              <w:outlineLvl w:val="0"/>
              <w:rPr>
                <w:rFonts w:ascii="Arial" w:hAnsi="Arial" w:cs="Arial"/>
                <w:b/>
                <w:bCs/>
                <w:sz w:val="18"/>
                <w:szCs w:val="18"/>
              </w:rPr>
            </w:pPr>
            <w:bookmarkStart w:id="79" w:name="_Toc176262002"/>
            <w:r>
              <w:rPr>
                <w:rFonts w:ascii="Arial" w:hAnsi="Arial"/>
                <w:b/>
                <w:sz w:val="18"/>
              </w:rPr>
              <w:t>Materiale je treba izbrati tako, da ni škodljivih učinkov zaradi razlik v plemenitosti med kovinami in uporabljenimi materiali.</w:t>
            </w:r>
            <w:bookmarkEnd w:id="79"/>
            <w:r>
              <w:rPr>
                <w:rFonts w:ascii="Arial" w:hAnsi="Arial"/>
                <w:b/>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3F335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058C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97BC16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B6B1AE" w14:textId="77777777" w:rsidR="00E467BD" w:rsidRPr="00E05E85" w:rsidRDefault="00E467BD" w:rsidP="00E467BD">
            <w:pPr>
              <w:spacing w:line="240" w:lineRule="auto"/>
              <w:outlineLvl w:val="0"/>
              <w:rPr>
                <w:rFonts w:ascii="Arial" w:hAnsi="Arial" w:cs="Arial"/>
                <w:sz w:val="18"/>
                <w:szCs w:val="18"/>
              </w:rPr>
            </w:pPr>
            <w:bookmarkStart w:id="80" w:name="_Toc176262003"/>
            <w:r>
              <w:rPr>
                <w:rFonts w:ascii="Arial" w:hAnsi="Arial"/>
                <w:sz w:val="18"/>
              </w:rPr>
              <w:t>Na primer: prisotnost nekaterih jeklenih zlitin v neposrednem mehanskem stiku z aluminijastimi deli lahko pri določenih razmerjih teže povzroči galvansko korozijo.</w:t>
            </w:r>
            <w:bookmarkEnd w:id="80"/>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CB3B52"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1AFB433"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30C3313F"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E4AB92C" w14:textId="77777777" w:rsidR="00E467BD" w:rsidRPr="00E05E85" w:rsidRDefault="00E467BD" w:rsidP="00E467BD">
            <w:pPr>
              <w:spacing w:line="240" w:lineRule="auto"/>
              <w:outlineLvl w:val="0"/>
              <w:rPr>
                <w:rFonts w:ascii="Arial" w:hAnsi="Arial" w:cs="Arial"/>
                <w:sz w:val="18"/>
                <w:szCs w:val="18"/>
              </w:rPr>
            </w:pPr>
            <w:bookmarkStart w:id="81" w:name="_Toc176262004"/>
            <w:r>
              <w:rPr>
                <w:rFonts w:ascii="Arial" w:hAnsi="Arial"/>
                <w:sz w:val="18"/>
              </w:rPr>
              <w:t>5.15</w:t>
            </w:r>
            <w:bookmarkEnd w:id="81"/>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3AEA579" w14:textId="77777777" w:rsidR="00E467BD" w:rsidRPr="00E05E85" w:rsidRDefault="00E467BD" w:rsidP="00E467BD">
            <w:pPr>
              <w:spacing w:line="240" w:lineRule="auto"/>
              <w:outlineLvl w:val="0"/>
              <w:rPr>
                <w:rFonts w:ascii="Arial" w:hAnsi="Arial" w:cs="Arial"/>
                <w:b/>
                <w:bCs/>
                <w:sz w:val="18"/>
                <w:szCs w:val="18"/>
              </w:rPr>
            </w:pPr>
            <w:bookmarkStart w:id="82" w:name="_Toc176262005"/>
            <w:r>
              <w:rPr>
                <w:rFonts w:ascii="Arial" w:hAnsi="Arial"/>
                <w:b/>
                <w:sz w:val="18"/>
              </w:rPr>
              <w:t>Robustnost sistema, kot je navedeno v standardu NEN-EN 1990, mora biti zadostna v celotnem obdobju uporabe.</w:t>
            </w:r>
            <w:bookmarkEnd w:id="82"/>
            <w:r>
              <w:rPr>
                <w:rFonts w:ascii="Arial" w:hAnsi="Arial"/>
                <w:b/>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0F00A8"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98DD82"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76B21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9A4177" w14:textId="77777777" w:rsidR="00E467BD" w:rsidRPr="00E05E85" w:rsidRDefault="00E467BD" w:rsidP="00E467BD">
            <w:pPr>
              <w:spacing w:line="240" w:lineRule="auto"/>
              <w:outlineLvl w:val="0"/>
              <w:rPr>
                <w:rFonts w:ascii="Arial" w:hAnsi="Arial" w:cs="Arial"/>
                <w:sz w:val="18"/>
                <w:szCs w:val="18"/>
              </w:rPr>
            </w:pPr>
            <w:bookmarkStart w:id="83" w:name="_Toc176262006"/>
            <w:r>
              <w:rPr>
                <w:rFonts w:ascii="Arial" w:hAnsi="Arial"/>
                <w:color w:val="000000"/>
                <w:sz w:val="18"/>
              </w:rPr>
              <w:t>NEN-EN 1990: „</w:t>
            </w:r>
            <w:proofErr w:type="spellStart"/>
            <w:r>
              <w:rPr>
                <w:rFonts w:ascii="Arial" w:hAnsi="Arial"/>
                <w:color w:val="000000"/>
                <w:sz w:val="18"/>
              </w:rPr>
              <w:t>Evrokod</w:t>
            </w:r>
            <w:proofErr w:type="spellEnd"/>
            <w:r>
              <w:rPr>
                <w:rFonts w:ascii="Arial" w:hAnsi="Arial"/>
                <w:color w:val="000000"/>
                <w:sz w:val="18"/>
              </w:rPr>
              <w:t xml:space="preserve"> – Osnove projektiranja konstrukcij“ Ta standard določa osnovne zahteve glede varnosti, uporabnosti in </w:t>
            </w:r>
            <w:proofErr w:type="spellStart"/>
            <w:r>
              <w:rPr>
                <w:rFonts w:ascii="Arial" w:hAnsi="Arial"/>
                <w:color w:val="000000"/>
                <w:sz w:val="18"/>
              </w:rPr>
              <w:t>trajnostnosti</w:t>
            </w:r>
            <w:proofErr w:type="spellEnd"/>
            <w:r>
              <w:rPr>
                <w:rFonts w:ascii="Arial" w:hAnsi="Arial"/>
                <w:color w:val="000000"/>
                <w:sz w:val="18"/>
              </w:rPr>
              <w:t xml:space="preserve"> sistemov. Opredeljuje načela projektiranja, izračuna in preskusov ter zagotavlja smernice o sorodnih vidikih zanesljivosti sistema.</w:t>
            </w:r>
            <w:bookmarkEnd w:id="83"/>
            <w:r>
              <w:rPr>
                <w:rFonts w:ascii="Arial" w:hAnsi="Arial"/>
                <w:color w:val="000000"/>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CE65C6"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423140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790AC97E" w14:textId="77777777" w:rsidTr="0069051C">
        <w:trPr>
          <w:gridAfter w:val="1"/>
          <w:wAfter w:w="13" w:type="dxa"/>
          <w:trHeight w:val="288"/>
        </w:trPr>
        <w:tc>
          <w:tcPr>
            <w:tcW w:w="15747" w:type="dxa"/>
            <w:gridSpan w:val="8"/>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5A5E91C3" w14:textId="70BA7DD3" w:rsidR="00E05E85" w:rsidRPr="00E05E85" w:rsidRDefault="00E05E85" w:rsidP="00E467BD">
            <w:pPr>
              <w:spacing w:line="240" w:lineRule="auto"/>
              <w:outlineLvl w:val="0"/>
              <w:rPr>
                <w:rFonts w:ascii="Arial" w:hAnsi="Arial" w:cs="Arial"/>
                <w:b/>
                <w:bCs/>
                <w:color w:val="0070C0"/>
              </w:rPr>
            </w:pPr>
            <w:bookmarkStart w:id="84" w:name="_Toc176262007"/>
            <w:r>
              <w:rPr>
                <w:rFonts w:ascii="Arial" w:hAnsi="Arial"/>
                <w:b/>
                <w:color w:val="0070C0"/>
              </w:rPr>
              <w:t>Neobvezno</w:t>
            </w:r>
            <w:bookmarkEnd w:id="84"/>
            <w:r>
              <w:rPr>
                <w:rFonts w:ascii="Arial" w:hAnsi="Arial"/>
                <w:b/>
                <w:sz w:val="18"/>
              </w:rPr>
              <w:t> </w:t>
            </w:r>
          </w:p>
        </w:tc>
      </w:tr>
      <w:tr w:rsidR="00E467BD" w:rsidRPr="00E467BD" w14:paraId="12544328"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DE0D6F1" w14:textId="77777777" w:rsidR="00E467BD" w:rsidRPr="00E05E85" w:rsidRDefault="00E467BD" w:rsidP="00E467BD">
            <w:pPr>
              <w:spacing w:line="240" w:lineRule="auto"/>
              <w:outlineLvl w:val="0"/>
              <w:rPr>
                <w:rFonts w:ascii="Arial" w:hAnsi="Arial" w:cs="Arial"/>
                <w:sz w:val="18"/>
                <w:szCs w:val="18"/>
              </w:rPr>
            </w:pPr>
            <w:bookmarkStart w:id="85" w:name="_Toc176262008"/>
            <w:r>
              <w:rPr>
                <w:rFonts w:ascii="Arial" w:hAnsi="Arial"/>
                <w:sz w:val="18"/>
              </w:rPr>
              <w:lastRenderedPageBreak/>
              <w:t>5.16</w:t>
            </w:r>
            <w:bookmarkEnd w:id="85"/>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5A2B23F" w14:textId="77777777" w:rsidR="00E467BD" w:rsidRPr="00E05E85" w:rsidRDefault="00E467BD" w:rsidP="00E467BD">
            <w:pPr>
              <w:spacing w:line="240" w:lineRule="auto"/>
              <w:outlineLvl w:val="0"/>
              <w:rPr>
                <w:rFonts w:ascii="Arial" w:hAnsi="Arial" w:cs="Arial"/>
                <w:b/>
                <w:bCs/>
                <w:color w:val="000000"/>
                <w:sz w:val="18"/>
                <w:szCs w:val="18"/>
              </w:rPr>
            </w:pPr>
            <w:bookmarkStart w:id="86" w:name="_Toc176262009"/>
            <w:r>
              <w:rPr>
                <w:rFonts w:ascii="Arial" w:hAnsi="Arial"/>
                <w:b/>
                <w:color w:val="000000"/>
                <w:sz w:val="18"/>
              </w:rPr>
              <w:t>Barva vidnih delov pritrdilne konstrukcije</w:t>
            </w:r>
            <w:bookmarkEnd w:id="86"/>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CD46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48E6CFC" w14:textId="77777777" w:rsidR="00E467BD" w:rsidRPr="00E05E85" w:rsidRDefault="00E467BD" w:rsidP="00E467BD">
            <w:pPr>
              <w:spacing w:line="240" w:lineRule="auto"/>
              <w:jc w:val="center"/>
              <w:outlineLvl w:val="0"/>
              <w:rPr>
                <w:rFonts w:ascii="Arial" w:hAnsi="Arial" w:cs="Arial"/>
                <w:b/>
                <w:bCs/>
                <w:sz w:val="18"/>
                <w:szCs w:val="18"/>
              </w:rPr>
            </w:pPr>
            <w:bookmarkStart w:id="87" w:name="_Toc176262010"/>
            <w:r>
              <w:rPr>
                <w:rFonts w:ascii="Arial" w:hAnsi="Arial"/>
                <w:b/>
                <w:sz w:val="18"/>
              </w:rPr>
              <w:t>?</w:t>
            </w:r>
            <w:bookmarkEnd w:id="87"/>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7BE1C" w14:textId="77777777" w:rsidR="00E467BD" w:rsidRPr="00E05E85" w:rsidRDefault="00E467BD" w:rsidP="00E467BD">
            <w:pPr>
              <w:spacing w:line="240" w:lineRule="auto"/>
              <w:outlineLvl w:val="0"/>
              <w:rPr>
                <w:rFonts w:ascii="Arial" w:hAnsi="Arial" w:cs="Arial"/>
                <w:sz w:val="18"/>
                <w:szCs w:val="18"/>
              </w:rPr>
            </w:pPr>
            <w:bookmarkStart w:id="88" w:name="_Toc176262011"/>
            <w:r>
              <w:rPr>
                <w:rFonts w:ascii="Arial" w:hAnsi="Arial"/>
                <w:sz w:val="18"/>
              </w:rPr>
              <w:t>Neobvezno pri montaži na poševne strehe</w:t>
            </w:r>
            <w:bookmarkEnd w:id="88"/>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452BB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C26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F0C8C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r>
      <w:tr w:rsidR="00E467BD" w:rsidRPr="00E467BD" w14:paraId="3C110622" w14:textId="77777777" w:rsidTr="00E05E85">
        <w:trPr>
          <w:gridAfter w:val="1"/>
          <w:wAfter w:w="13" w:type="dxa"/>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A11179" w14:textId="77777777" w:rsidR="00E467BD" w:rsidRPr="00E05E85" w:rsidRDefault="00E467BD" w:rsidP="00E467BD">
            <w:pPr>
              <w:spacing w:line="240" w:lineRule="auto"/>
              <w:outlineLvl w:val="0"/>
              <w:rPr>
                <w:rFonts w:ascii="Arial" w:hAnsi="Arial" w:cs="Arial"/>
                <w:sz w:val="18"/>
                <w:szCs w:val="18"/>
              </w:rPr>
            </w:pPr>
            <w:bookmarkStart w:id="89" w:name="_Toc176262012"/>
            <w:r>
              <w:rPr>
                <w:rFonts w:ascii="Arial" w:hAnsi="Arial"/>
                <w:sz w:val="18"/>
              </w:rPr>
              <w:t>5.17</w:t>
            </w:r>
            <w:bookmarkEnd w:id="89"/>
          </w:p>
        </w:tc>
        <w:tc>
          <w:tcPr>
            <w:tcW w:w="232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F2834C9" w14:textId="77777777" w:rsidR="00E467BD" w:rsidRPr="00E05E85" w:rsidRDefault="00E467BD" w:rsidP="00E467BD">
            <w:pPr>
              <w:spacing w:line="240" w:lineRule="auto"/>
              <w:outlineLvl w:val="0"/>
              <w:rPr>
                <w:rFonts w:ascii="Arial" w:hAnsi="Arial" w:cs="Arial"/>
                <w:b/>
                <w:bCs/>
                <w:sz w:val="18"/>
                <w:szCs w:val="18"/>
              </w:rPr>
            </w:pPr>
            <w:bookmarkStart w:id="90" w:name="_Toc176262013"/>
            <w:r>
              <w:rPr>
                <w:rFonts w:ascii="Arial" w:hAnsi="Arial"/>
                <w:b/>
                <w:sz w:val="18"/>
              </w:rPr>
              <w:t>Povezave med sestavnimi deli morajo pomagati pri preprečevanju kraje.</w:t>
            </w:r>
            <w:bookmarkEnd w:id="90"/>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DD71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AB15F8C" w14:textId="77777777" w:rsidR="00E467BD" w:rsidRPr="00E05E85" w:rsidRDefault="00E467BD" w:rsidP="00E467BD">
            <w:pPr>
              <w:spacing w:line="240" w:lineRule="auto"/>
              <w:jc w:val="center"/>
              <w:outlineLvl w:val="0"/>
              <w:rPr>
                <w:rFonts w:ascii="Arial" w:hAnsi="Arial" w:cs="Arial"/>
                <w:b/>
                <w:bCs/>
                <w:sz w:val="18"/>
                <w:szCs w:val="18"/>
              </w:rPr>
            </w:pPr>
            <w:bookmarkStart w:id="91" w:name="_Toc176262014"/>
            <w:r>
              <w:rPr>
                <w:rFonts w:ascii="Arial" w:hAnsi="Arial"/>
                <w:b/>
                <w:sz w:val="18"/>
              </w:rPr>
              <w:t>?</w:t>
            </w:r>
            <w:bookmarkEnd w:id="91"/>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AB8808" w14:textId="77777777" w:rsidR="00E467BD" w:rsidRPr="00E05E85" w:rsidRDefault="00E467BD" w:rsidP="00E467BD">
            <w:pPr>
              <w:spacing w:line="240" w:lineRule="auto"/>
              <w:outlineLvl w:val="0"/>
              <w:rPr>
                <w:rFonts w:ascii="Arial" w:hAnsi="Arial" w:cs="Arial"/>
                <w:color w:val="000000"/>
                <w:sz w:val="18"/>
                <w:szCs w:val="18"/>
              </w:rPr>
            </w:pPr>
            <w:bookmarkStart w:id="92" w:name="_Toc176262015"/>
            <w:r>
              <w:rPr>
                <w:rFonts w:ascii="Arial" w:hAnsi="Arial"/>
                <w:color w:val="000000"/>
                <w:sz w:val="18"/>
              </w:rPr>
              <w:t>Neobvezno v primeru oddaljenih lokacij: da bi preprečili krajo, povezave ne smejo biti snemljive s standardnimi orodji.</w:t>
            </w:r>
            <w:bookmarkEnd w:id="92"/>
          </w:p>
        </w:tc>
        <w:tc>
          <w:tcPr>
            <w:tcW w:w="269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8E4C49"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 </w:t>
            </w:r>
          </w:p>
        </w:tc>
        <w:tc>
          <w:tcPr>
            <w:tcW w:w="203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A115AE5"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6D8F3E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r>
    </w:tbl>
    <w:p w14:paraId="1165B3B2" w14:textId="12DAD321" w:rsidR="00026952" w:rsidRPr="007061E0" w:rsidRDefault="00A11B94" w:rsidP="00026952">
      <w:pPr>
        <w:spacing w:after="160" w:line="278" w:lineRule="auto"/>
        <w:rPr>
          <w:rFonts w:eastAsia="Aptos"/>
          <w:kern w:val="2"/>
          <w:sz w:val="16"/>
          <w:szCs w:val="16"/>
          <w14:ligatures w14:val="standardContextual"/>
        </w:rPr>
      </w:pPr>
      <w:r>
        <w:rPr>
          <w:noProof/>
          <w:color w:val="92D050"/>
          <w:sz w:val="40"/>
          <w:lang w:eastAsia="sl-SI"/>
        </w:rPr>
        <mc:AlternateContent>
          <mc:Choice Requires="wps">
            <w:drawing>
              <wp:anchor distT="0" distB="0" distL="114300" distR="114300" simplePos="0" relativeHeight="251754496" behindDoc="0" locked="0" layoutInCell="1" allowOverlap="1" wp14:anchorId="472DEA32" wp14:editId="2D713972">
                <wp:simplePos x="0" y="0"/>
                <wp:positionH relativeFrom="column">
                  <wp:posOffset>-2001861</wp:posOffset>
                </wp:positionH>
                <wp:positionV relativeFrom="paragraph">
                  <wp:posOffset>358804</wp:posOffset>
                </wp:positionV>
                <wp:extent cx="3343701" cy="3343701"/>
                <wp:effectExtent l="0" t="0" r="0" b="0"/>
                <wp:wrapNone/>
                <wp:docPr id="1654350981" name="Oval 19"/>
                <wp:cNvGraphicFramePr/>
                <a:graphic xmlns:a="http://schemas.openxmlformats.org/drawingml/2006/main">
                  <a:graphicData uri="http://schemas.microsoft.com/office/word/2010/wordprocessingShape">
                    <wps:wsp>
                      <wps:cNvSpPr/>
                      <wps:spPr>
                        <a:xfrm>
                          <a:off x="0" y="0"/>
                          <a:ext cx="3343701" cy="3343701"/>
                        </a:xfrm>
                        <a:prstGeom prst="ellipse">
                          <a:avLst/>
                        </a:prstGeom>
                        <a:solidFill>
                          <a:srgbClr val="D9F7E3">
                            <a:alpha val="5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EDA1A8" id="Oval 19" o:spid="_x0000_s1026" style="position:absolute;margin-left:-157.65pt;margin-top:28.25pt;width:263.3pt;height:263.3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" fillcolor="#d9f7e3" stroked="f" strokeweight="1pt">
                <v:fill opacity="32896f"/>
                <v:stroke joinstyle="miter"/>
              </v:oval>
            </w:pict>
          </mc:Fallback>
        </mc:AlternateContent>
      </w:r>
    </w:p>
    <w:p w14:paraId="05AB5F5A" w14:textId="1EED5B78" w:rsidR="00026952" w:rsidRPr="007061E0" w:rsidRDefault="00026952" w:rsidP="00026952">
      <w:pPr>
        <w:spacing w:after="160" w:line="278" w:lineRule="auto"/>
        <w:rPr>
          <w:rFonts w:eastAsia="Aptos"/>
          <w:kern w:val="2"/>
          <w:sz w:val="16"/>
          <w:szCs w:val="16"/>
          <w:lang w:eastAsia="en-US"/>
          <w14:ligatures w14:val="standardContextual"/>
        </w:rPr>
      </w:pPr>
    </w:p>
    <w:p w14:paraId="1A75AF34" w14:textId="4B39B45C" w:rsidR="00026952" w:rsidRDefault="00026952" w:rsidP="00026952">
      <w:pPr>
        <w:spacing w:after="160" w:line="278" w:lineRule="auto"/>
        <w:rPr>
          <w:rFonts w:eastAsia="Aptos"/>
          <w:kern w:val="2"/>
          <w:sz w:val="16"/>
          <w:szCs w:val="16"/>
          <w:lang w:eastAsia="en-US"/>
          <w14:ligatures w14:val="standardContextual"/>
        </w:rPr>
      </w:pPr>
    </w:p>
    <w:p w14:paraId="0342846B" w14:textId="0906C9CF" w:rsidR="00E732CC" w:rsidRDefault="00E732CC" w:rsidP="00026952">
      <w:pPr>
        <w:spacing w:after="160" w:line="278" w:lineRule="auto"/>
        <w:rPr>
          <w:rFonts w:eastAsia="Aptos"/>
          <w:kern w:val="2"/>
          <w:sz w:val="16"/>
          <w:szCs w:val="16"/>
          <w:lang w:eastAsia="en-US"/>
          <w14:ligatures w14:val="standardContextual"/>
        </w:rPr>
      </w:pPr>
    </w:p>
    <w:p w14:paraId="3FC0F832" w14:textId="31E32637" w:rsidR="006D5265" w:rsidRDefault="00A11B94" w:rsidP="00026952">
      <w:pPr>
        <w:spacing w:after="160" w:line="278" w:lineRule="auto"/>
        <w:rPr>
          <w:rFonts w:eastAsia="Aptos"/>
          <w:kern w:val="2"/>
          <w:sz w:val="16"/>
          <w:szCs w:val="16"/>
          <w14:ligatures w14:val="standardContextual"/>
        </w:rPr>
      </w:pPr>
      <w:r>
        <w:rPr>
          <w:noProof/>
          <w:color w:val="92D050"/>
          <w:sz w:val="40"/>
          <w:lang w:eastAsia="sl-SI"/>
        </w:rPr>
        <mc:AlternateContent>
          <mc:Choice Requires="wps">
            <w:drawing>
              <wp:anchor distT="0" distB="0" distL="114300" distR="114300" simplePos="0" relativeHeight="251751424" behindDoc="0" locked="0" layoutInCell="1" allowOverlap="1" wp14:anchorId="249DF8FC" wp14:editId="5D067420">
                <wp:simplePos x="0" y="0"/>
                <wp:positionH relativeFrom="column">
                  <wp:posOffset>8337427</wp:posOffset>
                </wp:positionH>
                <wp:positionV relativeFrom="paragraph">
                  <wp:posOffset>135738</wp:posOffset>
                </wp:positionV>
                <wp:extent cx="1897039" cy="1897039"/>
                <wp:effectExtent l="0" t="0" r="0" b="0"/>
                <wp:wrapNone/>
                <wp:docPr id="264439606"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B874F6B" id="Oval 19" o:spid="_x0000_s1026" style="position:absolute;margin-left:656.5pt;margin-top:10.7pt;width:149.35pt;height:149.3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" fillcolor="#9fe4ce" stroked="f" strokeweight="1pt">
                <v:fill opacity="11822f"/>
                <v:stroke joinstyle="miter"/>
              </v:oval>
            </w:pict>
          </mc:Fallback>
        </mc:AlternateContent>
      </w:r>
    </w:p>
    <w:p w14:paraId="01F9809C" w14:textId="25E3B9E5" w:rsidR="006D5265" w:rsidRDefault="006D5265" w:rsidP="00026952">
      <w:pPr>
        <w:spacing w:after="160" w:line="278" w:lineRule="auto"/>
        <w:rPr>
          <w:rFonts w:eastAsia="Aptos"/>
          <w:kern w:val="2"/>
          <w:sz w:val="16"/>
          <w:szCs w:val="16"/>
          <w:lang w:eastAsia="en-US"/>
          <w14:ligatures w14:val="standardContextual"/>
        </w:rPr>
      </w:pPr>
    </w:p>
    <w:p w14:paraId="14D5AD19" w14:textId="411F1A1B" w:rsidR="006D5265" w:rsidRDefault="00A11B94" w:rsidP="00026952">
      <w:pPr>
        <w:spacing w:after="160" w:line="278" w:lineRule="auto"/>
        <w:rPr>
          <w:rFonts w:eastAsia="Aptos"/>
          <w:kern w:val="2"/>
          <w:sz w:val="16"/>
          <w:szCs w:val="16"/>
          <w14:ligatures w14:val="standardContextual"/>
        </w:rPr>
      </w:pPr>
      <w:r>
        <w:rPr>
          <w:noProof/>
          <w:color w:val="92D050"/>
          <w:sz w:val="40"/>
          <w:lang w:eastAsia="sl-SI"/>
        </w:rPr>
        <mc:AlternateContent>
          <mc:Choice Requires="wps">
            <w:drawing>
              <wp:anchor distT="0" distB="0" distL="114300" distR="114300" simplePos="0" relativeHeight="251756544" behindDoc="0" locked="0" layoutInCell="1" allowOverlap="1" wp14:anchorId="691972D5" wp14:editId="70AD83EC">
                <wp:simplePos x="0" y="0"/>
                <wp:positionH relativeFrom="column">
                  <wp:posOffset>3826140</wp:posOffset>
                </wp:positionH>
                <wp:positionV relativeFrom="paragraph">
                  <wp:posOffset>34081</wp:posOffset>
                </wp:positionV>
                <wp:extent cx="1500960" cy="1500960"/>
                <wp:effectExtent l="0" t="0" r="0" b="0"/>
                <wp:wrapNone/>
                <wp:docPr id="497090631" name="Oval 19"/>
                <wp:cNvGraphicFramePr/>
                <a:graphic xmlns:a="http://schemas.openxmlformats.org/drawingml/2006/main">
                  <a:graphicData uri="http://schemas.microsoft.com/office/word/2010/wordprocessingShape">
                    <wps:wsp>
                      <wps:cNvSpPr/>
                      <wps:spPr>
                        <a:xfrm>
                          <a:off x="0" y="0"/>
                          <a:ext cx="1500960" cy="150096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CC45D93" id="Oval 19" o:spid="_x0000_s1026" style="position:absolute;margin-left:301.25pt;margin-top:2.7pt;width:118.2pt;height:118.2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" fillcolor="#9fe4ce" stroked="f" strokeweight="1pt">
                <v:fill opacity="19789f"/>
                <v:stroke joinstyle="miter"/>
              </v:oval>
            </w:pict>
          </mc:Fallback>
        </mc:AlternateContent>
      </w:r>
    </w:p>
    <w:p w14:paraId="14653202" w14:textId="2239DFEC" w:rsidR="006D5265" w:rsidRDefault="006D5265" w:rsidP="00026952">
      <w:pPr>
        <w:spacing w:after="160" w:line="278" w:lineRule="auto"/>
        <w:rPr>
          <w:rFonts w:eastAsia="Aptos"/>
          <w:kern w:val="2"/>
          <w:sz w:val="16"/>
          <w:szCs w:val="16"/>
          <w:lang w:eastAsia="en-US"/>
          <w14:ligatures w14:val="standardContextual"/>
        </w:rPr>
      </w:pPr>
    </w:p>
    <w:p w14:paraId="63C18358" w14:textId="3DDA5279" w:rsidR="006D5265" w:rsidRDefault="006D5265" w:rsidP="00026952">
      <w:pPr>
        <w:spacing w:after="160" w:line="278" w:lineRule="auto"/>
        <w:rPr>
          <w:rFonts w:eastAsia="Aptos"/>
          <w:kern w:val="2"/>
          <w:sz w:val="16"/>
          <w:szCs w:val="16"/>
          <w:lang w:eastAsia="en-US"/>
          <w14:ligatures w14:val="standardContextual"/>
        </w:rPr>
      </w:pPr>
    </w:p>
    <w:p w14:paraId="4427171D" w14:textId="77777777" w:rsidR="006D5265" w:rsidRPr="005739BF" w:rsidRDefault="006D5265" w:rsidP="00026952">
      <w:pPr>
        <w:spacing w:after="160" w:line="278" w:lineRule="auto"/>
        <w:rPr>
          <w:rFonts w:eastAsia="Aptos"/>
          <w:kern w:val="2"/>
          <w:sz w:val="16"/>
          <w:szCs w:val="16"/>
          <w:lang w:eastAsia="en-US"/>
          <w14:ligatures w14:val="standardContextual"/>
        </w:rPr>
      </w:pPr>
    </w:p>
    <w:p w14:paraId="3FD6D6E6" w14:textId="77777777" w:rsidR="00AF1449" w:rsidRPr="005739BF" w:rsidRDefault="00AF1449" w:rsidP="00026952">
      <w:pPr>
        <w:spacing w:after="160" w:line="278" w:lineRule="auto"/>
        <w:rPr>
          <w:rFonts w:eastAsia="Aptos"/>
          <w:kern w:val="2"/>
          <w:sz w:val="16"/>
          <w:szCs w:val="16"/>
          <w:lang w:eastAsia="en-US"/>
          <w14:ligatures w14:val="standardContextual"/>
        </w:rPr>
      </w:pPr>
    </w:p>
    <w:p w14:paraId="64A88243" w14:textId="77777777" w:rsidR="00AF1449" w:rsidRPr="005739BF" w:rsidRDefault="00AF1449" w:rsidP="00026952">
      <w:pPr>
        <w:spacing w:after="160" w:line="278" w:lineRule="auto"/>
        <w:rPr>
          <w:rFonts w:eastAsia="Aptos"/>
          <w:kern w:val="2"/>
          <w:sz w:val="16"/>
          <w:szCs w:val="16"/>
          <w:lang w:eastAsia="en-US"/>
          <w14:ligatures w14:val="standardContextual"/>
        </w:rPr>
      </w:pPr>
    </w:p>
    <w:p w14:paraId="486D4666" w14:textId="77777777" w:rsidR="00AF1449" w:rsidRPr="005739BF" w:rsidRDefault="00AF1449" w:rsidP="00026952">
      <w:pPr>
        <w:spacing w:after="160" w:line="278" w:lineRule="auto"/>
        <w:rPr>
          <w:rFonts w:eastAsia="Aptos"/>
          <w:kern w:val="2"/>
          <w:sz w:val="16"/>
          <w:szCs w:val="16"/>
          <w:lang w:eastAsia="en-US"/>
          <w14:ligatures w14:val="standardContextual"/>
        </w:rPr>
      </w:pPr>
    </w:p>
    <w:p w14:paraId="645B04F8" w14:textId="77777777" w:rsidR="00AF1449" w:rsidRPr="005739BF" w:rsidRDefault="00AF1449" w:rsidP="00026952">
      <w:pPr>
        <w:spacing w:after="160" w:line="278" w:lineRule="auto"/>
        <w:rPr>
          <w:rFonts w:eastAsia="Aptos"/>
          <w:kern w:val="2"/>
          <w:sz w:val="16"/>
          <w:szCs w:val="16"/>
          <w:lang w:eastAsia="en-US"/>
          <w14:ligatures w14:val="standardContextual"/>
        </w:rPr>
      </w:pPr>
    </w:p>
    <w:p w14:paraId="5ECCBBC1" w14:textId="165815D8" w:rsidR="00E732CC" w:rsidRPr="0009631A" w:rsidRDefault="00E732CC" w:rsidP="00026952">
      <w:pPr>
        <w:spacing w:after="160" w:line="278" w:lineRule="auto"/>
        <w:rPr>
          <w:rFonts w:eastAsia="Aptos"/>
          <w:kern w:val="2"/>
          <w:sz w:val="16"/>
          <w:szCs w:val="16"/>
          <w:lang w:eastAsia="en-US"/>
          <w14:ligatures w14:val="standardContextual"/>
        </w:rPr>
      </w:pPr>
    </w:p>
    <w:p w14:paraId="779104DA" w14:textId="212EEE2E" w:rsidR="00E05E85" w:rsidRPr="0009631A" w:rsidRDefault="00E05E85" w:rsidP="00026952">
      <w:pPr>
        <w:spacing w:after="160" w:line="278" w:lineRule="auto"/>
        <w:rPr>
          <w:rFonts w:eastAsia="Aptos"/>
          <w:kern w:val="2"/>
          <w:sz w:val="16"/>
          <w:szCs w:val="16"/>
          <w:lang w:eastAsia="en-US"/>
          <w14:ligatures w14:val="standardContextual"/>
        </w:rPr>
      </w:pPr>
    </w:p>
    <w:p w14:paraId="2E5E43CE" w14:textId="1A394517" w:rsidR="00E05E85" w:rsidRPr="0009631A" w:rsidRDefault="00E05E85" w:rsidP="00026952">
      <w:pPr>
        <w:spacing w:after="160" w:line="278" w:lineRule="auto"/>
        <w:rPr>
          <w:rFonts w:eastAsia="Aptos"/>
          <w:kern w:val="2"/>
          <w:sz w:val="16"/>
          <w:szCs w:val="16"/>
          <w:lang w:eastAsia="en-US"/>
          <w14:ligatures w14:val="standardContextual"/>
        </w:rPr>
      </w:pPr>
    </w:p>
    <w:p w14:paraId="46A33709" w14:textId="5DDF275A" w:rsidR="00E732CC" w:rsidRDefault="00A11B94" w:rsidP="007D5B02">
      <w:pPr>
        <w:spacing w:after="160" w:line="278" w:lineRule="auto"/>
        <w:rPr>
          <w:rFonts w:eastAsia="Aptos"/>
          <w:kern w:val="2"/>
          <w:sz w:val="16"/>
          <w:szCs w:val="16"/>
          <w14:ligatures w14:val="standardContextual"/>
        </w:rPr>
      </w:pPr>
      <w:r>
        <w:rPr>
          <w:noProof/>
          <w:color w:val="92D050"/>
          <w:sz w:val="40"/>
          <w:lang w:eastAsia="sl-SI"/>
        </w:rPr>
        <mc:AlternateContent>
          <mc:Choice Requires="wps">
            <w:drawing>
              <wp:anchor distT="0" distB="0" distL="114300" distR="114300" simplePos="0" relativeHeight="251758592" behindDoc="0" locked="0" layoutInCell="1" allowOverlap="1" wp14:anchorId="22CF528F" wp14:editId="1B524F27">
                <wp:simplePos x="0" y="0"/>
                <wp:positionH relativeFrom="column">
                  <wp:posOffset>7374559</wp:posOffset>
                </wp:positionH>
                <wp:positionV relativeFrom="paragraph">
                  <wp:posOffset>146392</wp:posOffset>
                </wp:positionV>
                <wp:extent cx="512142" cy="512142"/>
                <wp:effectExtent l="0" t="0" r="0" b="0"/>
                <wp:wrapNone/>
                <wp:docPr id="1564075817" name="Oval 19"/>
                <wp:cNvGraphicFramePr/>
                <a:graphic xmlns:a="http://schemas.openxmlformats.org/drawingml/2006/main">
                  <a:graphicData uri="http://schemas.microsoft.com/office/word/2010/wordprocessingShape">
                    <wps:wsp>
                      <wps:cNvSpPr/>
                      <wps:spPr>
                        <a:xfrm>
                          <a:off x="0" y="0"/>
                          <a:ext cx="512142" cy="512142"/>
                        </a:xfrm>
                        <a:prstGeom prst="ellipse">
                          <a:avLst/>
                        </a:prstGeom>
                        <a:solidFill>
                          <a:srgbClr val="9FE4CE">
                            <a:alpha val="6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BFC09C" id="Oval 19" o:spid="_x0000_s1026" style="position:absolute;margin-left:580.65pt;margin-top:11.55pt;width:40.35pt;height:40.3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" fillcolor="#9fe4ce" stroked="f" strokeweight="1pt">
                <v:fill opacity="41377f"/>
                <v:stroke joinstyle="miter"/>
              </v:oval>
            </w:pict>
          </mc:Fallback>
        </mc:AlternateContent>
      </w:r>
      <w:r>
        <w:rPr>
          <w:noProof/>
          <w:color w:val="92D050"/>
          <w:sz w:val="40"/>
          <w:lang w:eastAsia="sl-SI"/>
        </w:rPr>
        <mc:AlternateContent>
          <mc:Choice Requires="wps">
            <w:drawing>
              <wp:anchor distT="0" distB="0" distL="114300" distR="114300" simplePos="0" relativeHeight="251750400" behindDoc="0" locked="0" layoutInCell="1" allowOverlap="1" wp14:anchorId="0B1A43FF" wp14:editId="6B94CB0D">
                <wp:simplePos x="0" y="0"/>
                <wp:positionH relativeFrom="column">
                  <wp:posOffset>0</wp:posOffset>
                </wp:positionH>
                <wp:positionV relativeFrom="paragraph">
                  <wp:posOffset>40005</wp:posOffset>
                </wp:positionV>
                <wp:extent cx="4749421" cy="4749421"/>
                <wp:effectExtent l="0" t="0" r="635" b="635"/>
                <wp:wrapNone/>
                <wp:docPr id="119827279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21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CA1DE74" id="Oval 19" o:spid="_x0000_s1026" style="position:absolute;margin-left:0;margin-top:3.15pt;width:373.95pt;height:373.9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" fillcolor="#9fe4ce" stroked="f" strokeweight="1pt">
                <v:fill opacity="13878f"/>
                <v:stroke joinstyle="miter"/>
              </v:oval>
            </w:pict>
          </mc:Fallback>
        </mc:AlternateContent>
      </w:r>
      <w:r>
        <w:rPr>
          <w:noProof/>
          <w:color w:val="92D050"/>
          <w:sz w:val="40"/>
          <w:lang w:eastAsia="sl-SI"/>
        </w:rPr>
        <mc:AlternateContent>
          <mc:Choice Requires="wps">
            <w:drawing>
              <wp:anchor distT="0" distB="0" distL="114300" distR="114300" simplePos="0" relativeHeight="251752448" behindDoc="0" locked="0" layoutInCell="1" allowOverlap="1" wp14:anchorId="63299F78" wp14:editId="612C39C5">
                <wp:simplePos x="0" y="0"/>
                <wp:positionH relativeFrom="column">
                  <wp:posOffset>5307965</wp:posOffset>
                </wp:positionH>
                <wp:positionV relativeFrom="paragraph">
                  <wp:posOffset>-635</wp:posOffset>
                </wp:positionV>
                <wp:extent cx="736979" cy="736979"/>
                <wp:effectExtent l="0" t="0" r="0" b="0"/>
                <wp:wrapNone/>
                <wp:docPr id="1278084716"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5D6E8AE" id="Oval 19" o:spid="_x0000_s1026" style="position:absolute;margin-left:417.95pt;margin-top:-.05pt;width:58.05pt;height:58.0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1A2CE6AC" w14:textId="4F994970" w:rsidR="00E732CC" w:rsidRDefault="00E732CC" w:rsidP="00D71CEA">
      <w:pPr>
        <w:pStyle w:val="MH2"/>
      </w:pPr>
      <w:bookmarkStart w:id="93" w:name="_Toc176270027"/>
      <w:bookmarkStart w:id="94" w:name="_Toc177483411"/>
      <w:r>
        <w:lastRenderedPageBreak/>
        <w:t>10.6 – Zahteve – pritrdilna konstrukcija</w:t>
      </w:r>
      <w:bookmarkEnd w:id="93"/>
      <w:bookmarkEnd w:id="94"/>
    </w:p>
    <w:p w14:paraId="6CF48CC5" w14:textId="77777777" w:rsidR="001A0646" w:rsidRDefault="001A0646" w:rsidP="006D5265">
      <w:pPr>
        <w:ind w:left="-720"/>
        <w:rPr>
          <w:b/>
          <w:bCs/>
          <w:color w:val="92D050"/>
          <w:lang w:val="en-US"/>
        </w:rPr>
      </w:pPr>
    </w:p>
    <w:tbl>
      <w:tblPr>
        <w:tblW w:w="15588" w:type="dxa"/>
        <w:tblInd w:w="-709" w:type="dxa"/>
        <w:tblLook w:val="04A0" w:firstRow="1" w:lastRow="0" w:firstColumn="1" w:lastColumn="0" w:noHBand="0" w:noVBand="1"/>
      </w:tblPr>
      <w:tblGrid>
        <w:gridCol w:w="1370"/>
        <w:gridCol w:w="3021"/>
        <w:gridCol w:w="1637"/>
        <w:gridCol w:w="97"/>
        <w:gridCol w:w="391"/>
        <w:gridCol w:w="711"/>
        <w:gridCol w:w="2248"/>
        <w:gridCol w:w="2001"/>
        <w:gridCol w:w="517"/>
        <w:gridCol w:w="1097"/>
        <w:gridCol w:w="866"/>
        <w:gridCol w:w="1034"/>
        <w:gridCol w:w="334"/>
        <w:gridCol w:w="264"/>
      </w:tblGrid>
      <w:tr w:rsidR="00343E75" w:rsidRPr="001A0646" w14:paraId="0BAA8070" w14:textId="77777777" w:rsidTr="00343E75">
        <w:trPr>
          <w:trHeight w:val="434"/>
        </w:trPr>
        <w:tc>
          <w:tcPr>
            <w:tcW w:w="4575" w:type="dxa"/>
            <w:gridSpan w:val="2"/>
            <w:tcBorders>
              <w:bottom w:val="nil"/>
              <w:right w:val="nil"/>
            </w:tcBorders>
            <w:shd w:val="clear" w:color="000000" w:fill="FFFFFF"/>
            <w:noWrap/>
            <w:hideMark/>
          </w:tcPr>
          <w:p w14:paraId="107E3A44" w14:textId="77777777" w:rsidR="001A0646" w:rsidRPr="001A0646" w:rsidRDefault="001A0646" w:rsidP="00D71CEA">
            <w:pPr>
              <w:pStyle w:val="MH3"/>
            </w:pPr>
            <w:bookmarkStart w:id="95" w:name="_Toc177483412"/>
            <w:r>
              <w:t>Zahteve – dokončanje, pregledi in preverjanja</w:t>
            </w:r>
            <w:bookmarkEnd w:id="95"/>
          </w:p>
        </w:tc>
        <w:tc>
          <w:tcPr>
            <w:tcW w:w="1979" w:type="dxa"/>
            <w:gridSpan w:val="2"/>
            <w:tcBorders>
              <w:left w:val="nil"/>
              <w:bottom w:val="nil"/>
              <w:right w:val="nil"/>
            </w:tcBorders>
            <w:shd w:val="clear" w:color="000000" w:fill="FFFFFF"/>
            <w:hideMark/>
          </w:tcPr>
          <w:p w14:paraId="558DF3DB"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left w:val="nil"/>
              <w:bottom w:val="nil"/>
              <w:right w:val="nil"/>
            </w:tcBorders>
            <w:shd w:val="clear" w:color="000000" w:fill="FFFFFF"/>
            <w:hideMark/>
          </w:tcPr>
          <w:p w14:paraId="41D0F864"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left w:val="nil"/>
              <w:bottom w:val="nil"/>
              <w:right w:val="nil"/>
            </w:tcBorders>
            <w:shd w:val="clear" w:color="000000" w:fill="FFFFFF"/>
            <w:vAlign w:val="bottom"/>
            <w:hideMark/>
          </w:tcPr>
          <w:p w14:paraId="08D5FA62" w14:textId="77777777" w:rsidR="001A0646" w:rsidRPr="00CE1B5F" w:rsidRDefault="001A0646" w:rsidP="001A0646">
            <w:pPr>
              <w:spacing w:line="240" w:lineRule="auto"/>
              <w:rPr>
                <w:rFonts w:ascii="Arial" w:hAnsi="Arial" w:cs="Arial"/>
                <w:b/>
                <w:bCs/>
                <w:color w:val="808080"/>
                <w:sz w:val="16"/>
                <w:szCs w:val="16"/>
              </w:rPr>
            </w:pPr>
            <w:r>
              <w:rPr>
                <w:rFonts w:ascii="Arial" w:hAnsi="Arial"/>
                <w:b/>
                <w:color w:val="808080"/>
                <w:sz w:val="16"/>
              </w:rPr>
              <w:t>Navodila za stranke</w:t>
            </w:r>
          </w:p>
        </w:tc>
        <w:tc>
          <w:tcPr>
            <w:tcW w:w="1822" w:type="dxa"/>
            <w:gridSpan w:val="2"/>
            <w:tcBorders>
              <w:left w:val="nil"/>
              <w:bottom w:val="nil"/>
              <w:right w:val="nil"/>
            </w:tcBorders>
            <w:shd w:val="clear" w:color="000000" w:fill="FFFFFF"/>
            <w:vAlign w:val="bottom"/>
            <w:hideMark/>
          </w:tcPr>
          <w:p w14:paraId="13F34437" w14:textId="77777777" w:rsidR="001A0646" w:rsidRPr="001A0646" w:rsidRDefault="001A0646" w:rsidP="001A0646">
            <w:pPr>
              <w:spacing w:line="240" w:lineRule="auto"/>
              <w:rPr>
                <w:rFonts w:ascii="Calibri" w:hAnsi="Calibri" w:cs="Calibri"/>
                <w:b/>
                <w:bCs/>
                <w:color w:val="000000"/>
                <w:sz w:val="18"/>
                <w:szCs w:val="18"/>
              </w:rPr>
            </w:pPr>
            <w:r>
              <w:rPr>
                <w:rFonts w:ascii="Calibri" w:hAnsi="Calibri"/>
                <w:b/>
                <w:color w:val="000000"/>
                <w:sz w:val="18"/>
              </w:rPr>
              <w:t> </w:t>
            </w:r>
          </w:p>
        </w:tc>
        <w:tc>
          <w:tcPr>
            <w:tcW w:w="2034" w:type="dxa"/>
            <w:gridSpan w:val="2"/>
            <w:tcBorders>
              <w:left w:val="nil"/>
              <w:bottom w:val="nil"/>
              <w:right w:val="nil"/>
            </w:tcBorders>
            <w:shd w:val="clear" w:color="000000" w:fill="FFFFFF"/>
            <w:noWrap/>
            <w:hideMark/>
          </w:tcPr>
          <w:p w14:paraId="768CB7D0"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left w:val="nil"/>
              <w:bottom w:val="nil"/>
              <w:right w:val="nil"/>
            </w:tcBorders>
            <w:shd w:val="clear" w:color="000000" w:fill="FFFFFF"/>
            <w:hideMark/>
          </w:tcPr>
          <w:p w14:paraId="0F748B7F"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single" w:sz="4" w:space="0" w:color="auto"/>
              <w:left w:val="nil"/>
              <w:bottom w:val="nil"/>
              <w:right w:val="nil"/>
            </w:tcBorders>
            <w:shd w:val="clear" w:color="000000" w:fill="FFFFFF"/>
            <w:hideMark/>
          </w:tcPr>
          <w:p w14:paraId="05182E07"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343E75" w:rsidRPr="001A0646" w14:paraId="41BED325" w14:textId="77777777" w:rsidTr="00343E75">
        <w:trPr>
          <w:trHeight w:val="281"/>
        </w:trPr>
        <w:tc>
          <w:tcPr>
            <w:tcW w:w="4575" w:type="dxa"/>
            <w:gridSpan w:val="2"/>
            <w:tcBorders>
              <w:top w:val="nil"/>
              <w:bottom w:val="nil"/>
              <w:right w:val="nil"/>
            </w:tcBorders>
            <w:shd w:val="clear" w:color="000000" w:fill="FFFFFF"/>
            <w:noWrap/>
            <w:hideMark/>
          </w:tcPr>
          <w:p w14:paraId="270DFD84" w14:textId="77777777" w:rsidR="001A0646" w:rsidRPr="00CE1B5F" w:rsidRDefault="001A0646" w:rsidP="001A0646">
            <w:pPr>
              <w:spacing w:line="240" w:lineRule="auto"/>
              <w:rPr>
                <w:rFonts w:ascii="Arial" w:hAnsi="Arial" w:cs="Arial"/>
                <w:i/>
                <w:iCs/>
                <w:color w:val="000000"/>
                <w:sz w:val="21"/>
                <w:szCs w:val="21"/>
              </w:rPr>
            </w:pPr>
            <w:r>
              <w:rPr>
                <w:rFonts w:ascii="Arial" w:hAnsi="Arial"/>
                <w:i/>
                <w:color w:val="104D54"/>
                <w:sz w:val="21"/>
              </w:rPr>
              <w:t xml:space="preserve">Predloga zahtev in meril za dodelitev </w:t>
            </w:r>
            <w:proofErr w:type="spellStart"/>
            <w:r>
              <w:rPr>
                <w:rFonts w:ascii="Arial" w:hAnsi="Arial"/>
                <w:i/>
                <w:color w:val="104D54"/>
                <w:sz w:val="21"/>
              </w:rPr>
              <w:t>fotovoltaičnih</w:t>
            </w:r>
            <w:proofErr w:type="spellEnd"/>
            <w:r>
              <w:rPr>
                <w:rFonts w:ascii="Arial" w:hAnsi="Arial"/>
                <w:i/>
                <w:color w:val="104D54"/>
                <w:sz w:val="21"/>
              </w:rPr>
              <w:t xml:space="preserve"> projektov</w:t>
            </w:r>
          </w:p>
        </w:tc>
        <w:tc>
          <w:tcPr>
            <w:tcW w:w="1979" w:type="dxa"/>
            <w:gridSpan w:val="2"/>
            <w:tcBorders>
              <w:top w:val="nil"/>
              <w:left w:val="nil"/>
              <w:bottom w:val="nil"/>
              <w:right w:val="nil"/>
            </w:tcBorders>
            <w:shd w:val="clear" w:color="000000" w:fill="FFFFFF"/>
            <w:hideMark/>
          </w:tcPr>
          <w:p w14:paraId="5EC3669A"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0943FDE3"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top w:val="nil"/>
              <w:left w:val="nil"/>
              <w:bottom w:val="nil"/>
              <w:right w:val="nil"/>
            </w:tcBorders>
            <w:shd w:val="clear" w:color="000000" w:fill="FFFFFF"/>
            <w:noWrap/>
            <w:vAlign w:val="center"/>
            <w:hideMark/>
          </w:tcPr>
          <w:p w14:paraId="106F9C13" w14:textId="77C364B3"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1. Spremenite rumena polja z modrim besedilom.</w:t>
            </w:r>
          </w:p>
        </w:tc>
        <w:tc>
          <w:tcPr>
            <w:tcW w:w="1822" w:type="dxa"/>
            <w:gridSpan w:val="2"/>
            <w:tcBorders>
              <w:top w:val="nil"/>
              <w:left w:val="nil"/>
              <w:bottom w:val="nil"/>
              <w:right w:val="nil"/>
            </w:tcBorders>
            <w:shd w:val="clear" w:color="000000" w:fill="FFFFFF"/>
            <w:hideMark/>
          </w:tcPr>
          <w:p w14:paraId="24C337A1" w14:textId="77777777" w:rsidR="001A0646" w:rsidRPr="001A0646" w:rsidRDefault="001A0646" w:rsidP="001A0646">
            <w:pPr>
              <w:spacing w:line="240" w:lineRule="auto"/>
              <w:rPr>
                <w:rFonts w:ascii="Calibri" w:hAnsi="Calibri" w:cs="Calibri"/>
                <w:color w:val="000000"/>
                <w:sz w:val="18"/>
                <w:szCs w:val="18"/>
              </w:rPr>
            </w:pPr>
            <w:r>
              <w:rPr>
                <w:rFonts w:ascii="Calibri" w:hAnsi="Calibri"/>
                <w:color w:val="000000"/>
                <w:sz w:val="18"/>
              </w:rPr>
              <w:t> </w:t>
            </w:r>
          </w:p>
        </w:tc>
        <w:tc>
          <w:tcPr>
            <w:tcW w:w="2034" w:type="dxa"/>
            <w:gridSpan w:val="2"/>
            <w:tcBorders>
              <w:top w:val="nil"/>
              <w:left w:val="nil"/>
              <w:bottom w:val="nil"/>
              <w:right w:val="nil"/>
            </w:tcBorders>
            <w:shd w:val="clear" w:color="000000" w:fill="FFFFFF"/>
            <w:noWrap/>
            <w:hideMark/>
          </w:tcPr>
          <w:p w14:paraId="7039F433"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top w:val="nil"/>
              <w:left w:val="nil"/>
              <w:bottom w:val="nil"/>
              <w:right w:val="nil"/>
            </w:tcBorders>
            <w:shd w:val="clear" w:color="000000" w:fill="FFFFFF"/>
            <w:hideMark/>
          </w:tcPr>
          <w:p w14:paraId="7A5A4B20"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7500FB8A"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CE1B5F" w:rsidRPr="001A0646" w14:paraId="3C5B51B7" w14:textId="77777777" w:rsidTr="00343E75">
        <w:trPr>
          <w:gridAfter w:val="1"/>
          <w:wAfter w:w="263" w:type="dxa"/>
          <w:trHeight w:val="281"/>
        </w:trPr>
        <w:tc>
          <w:tcPr>
            <w:tcW w:w="4575" w:type="dxa"/>
            <w:gridSpan w:val="2"/>
            <w:tcBorders>
              <w:top w:val="nil"/>
              <w:bottom w:val="nil"/>
              <w:right w:val="nil"/>
            </w:tcBorders>
            <w:shd w:val="clear" w:color="000000" w:fill="FFFFFF"/>
            <w:noWrap/>
            <w:hideMark/>
          </w:tcPr>
          <w:p w14:paraId="50B70F94" w14:textId="77777777"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Različica: 0.99</w:t>
            </w:r>
          </w:p>
        </w:tc>
        <w:tc>
          <w:tcPr>
            <w:tcW w:w="1979" w:type="dxa"/>
            <w:gridSpan w:val="2"/>
            <w:tcBorders>
              <w:top w:val="nil"/>
              <w:left w:val="nil"/>
              <w:bottom w:val="nil"/>
              <w:right w:val="nil"/>
            </w:tcBorders>
            <w:shd w:val="clear" w:color="000000" w:fill="FFFFFF"/>
            <w:hideMark/>
          </w:tcPr>
          <w:p w14:paraId="19DD7224"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5F708C98" w14:textId="77777777" w:rsidR="001A0646" w:rsidRPr="00CE1B5F" w:rsidRDefault="001A0646" w:rsidP="001A0646">
            <w:pPr>
              <w:spacing w:line="240" w:lineRule="auto"/>
              <w:rPr>
                <w:rFonts w:ascii="Arial" w:hAnsi="Arial" w:cs="Arial"/>
              </w:rPr>
            </w:pPr>
            <w:r>
              <w:rPr>
                <w:rFonts w:ascii="Arial" w:hAnsi="Arial"/>
              </w:rPr>
              <w:t> </w:t>
            </w:r>
          </w:p>
        </w:tc>
        <w:tc>
          <w:tcPr>
            <w:tcW w:w="8336" w:type="dxa"/>
            <w:gridSpan w:val="8"/>
            <w:tcBorders>
              <w:top w:val="nil"/>
              <w:left w:val="nil"/>
              <w:bottom w:val="nil"/>
              <w:right w:val="nil"/>
            </w:tcBorders>
            <w:shd w:val="clear" w:color="000000" w:fill="FFFFFF"/>
            <w:noWrap/>
            <w:vAlign w:val="center"/>
            <w:hideMark/>
          </w:tcPr>
          <w:p w14:paraId="7BCE81ED" w14:textId="44625388"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 xml:space="preserve">2. Neobvezne zahteve v rožnatih poljih: črtajte vprašaj v stolpcu C, če ta zahteva ni vključena. V nasprotnem primeru vpišite „da“ ali „1“. Številka zahteve bo nato odstranjena, oštevilčenje naslednjih zahtev pa se bo samodejno prilagodilo. </w:t>
            </w:r>
          </w:p>
        </w:tc>
      </w:tr>
      <w:tr w:rsidR="00CE1B5F" w:rsidRPr="001A0646" w14:paraId="7A4E2BDE" w14:textId="77777777" w:rsidTr="00343E75">
        <w:trPr>
          <w:trHeight w:val="281"/>
        </w:trPr>
        <w:tc>
          <w:tcPr>
            <w:tcW w:w="4575" w:type="dxa"/>
            <w:gridSpan w:val="2"/>
            <w:tcBorders>
              <w:top w:val="nil"/>
              <w:bottom w:val="nil"/>
              <w:right w:val="nil"/>
            </w:tcBorders>
            <w:shd w:val="clear" w:color="000000" w:fill="FFFFFF"/>
            <w:noWrap/>
            <w:hideMark/>
          </w:tcPr>
          <w:p w14:paraId="165AB39F" w14:textId="77777777"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 xml:space="preserve">Objavil: </w:t>
            </w:r>
            <w:proofErr w:type="spellStart"/>
            <w:r>
              <w:rPr>
                <w:rFonts w:ascii="Arial" w:hAnsi="Arial"/>
                <w:color w:val="808080"/>
                <w:sz w:val="16"/>
              </w:rPr>
              <w:t>Buyer</w:t>
            </w:r>
            <w:proofErr w:type="spellEnd"/>
            <w:r>
              <w:rPr>
                <w:rFonts w:ascii="Arial" w:hAnsi="Arial"/>
                <w:color w:val="808080"/>
                <w:sz w:val="16"/>
              </w:rPr>
              <w:t xml:space="preserve"> </w:t>
            </w:r>
            <w:proofErr w:type="spellStart"/>
            <w:r>
              <w:rPr>
                <w:rFonts w:ascii="Arial" w:hAnsi="Arial"/>
                <w:color w:val="808080"/>
                <w:sz w:val="16"/>
              </w:rPr>
              <w:t>Group</w:t>
            </w:r>
            <w:proofErr w:type="spellEnd"/>
            <w:r>
              <w:rPr>
                <w:rFonts w:ascii="Arial" w:hAnsi="Arial"/>
                <w:color w:val="808080"/>
                <w:sz w:val="16"/>
              </w:rPr>
              <w:t xml:space="preserve"> </w:t>
            </w:r>
            <w:proofErr w:type="spellStart"/>
            <w:r>
              <w:rPr>
                <w:rFonts w:ascii="Arial" w:hAnsi="Arial"/>
                <w:color w:val="808080"/>
                <w:sz w:val="16"/>
              </w:rPr>
              <w:t>voor</w:t>
            </w:r>
            <w:proofErr w:type="spellEnd"/>
            <w:r>
              <w:rPr>
                <w:rFonts w:ascii="Arial" w:hAnsi="Arial"/>
                <w:color w:val="808080"/>
                <w:sz w:val="16"/>
              </w:rPr>
              <w:t xml:space="preserve"> </w:t>
            </w:r>
            <w:proofErr w:type="spellStart"/>
            <w:r>
              <w:rPr>
                <w:rFonts w:ascii="Arial" w:hAnsi="Arial"/>
                <w:color w:val="808080"/>
                <w:sz w:val="16"/>
              </w:rPr>
              <w:t>Duurzame</w:t>
            </w:r>
            <w:proofErr w:type="spellEnd"/>
            <w:r>
              <w:rPr>
                <w:rFonts w:ascii="Arial" w:hAnsi="Arial"/>
                <w:color w:val="808080"/>
                <w:sz w:val="16"/>
              </w:rPr>
              <w:t xml:space="preserve"> PV</w:t>
            </w:r>
          </w:p>
        </w:tc>
        <w:tc>
          <w:tcPr>
            <w:tcW w:w="1979" w:type="dxa"/>
            <w:gridSpan w:val="2"/>
            <w:tcBorders>
              <w:top w:val="nil"/>
              <w:left w:val="nil"/>
              <w:bottom w:val="nil"/>
              <w:right w:val="nil"/>
            </w:tcBorders>
            <w:shd w:val="clear" w:color="000000" w:fill="FFFFFF"/>
            <w:hideMark/>
          </w:tcPr>
          <w:p w14:paraId="30A9A1F2"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76B689D1" w14:textId="77777777" w:rsidR="001A0646" w:rsidRPr="00CE1B5F" w:rsidRDefault="001A0646" w:rsidP="001A0646">
            <w:pPr>
              <w:spacing w:line="240" w:lineRule="auto"/>
              <w:rPr>
                <w:rFonts w:ascii="Arial" w:hAnsi="Arial" w:cs="Arial"/>
              </w:rPr>
            </w:pPr>
            <w:r>
              <w:rPr>
                <w:rFonts w:ascii="Arial" w:hAnsi="Arial"/>
              </w:rPr>
              <w:t> </w:t>
            </w:r>
          </w:p>
        </w:tc>
        <w:tc>
          <w:tcPr>
            <w:tcW w:w="6036" w:type="dxa"/>
            <w:gridSpan w:val="5"/>
            <w:tcBorders>
              <w:top w:val="nil"/>
              <w:left w:val="nil"/>
              <w:bottom w:val="nil"/>
              <w:right w:val="nil"/>
            </w:tcBorders>
            <w:shd w:val="clear" w:color="000000" w:fill="FFFFFF"/>
            <w:noWrap/>
            <w:vAlign w:val="center"/>
            <w:hideMark/>
          </w:tcPr>
          <w:p w14:paraId="53D20D03" w14:textId="1AEBF67C"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3. V prazna polja vnesite morebitne dodatne zahteve. Če so vstavljene dodatne vrstice, prilagodite formule samodejnega številčenja v stolpcih A in H.</w:t>
            </w:r>
          </w:p>
        </w:tc>
        <w:tc>
          <w:tcPr>
            <w:tcW w:w="2300" w:type="dxa"/>
            <w:gridSpan w:val="3"/>
            <w:tcBorders>
              <w:top w:val="nil"/>
              <w:left w:val="nil"/>
              <w:bottom w:val="nil"/>
              <w:right w:val="nil"/>
            </w:tcBorders>
            <w:shd w:val="clear" w:color="000000" w:fill="FFFFFF"/>
            <w:hideMark/>
          </w:tcPr>
          <w:p w14:paraId="3C4A101F"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00593B8C"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343E75" w:rsidRPr="001A0646" w14:paraId="2FD33481" w14:textId="77777777" w:rsidTr="00343E75">
        <w:trPr>
          <w:trHeight w:val="281"/>
        </w:trPr>
        <w:tc>
          <w:tcPr>
            <w:tcW w:w="4575" w:type="dxa"/>
            <w:gridSpan w:val="2"/>
            <w:tcBorders>
              <w:top w:val="nil"/>
              <w:bottom w:val="nil"/>
              <w:right w:val="nil"/>
            </w:tcBorders>
            <w:shd w:val="clear" w:color="000000" w:fill="FFFFFF"/>
            <w:noWrap/>
            <w:hideMark/>
          </w:tcPr>
          <w:p w14:paraId="1A0654EB" w14:textId="66173FAE" w:rsidR="001A0646" w:rsidRPr="00CE1B5F" w:rsidRDefault="001A0646" w:rsidP="001A0646">
            <w:pPr>
              <w:spacing w:line="240" w:lineRule="auto"/>
              <w:rPr>
                <w:rFonts w:ascii="Arial" w:hAnsi="Arial" w:cs="Arial"/>
                <w:color w:val="104D54"/>
                <w:sz w:val="16"/>
                <w:szCs w:val="16"/>
              </w:rPr>
            </w:pPr>
            <w:r>
              <w:rPr>
                <w:rFonts w:ascii="Arial" w:hAnsi="Arial"/>
                <w:color w:val="808080"/>
                <w:sz w:val="16"/>
              </w:rPr>
              <w:t xml:space="preserve">Povratne informacije/napake/dodatki: pošljite elektronsko sporočilo na </w:t>
            </w:r>
            <w:hyperlink r:id="rId11" w:history="1">
              <w:r>
                <w:rPr>
                  <w:rStyle w:val="Hyperlink"/>
                  <w:rFonts w:ascii="Arial" w:hAnsi="Arial"/>
                  <w:color w:val="104D54"/>
                  <w:sz w:val="16"/>
                </w:rPr>
                <w:t>BGDPV@pianoo.nl</w:t>
              </w:r>
            </w:hyperlink>
            <w:r>
              <w:rPr>
                <w:rFonts w:ascii="Arial" w:hAnsi="Arial"/>
                <w:color w:val="808080"/>
                <w:sz w:val="16"/>
              </w:rPr>
              <w:t>.</w:t>
            </w:r>
          </w:p>
          <w:p w14:paraId="37FEE408" w14:textId="77777777" w:rsidR="00CE1B5F" w:rsidRPr="0009631A" w:rsidRDefault="00CE1B5F" w:rsidP="001A0646">
            <w:pPr>
              <w:spacing w:line="240" w:lineRule="auto"/>
              <w:rPr>
                <w:rFonts w:ascii="Arial" w:hAnsi="Arial" w:cs="Arial"/>
                <w:color w:val="808080"/>
                <w:sz w:val="16"/>
                <w:szCs w:val="16"/>
                <w:lang w:val="pl-PL" w:eastAsia="en-GB"/>
              </w:rPr>
            </w:pPr>
          </w:p>
          <w:p w14:paraId="23F5E4D4" w14:textId="77777777" w:rsidR="00CE1B5F" w:rsidRPr="0009631A" w:rsidRDefault="00CE1B5F" w:rsidP="001A0646">
            <w:pPr>
              <w:spacing w:line="240" w:lineRule="auto"/>
              <w:rPr>
                <w:rFonts w:ascii="Arial" w:hAnsi="Arial" w:cs="Arial"/>
                <w:color w:val="808080"/>
                <w:sz w:val="16"/>
                <w:szCs w:val="16"/>
                <w:lang w:val="pl-PL" w:eastAsia="en-GB"/>
              </w:rPr>
            </w:pPr>
          </w:p>
        </w:tc>
        <w:tc>
          <w:tcPr>
            <w:tcW w:w="1979" w:type="dxa"/>
            <w:gridSpan w:val="2"/>
            <w:tcBorders>
              <w:top w:val="nil"/>
              <w:left w:val="nil"/>
              <w:bottom w:val="nil"/>
              <w:right w:val="nil"/>
            </w:tcBorders>
            <w:shd w:val="clear" w:color="000000" w:fill="FFFFFF"/>
            <w:hideMark/>
          </w:tcPr>
          <w:p w14:paraId="2B586093"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787DACC8"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top w:val="nil"/>
              <w:left w:val="nil"/>
              <w:bottom w:val="nil"/>
              <w:right w:val="nil"/>
            </w:tcBorders>
            <w:shd w:val="clear" w:color="000000" w:fill="FFFFFF"/>
            <w:noWrap/>
            <w:vAlign w:val="center"/>
            <w:hideMark/>
          </w:tcPr>
          <w:p w14:paraId="085A7C81" w14:textId="10576ACA" w:rsidR="001A0646" w:rsidRPr="00343E75" w:rsidRDefault="001A0646" w:rsidP="001A0646">
            <w:pPr>
              <w:spacing w:line="240" w:lineRule="auto"/>
              <w:rPr>
                <w:rFonts w:ascii="Arial" w:hAnsi="Arial" w:cs="Arial"/>
                <w:color w:val="808080"/>
                <w:sz w:val="16"/>
                <w:szCs w:val="16"/>
              </w:rPr>
            </w:pPr>
            <w:r>
              <w:rPr>
                <w:rFonts w:ascii="Arial" w:hAnsi="Arial"/>
                <w:color w:val="808080"/>
                <w:sz w:val="16"/>
              </w:rPr>
              <w:t xml:space="preserve">4. Ko to opravite, skrijte stolpca D in E. </w:t>
            </w:r>
          </w:p>
        </w:tc>
        <w:tc>
          <w:tcPr>
            <w:tcW w:w="1822" w:type="dxa"/>
            <w:gridSpan w:val="2"/>
            <w:tcBorders>
              <w:top w:val="nil"/>
              <w:left w:val="nil"/>
              <w:bottom w:val="nil"/>
              <w:right w:val="nil"/>
            </w:tcBorders>
            <w:shd w:val="clear" w:color="000000" w:fill="FFFFFF"/>
            <w:noWrap/>
            <w:hideMark/>
          </w:tcPr>
          <w:p w14:paraId="1267207B" w14:textId="77777777" w:rsidR="001A0646" w:rsidRPr="001A0646" w:rsidRDefault="001A0646" w:rsidP="001A0646">
            <w:pPr>
              <w:spacing w:line="240" w:lineRule="auto"/>
              <w:rPr>
                <w:rFonts w:ascii="Calibri" w:hAnsi="Calibri" w:cs="Calibri"/>
                <w:color w:val="000000"/>
                <w:sz w:val="18"/>
                <w:szCs w:val="18"/>
              </w:rPr>
            </w:pPr>
            <w:r>
              <w:rPr>
                <w:rFonts w:ascii="Calibri" w:hAnsi="Calibri"/>
                <w:color w:val="000000"/>
                <w:sz w:val="18"/>
              </w:rPr>
              <w:t> </w:t>
            </w:r>
          </w:p>
        </w:tc>
        <w:tc>
          <w:tcPr>
            <w:tcW w:w="2034" w:type="dxa"/>
            <w:gridSpan w:val="2"/>
            <w:tcBorders>
              <w:top w:val="nil"/>
              <w:left w:val="nil"/>
              <w:bottom w:val="nil"/>
              <w:right w:val="nil"/>
            </w:tcBorders>
            <w:shd w:val="clear" w:color="000000" w:fill="FFFFFF"/>
            <w:noWrap/>
            <w:hideMark/>
          </w:tcPr>
          <w:p w14:paraId="1955CA54"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top w:val="nil"/>
              <w:left w:val="nil"/>
              <w:bottom w:val="nil"/>
              <w:right w:val="nil"/>
            </w:tcBorders>
            <w:shd w:val="clear" w:color="000000" w:fill="FFFFFF"/>
            <w:hideMark/>
          </w:tcPr>
          <w:p w14:paraId="0B3FC279"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28145A26"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CE1B5F" w:rsidRPr="00CE1B5F" w14:paraId="7EEB42ED" w14:textId="77777777" w:rsidTr="00343E75">
        <w:trPr>
          <w:gridAfter w:val="1"/>
          <w:wAfter w:w="263" w:type="dxa"/>
          <w:trHeight w:val="1108"/>
        </w:trPr>
        <w:tc>
          <w:tcPr>
            <w:tcW w:w="14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4920464" w14:textId="77777777" w:rsidR="001A0646" w:rsidRPr="00CE1B5F" w:rsidRDefault="001A0646" w:rsidP="001A0646">
            <w:pPr>
              <w:spacing w:line="240" w:lineRule="auto"/>
              <w:rPr>
                <w:rFonts w:ascii="Arial" w:hAnsi="Arial" w:cs="Arial"/>
                <w:b/>
                <w:bCs/>
                <w:color w:val="FFFFFF"/>
              </w:rPr>
            </w:pPr>
            <w:r>
              <w:rPr>
                <w:rFonts w:ascii="Arial" w:hAnsi="Arial"/>
                <w:b/>
                <w:color w:val="FFFFFF"/>
              </w:rPr>
              <w:t>ID</w:t>
            </w:r>
          </w:p>
        </w:tc>
        <w:tc>
          <w:tcPr>
            <w:tcW w:w="315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0BF4DC5" w14:textId="77777777" w:rsidR="001A0646" w:rsidRPr="00CE1B5F" w:rsidRDefault="001A0646" w:rsidP="001A0646">
            <w:pPr>
              <w:spacing w:line="240" w:lineRule="auto"/>
              <w:rPr>
                <w:rFonts w:ascii="Arial" w:hAnsi="Arial" w:cs="Arial"/>
                <w:b/>
                <w:bCs/>
                <w:color w:val="FFFFFF"/>
              </w:rPr>
            </w:pPr>
            <w:r>
              <w:rPr>
                <w:rFonts w:ascii="Arial" w:hAnsi="Arial"/>
                <w:b/>
                <w:color w:val="FFFFFF"/>
              </w:rPr>
              <w:t>Opis zahteve</w:t>
            </w:r>
          </w:p>
        </w:tc>
        <w:tc>
          <w:tcPr>
            <w:tcW w:w="170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171F16" w14:textId="77777777" w:rsidR="001A0646" w:rsidRPr="00CE1B5F" w:rsidRDefault="001A0646" w:rsidP="001A0646">
            <w:pPr>
              <w:spacing w:line="240" w:lineRule="auto"/>
              <w:rPr>
                <w:rFonts w:ascii="Arial" w:hAnsi="Arial" w:cs="Arial"/>
                <w:b/>
                <w:bCs/>
                <w:color w:val="FFFFFF"/>
                <w:sz w:val="20"/>
                <w:szCs w:val="20"/>
              </w:rPr>
            </w:pPr>
            <w:r>
              <w:rPr>
                <w:rFonts w:ascii="Arial" w:hAnsi="Arial"/>
                <w:b/>
                <w:color w:val="FFFFFF"/>
                <w:sz w:val="20"/>
              </w:rPr>
              <w:t>Vrednost</w:t>
            </w:r>
          </w:p>
        </w:tc>
        <w:tc>
          <w:tcPr>
            <w:tcW w:w="1445"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0106265" w14:textId="77777777" w:rsidR="001A0646" w:rsidRPr="00CE1B5F" w:rsidRDefault="001A0646" w:rsidP="001A0646">
            <w:pPr>
              <w:spacing w:line="240" w:lineRule="auto"/>
              <w:jc w:val="center"/>
              <w:rPr>
                <w:rFonts w:ascii="Arial" w:hAnsi="Arial" w:cs="Arial"/>
                <w:b/>
                <w:bCs/>
                <w:color w:val="000000"/>
                <w:sz w:val="20"/>
                <w:szCs w:val="20"/>
              </w:rPr>
            </w:pPr>
            <w:r>
              <w:rPr>
                <w:rFonts w:ascii="Arial" w:hAnsi="Arial"/>
                <w:b/>
                <w:color w:val="000000"/>
                <w:sz w:val="20"/>
              </w:rPr>
              <w:t>Vključiti zahtevo?</w:t>
            </w:r>
          </w:p>
        </w:tc>
        <w:tc>
          <w:tcPr>
            <w:tcW w:w="234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F9B5BA4" w14:textId="77777777" w:rsidR="001A0646" w:rsidRPr="00CE1B5F" w:rsidRDefault="001A0646" w:rsidP="001A0646">
            <w:pPr>
              <w:spacing w:line="240" w:lineRule="auto"/>
              <w:rPr>
                <w:rFonts w:ascii="Arial" w:hAnsi="Arial" w:cs="Arial"/>
                <w:b/>
                <w:bCs/>
                <w:color w:val="FFFFFF"/>
              </w:rPr>
            </w:pPr>
            <w:r>
              <w:rPr>
                <w:rFonts w:ascii="Arial" w:hAnsi="Arial"/>
                <w:b/>
                <w:color w:val="FFFFFF"/>
              </w:rPr>
              <w:t>Obrazložitev za stranko</w:t>
            </w:r>
          </w:p>
        </w:tc>
        <w:tc>
          <w:tcPr>
            <w:tcW w:w="129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61756BB" w14:textId="77777777" w:rsidR="001A0646" w:rsidRPr="00CE1B5F" w:rsidRDefault="001A0646" w:rsidP="001A0646">
            <w:pPr>
              <w:spacing w:line="240" w:lineRule="auto"/>
              <w:rPr>
                <w:rFonts w:ascii="Arial" w:hAnsi="Arial" w:cs="Arial"/>
                <w:b/>
                <w:bCs/>
                <w:color w:val="FFFFFF"/>
              </w:rPr>
            </w:pPr>
            <w:r>
              <w:rPr>
                <w:rFonts w:ascii="Arial" w:hAnsi="Arial"/>
                <w:b/>
                <w:color w:val="FFFFFF"/>
              </w:rPr>
              <w:t>Obrazložitev za ponudnika</w:t>
            </w:r>
          </w:p>
        </w:tc>
        <w:tc>
          <w:tcPr>
            <w:tcW w:w="166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8671540" w14:textId="77777777" w:rsidR="001A0646" w:rsidRPr="00CE1B5F" w:rsidRDefault="001A0646" w:rsidP="001A0646">
            <w:pPr>
              <w:spacing w:line="240" w:lineRule="auto"/>
              <w:rPr>
                <w:rFonts w:ascii="Arial" w:hAnsi="Arial" w:cs="Arial"/>
                <w:b/>
                <w:bCs/>
                <w:color w:val="FFFFFF"/>
              </w:rPr>
            </w:pPr>
            <w:r>
              <w:rPr>
                <w:rFonts w:ascii="Arial" w:hAnsi="Arial"/>
                <w:b/>
                <w:color w:val="FFFFFF"/>
              </w:rPr>
              <w:t>Preverjanje in potrjevanje</w:t>
            </w:r>
          </w:p>
        </w:tc>
        <w:tc>
          <w:tcPr>
            <w:tcW w:w="1968"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E910BBC" w14:textId="77777777" w:rsidR="00CE1B5F" w:rsidRDefault="001A0646" w:rsidP="001A0646">
            <w:pPr>
              <w:spacing w:line="240" w:lineRule="auto"/>
              <w:rPr>
                <w:rFonts w:ascii="Arial" w:hAnsi="Arial" w:cs="Arial"/>
                <w:b/>
                <w:bCs/>
                <w:color w:val="FFFFFF"/>
              </w:rPr>
            </w:pPr>
            <w:r>
              <w:rPr>
                <w:rFonts w:ascii="Arial" w:hAnsi="Arial"/>
                <w:b/>
                <w:color w:val="FFFFFF"/>
              </w:rPr>
              <w:t>Posledice slabo opravljenih</w:t>
            </w:r>
          </w:p>
          <w:p w14:paraId="05A70D4C" w14:textId="4110DA3C" w:rsidR="001A0646" w:rsidRPr="00CE1B5F" w:rsidRDefault="001A0646" w:rsidP="001A0646">
            <w:pPr>
              <w:spacing w:line="240" w:lineRule="auto"/>
              <w:rPr>
                <w:rFonts w:ascii="Arial" w:hAnsi="Arial" w:cs="Arial"/>
                <w:b/>
                <w:bCs/>
                <w:color w:val="FFFFFF"/>
              </w:rPr>
            </w:pPr>
            <w:r>
              <w:rPr>
                <w:rFonts w:ascii="Arial" w:hAnsi="Arial"/>
                <w:b/>
                <w:color w:val="FFFFFF"/>
              </w:rPr>
              <w:t>del</w:t>
            </w:r>
          </w:p>
        </w:tc>
        <w:tc>
          <w:tcPr>
            <w:tcW w:w="332" w:type="dxa"/>
            <w:tcBorders>
              <w:top w:val="single" w:sz="4" w:space="0" w:color="auto"/>
              <w:left w:val="nil"/>
              <w:bottom w:val="single" w:sz="4" w:space="0" w:color="auto"/>
              <w:right w:val="single" w:sz="4" w:space="0" w:color="auto"/>
            </w:tcBorders>
            <w:shd w:val="clear" w:color="000000" w:fill="A6A6A6"/>
            <w:noWrap/>
            <w:tcMar>
              <w:top w:w="57" w:type="dxa"/>
              <w:bottom w:w="57" w:type="dxa"/>
            </w:tcMar>
            <w:vAlign w:val="center"/>
            <w:hideMark/>
          </w:tcPr>
          <w:p w14:paraId="74B5D64D" w14:textId="77777777" w:rsidR="001A0646" w:rsidRPr="00CE1B5F" w:rsidRDefault="001A0646" w:rsidP="001A0646">
            <w:pPr>
              <w:spacing w:line="240" w:lineRule="auto"/>
              <w:rPr>
                <w:rFonts w:ascii="Arial" w:hAnsi="Arial" w:cs="Arial"/>
                <w:b/>
                <w:bCs/>
                <w:color w:val="BFBFBF"/>
              </w:rPr>
            </w:pPr>
            <w:r>
              <w:rPr>
                <w:rFonts w:ascii="Arial" w:hAnsi="Arial"/>
                <w:b/>
                <w:color w:val="BFBFBF"/>
              </w:rPr>
              <w:t> </w:t>
            </w:r>
          </w:p>
        </w:tc>
      </w:tr>
      <w:tr w:rsidR="00CE1B5F" w:rsidRPr="00CE1B5F" w14:paraId="4A8CF849" w14:textId="77777777" w:rsidTr="00343E75">
        <w:trPr>
          <w:gridAfter w:val="1"/>
          <w:wAfter w:w="263" w:type="dxa"/>
          <w:trHeight w:val="287"/>
        </w:trPr>
        <w:tc>
          <w:tcPr>
            <w:tcW w:w="14993" w:type="dxa"/>
            <w:gridSpan w:val="12"/>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C4BB7F4" w14:textId="076F96B3" w:rsidR="00CE1B5F" w:rsidRPr="00CE1B5F" w:rsidRDefault="00CE1B5F" w:rsidP="001A0646">
            <w:pPr>
              <w:spacing w:line="240" w:lineRule="auto"/>
              <w:rPr>
                <w:rFonts w:ascii="Arial" w:hAnsi="Arial" w:cs="Arial"/>
                <w:b/>
                <w:bCs/>
                <w:color w:val="000000"/>
              </w:rPr>
            </w:pPr>
            <w:r>
              <w:rPr>
                <w:rFonts w:ascii="Arial" w:hAnsi="Arial"/>
                <w:b/>
                <w:color w:val="000000"/>
              </w:rPr>
              <w:t>Poročilo o dokončanju</w:t>
            </w:r>
          </w:p>
        </w:tc>
        <w:tc>
          <w:tcPr>
            <w:tcW w:w="332" w:type="dxa"/>
            <w:tcBorders>
              <w:top w:val="single" w:sz="4" w:space="0" w:color="auto"/>
              <w:left w:val="nil"/>
              <w:bottom w:val="single" w:sz="4" w:space="0" w:color="auto"/>
              <w:right w:val="single" w:sz="4" w:space="0" w:color="auto"/>
            </w:tcBorders>
            <w:shd w:val="clear" w:color="000000" w:fill="D9D9D9"/>
            <w:noWrap/>
            <w:tcMar>
              <w:top w:w="57" w:type="dxa"/>
              <w:bottom w:w="57" w:type="dxa"/>
            </w:tcMar>
            <w:vAlign w:val="center"/>
            <w:hideMark/>
          </w:tcPr>
          <w:p w14:paraId="2FDCF418" w14:textId="77777777" w:rsidR="00CE1B5F" w:rsidRPr="00CE1B5F" w:rsidRDefault="00CE1B5F"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DCAD203" w14:textId="77777777" w:rsidTr="00343E75">
        <w:trPr>
          <w:gridAfter w:val="1"/>
          <w:wAfter w:w="263" w:type="dxa"/>
          <w:trHeight w:val="3214"/>
        </w:trPr>
        <w:tc>
          <w:tcPr>
            <w:tcW w:w="1424" w:type="dxa"/>
            <w:tcBorders>
              <w:top w:val="nil"/>
              <w:left w:val="single" w:sz="4" w:space="0" w:color="auto"/>
              <w:right w:val="single" w:sz="4" w:space="0" w:color="auto"/>
            </w:tcBorders>
            <w:shd w:val="clear" w:color="000000" w:fill="FFFFFF"/>
            <w:tcMar>
              <w:top w:w="57" w:type="dxa"/>
              <w:bottom w:w="57" w:type="dxa"/>
            </w:tcMar>
            <w:vAlign w:val="center"/>
            <w:hideMark/>
          </w:tcPr>
          <w:p w14:paraId="1D1DF1DF" w14:textId="77777777" w:rsidR="001A0646" w:rsidRPr="00CE1B5F" w:rsidRDefault="001A0646" w:rsidP="001A0646">
            <w:pPr>
              <w:spacing w:line="240" w:lineRule="auto"/>
              <w:rPr>
                <w:rFonts w:ascii="Arial" w:hAnsi="Arial" w:cs="Arial"/>
                <w:sz w:val="18"/>
                <w:szCs w:val="18"/>
              </w:rPr>
            </w:pPr>
            <w:r>
              <w:rPr>
                <w:rFonts w:ascii="Arial" w:hAnsi="Arial"/>
                <w:sz w:val="18"/>
              </w:rPr>
              <w:t>6.1</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20D4BA53"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xml:space="preserve">Po dokončanju je </w:t>
            </w:r>
            <w:r>
              <w:rPr>
                <w:rFonts w:ascii="Arial" w:hAnsi="Arial"/>
                <w:b/>
                <w:color w:val="000000"/>
                <w:sz w:val="20"/>
                <w:u w:val="single"/>
              </w:rPr>
              <w:t>za vsako lokacijo</w:t>
            </w:r>
            <w:r>
              <w:rPr>
                <w:rFonts w:ascii="Arial" w:hAnsi="Arial"/>
                <w:b/>
                <w:color w:val="000000"/>
                <w:sz w:val="20"/>
              </w:rPr>
              <w:t xml:space="preserve"> treba predložiti dokument o dokončanju v obliki datoteke izvedenega stanja. Datoteka mora vsebovati naslednje informacije:</w:t>
            </w:r>
          </w:p>
        </w:tc>
        <w:tc>
          <w:tcPr>
            <w:tcW w:w="1703" w:type="dxa"/>
            <w:tcBorders>
              <w:top w:val="nil"/>
              <w:left w:val="nil"/>
              <w:right w:val="single" w:sz="4" w:space="0" w:color="auto"/>
            </w:tcBorders>
            <w:shd w:val="clear" w:color="000000" w:fill="FFFFFF"/>
            <w:tcMar>
              <w:top w:w="57" w:type="dxa"/>
              <w:bottom w:w="57" w:type="dxa"/>
            </w:tcMar>
            <w:vAlign w:val="center"/>
            <w:hideMark/>
          </w:tcPr>
          <w:p w14:paraId="1BFCD27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right w:val="single" w:sz="4" w:space="0" w:color="auto"/>
            </w:tcBorders>
            <w:shd w:val="clear" w:color="000000" w:fill="FFFFFF"/>
            <w:tcMar>
              <w:top w:w="57" w:type="dxa"/>
              <w:bottom w:w="57" w:type="dxa"/>
            </w:tcMar>
            <w:vAlign w:val="center"/>
            <w:hideMark/>
          </w:tcPr>
          <w:p w14:paraId="4D23615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right w:val="single" w:sz="4" w:space="0" w:color="auto"/>
            </w:tcBorders>
            <w:shd w:val="clear" w:color="000000" w:fill="FFFFFF"/>
            <w:tcMar>
              <w:top w:w="57" w:type="dxa"/>
              <w:bottom w:w="57" w:type="dxa"/>
            </w:tcMar>
            <w:vAlign w:val="center"/>
            <w:hideMark/>
          </w:tcPr>
          <w:p w14:paraId="615B453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right w:val="single" w:sz="4" w:space="0" w:color="auto"/>
            </w:tcBorders>
            <w:shd w:val="clear" w:color="000000" w:fill="FFFFFF"/>
            <w:tcMar>
              <w:top w:w="57" w:type="dxa"/>
              <w:bottom w:w="57" w:type="dxa"/>
            </w:tcMar>
            <w:vAlign w:val="center"/>
            <w:hideMark/>
          </w:tcPr>
          <w:p w14:paraId="057A2DD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right w:val="single" w:sz="4" w:space="0" w:color="auto"/>
            </w:tcBorders>
            <w:shd w:val="clear" w:color="000000" w:fill="FFFFFF"/>
            <w:tcMar>
              <w:top w:w="57" w:type="dxa"/>
              <w:bottom w:w="57" w:type="dxa"/>
            </w:tcMar>
            <w:vAlign w:val="center"/>
            <w:hideMark/>
          </w:tcPr>
          <w:p w14:paraId="3B3C4334" w14:textId="77777777" w:rsidR="001A0646" w:rsidRPr="00CE1B5F" w:rsidRDefault="001A0646" w:rsidP="001A0646">
            <w:pPr>
              <w:spacing w:line="240" w:lineRule="auto"/>
              <w:rPr>
                <w:rFonts w:ascii="Arial" w:hAnsi="Arial" w:cs="Arial"/>
                <w:b/>
                <w:bCs/>
                <w:sz w:val="20"/>
                <w:szCs w:val="20"/>
              </w:rPr>
            </w:pPr>
            <w:r>
              <w:rPr>
                <w:rFonts w:ascii="Arial" w:hAnsi="Arial"/>
                <w:b/>
                <w:sz w:val="20"/>
              </w:rPr>
              <w:t>Preverite poročilo o dokončanju glede na predhodno predloženi načrt.</w:t>
            </w:r>
          </w:p>
        </w:tc>
        <w:tc>
          <w:tcPr>
            <w:tcW w:w="1968" w:type="dxa"/>
            <w:gridSpan w:val="2"/>
            <w:tcBorders>
              <w:top w:val="nil"/>
              <w:left w:val="nil"/>
              <w:right w:val="single" w:sz="4" w:space="0" w:color="auto"/>
            </w:tcBorders>
            <w:shd w:val="clear" w:color="000000" w:fill="FFFFFF"/>
            <w:tcMar>
              <w:top w:w="57" w:type="dxa"/>
              <w:bottom w:w="57" w:type="dxa"/>
            </w:tcMar>
            <w:vAlign w:val="center"/>
            <w:hideMark/>
          </w:tcPr>
          <w:p w14:paraId="11EAF60A" w14:textId="77777777" w:rsidR="001A0646" w:rsidRPr="00CE1B5F" w:rsidRDefault="001A0646" w:rsidP="001A0646">
            <w:pPr>
              <w:spacing w:line="240" w:lineRule="auto"/>
              <w:rPr>
                <w:rFonts w:ascii="Arial" w:hAnsi="Arial" w:cs="Arial"/>
                <w:b/>
                <w:bCs/>
                <w:sz w:val="20"/>
                <w:szCs w:val="20"/>
              </w:rPr>
            </w:pPr>
            <w:r>
              <w:rPr>
                <w:rFonts w:ascii="Arial" w:hAnsi="Arial"/>
                <w:b/>
                <w:sz w:val="20"/>
              </w:rPr>
              <w:t>Obnovite odstopanja od vrednosti projekta, če stranka meni, da je to potrebno.</w:t>
            </w:r>
          </w:p>
        </w:tc>
        <w:tc>
          <w:tcPr>
            <w:tcW w:w="332" w:type="dxa"/>
            <w:tcBorders>
              <w:top w:val="nil"/>
              <w:left w:val="nil"/>
              <w:right w:val="single" w:sz="4" w:space="0" w:color="auto"/>
            </w:tcBorders>
            <w:shd w:val="clear" w:color="000000" w:fill="FFFFFF"/>
            <w:tcMar>
              <w:top w:w="57" w:type="dxa"/>
              <w:bottom w:w="57" w:type="dxa"/>
            </w:tcMar>
            <w:vAlign w:val="center"/>
            <w:hideMark/>
          </w:tcPr>
          <w:p w14:paraId="7DED906E" w14:textId="77777777" w:rsidR="001A0646" w:rsidRPr="00CE1B5F" w:rsidRDefault="001A0646" w:rsidP="001A0646">
            <w:pPr>
              <w:spacing w:line="240" w:lineRule="auto"/>
              <w:jc w:val="center"/>
              <w:rPr>
                <w:rFonts w:ascii="Arial" w:hAnsi="Arial" w:cs="Arial"/>
                <w:b/>
                <w:bCs/>
                <w:color w:val="BFBFBF"/>
                <w:sz w:val="18"/>
                <w:szCs w:val="18"/>
              </w:rPr>
            </w:pPr>
            <w:r>
              <w:rPr>
                <w:rFonts w:ascii="Arial" w:hAnsi="Arial"/>
                <w:b/>
                <w:color w:val="BFBFBF"/>
                <w:sz w:val="18"/>
              </w:rPr>
              <w:t>1</w:t>
            </w:r>
          </w:p>
        </w:tc>
      </w:tr>
      <w:tr w:rsidR="00CE1B5F" w:rsidRPr="00CE1B5F" w14:paraId="690DD104"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8E76EE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196FF3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ime in naslov prostorov,</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8C8E22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D97D1F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45F09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D0DE74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96F530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ED04BF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8002810"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808291A"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218732C"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074E5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priročnik z navodili,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2654C33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CD1A82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22D19E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7480AD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1D5867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795712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B23D0A6"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F5EBC5C" w14:textId="77777777" w:rsidTr="00343E75">
        <w:trPr>
          <w:gridAfter w:val="1"/>
          <w:wAfter w:w="263" w:type="dxa"/>
          <w:trHeight w:val="105"/>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1D9826"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662AB24"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varnostna navodila,</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724C6C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8FAB8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57883A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B6011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F8E7E0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4884CB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972421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DEEED09"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6CD1E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39BCE1B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popise količin,</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E2BBA5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E98706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91DD0C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7DE36B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2E5993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D34B10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978E4D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5A92744"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208343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C7A91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postavitev panelov, razsmernikov in nizov,</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9AF07C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ACB875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D13C0B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9D5EC0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CD7D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C4221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01B62C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38301641"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5540D4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48F4C9E"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shematične diagrame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87B16B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523A26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31B2D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49B41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3D1FE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AFCBB1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CA2AF68"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62E89906"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7D27DA0"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12A3DF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podporna konstrukcija</w:t>
            </w:r>
            <w:r>
              <w:rPr>
                <w:rFonts w:ascii="Arial" w:hAnsi="Arial"/>
                <w:color w:val="000000"/>
                <w:sz w:val="20"/>
              </w:rPr>
              <w:t>: tehnične specifikacije, izjava o stabilnosti, jamstva in certifikati,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C96FFB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7DD26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A16770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AE2652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A4F2F7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ADC6E7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5860E8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6B9A7E8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4373A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6B91D9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sončni paneli</w:t>
            </w:r>
            <w:r>
              <w:rPr>
                <w:rFonts w:ascii="Arial" w:hAnsi="Arial"/>
                <w:color w:val="000000"/>
                <w:sz w:val="20"/>
              </w:rPr>
              <w: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6B12C1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5F4EFA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099D0B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7E83B5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3A64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23DF75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E4797E2"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5546065"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0F61C67"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CAC56FD" w14:textId="5F11155A"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sidR="0069051C">
              <w:rPr>
                <w:rFonts w:ascii="Arial" w:hAnsi="Arial"/>
                <w:color w:val="000000"/>
                <w:sz w:val="20"/>
              </w:rPr>
              <w:t xml:space="preserve"> </w:t>
            </w:r>
            <w:r>
              <w:rPr>
                <w:rFonts w:ascii="Arial" w:hAnsi="Arial"/>
                <w:color w:val="000000"/>
                <w:sz w:val="20"/>
              </w:rPr>
              <w:t>o podatkovni list s tehničnimi specifikacijami,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A91EA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AED3BD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A1E83F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6FB9B68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29B64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E7ADD7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A8E04A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5DD8A58"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102B63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016412A"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poenostavljeno ocena ogljika, ki jo izda </w:t>
            </w:r>
            <w:proofErr w:type="spellStart"/>
            <w:r>
              <w:rPr>
                <w:rFonts w:ascii="Arial" w:hAnsi="Arial"/>
                <w:color w:val="000000"/>
                <w:sz w:val="20"/>
              </w:rPr>
              <w:t>Certisolis</w:t>
            </w:r>
            <w:proofErr w:type="spellEnd"/>
            <w:r>
              <w:rPr>
                <w:rFonts w:ascii="Arial" w:hAnsi="Arial"/>
                <w:color w:val="000000"/>
                <w:sz w:val="20"/>
              </w:rPr>
              <w:t xml:space="preserve"> v skladu s PPE2/CRE4,</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0CEBD8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649B2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4572C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F467D3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3EBEC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8288F0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7042A74"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13195C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F11228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6605E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jamstvo izdelka + jamstvo za zmogljivost,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7FD7A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262F58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97109F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0971F3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0966C4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5C5E3E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3C5AAA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34D4319"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4CA2F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1531E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seznam serijskih številk panelov + podatke o bliskovnem testu (I-U karakteristika) za vsako serijsko številko,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9293A8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DB6EFF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E207C9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F57BC7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3E5E9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63751B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34759C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2F4032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13FB50"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79CEEC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navodila za montažo,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A80088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CD4EA0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F23027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D221C4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0A34DC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3EB5C1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738391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E582601" w14:textId="77777777" w:rsidTr="00343E75">
        <w:trPr>
          <w:gridAfter w:val="1"/>
          <w:wAfter w:w="263" w:type="dxa"/>
          <w:trHeight w:val="95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62A8F91"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19D28CB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če je bila uporabljena plastična hrbtna stran panela in na podatkovnem listu uporabljen material hrbtne strani panela </w:t>
            </w:r>
            <w:r>
              <w:rPr>
                <w:rFonts w:ascii="Arial" w:hAnsi="Arial"/>
                <w:i/>
                <w:color w:val="000000"/>
                <w:sz w:val="20"/>
              </w:rPr>
              <w:t>ni</w:t>
            </w:r>
            <w:r>
              <w:rPr>
                <w:rFonts w:ascii="Arial" w:hAnsi="Arial"/>
                <w:color w:val="000000"/>
                <w:sz w:val="20"/>
              </w:rPr>
              <w:t xml:space="preserve"> naveden, je treba navesti potrdilo „brez PFAS“.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D6BFBB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2A3F1F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6869F2C" w14:textId="77777777" w:rsidR="001A0646" w:rsidRPr="00CE1B5F" w:rsidRDefault="001A0646" w:rsidP="001A0646">
            <w:pPr>
              <w:spacing w:line="240" w:lineRule="auto"/>
              <w:rPr>
                <w:rFonts w:ascii="Arial" w:hAnsi="Arial" w:cs="Arial"/>
                <w:sz w:val="18"/>
                <w:szCs w:val="18"/>
              </w:rPr>
            </w:pPr>
            <w:r>
              <w:rPr>
                <w:rFonts w:ascii="Arial" w:hAnsi="Arial"/>
                <w:sz w:val="18"/>
              </w:rPr>
              <w:t> </w:t>
            </w:r>
          </w:p>
        </w:tc>
        <w:tc>
          <w:tcPr>
            <w:tcW w:w="1291" w:type="dxa"/>
            <w:tcBorders>
              <w:top w:val="nil"/>
              <w:left w:val="nil"/>
              <w:bottom w:val="nil"/>
              <w:right w:val="single" w:sz="4" w:space="0" w:color="auto"/>
            </w:tcBorders>
            <w:shd w:val="clear" w:color="000000" w:fill="FFFFFF"/>
            <w:tcMar>
              <w:top w:w="57" w:type="dxa"/>
              <w:bottom w:w="57" w:type="dxa"/>
            </w:tcMar>
            <w:hideMark/>
          </w:tcPr>
          <w:p w14:paraId="45951A00" w14:textId="06E480E6" w:rsidR="001A0646" w:rsidRPr="00CE1B5F" w:rsidRDefault="001A0646" w:rsidP="00CE1B5F">
            <w:pPr>
              <w:spacing w:line="240" w:lineRule="auto"/>
              <w:rPr>
                <w:rFonts w:ascii="Arial" w:hAnsi="Arial" w:cs="Arial"/>
                <w:sz w:val="18"/>
                <w:szCs w:val="18"/>
              </w:rPr>
            </w:pPr>
            <w:r>
              <w:rPr>
                <w:rFonts w:ascii="Arial" w:hAnsi="Arial"/>
                <w:sz w:val="18"/>
              </w:rPr>
              <w:t xml:space="preserve">Potrdilo „brez PFAS“ je dokument, ki ga pripravi in podpiše proizvajalec ter v katerem so navedeni materiali, uporabljeni za hrbtno stran, in ki potrjuje, da hrbtna </w:t>
            </w:r>
            <w:r>
              <w:rPr>
                <w:rFonts w:ascii="Arial" w:hAnsi="Arial"/>
                <w:sz w:val="18"/>
              </w:rPr>
              <w:lastRenderedPageBreak/>
              <w:t>stran ne vsebuje PFAS.</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41342A0" w14:textId="77777777" w:rsidR="001A0646" w:rsidRPr="00CE1B5F" w:rsidRDefault="001A0646" w:rsidP="001A0646">
            <w:pPr>
              <w:spacing w:line="240" w:lineRule="auto"/>
              <w:rPr>
                <w:rFonts w:ascii="Arial" w:hAnsi="Arial" w:cs="Arial"/>
                <w:sz w:val="18"/>
                <w:szCs w:val="18"/>
              </w:rPr>
            </w:pPr>
            <w:r>
              <w:rPr>
                <w:rFonts w:ascii="Arial" w:hAnsi="Arial"/>
                <w:sz w:val="18"/>
              </w:rPr>
              <w:lastRenderedPageBreak/>
              <w:t>Tehnični svetovalec stranke</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1EFB8A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48CF322"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321E0B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6B6FF95"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577BD7E"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električna napeljava, stran enosmernega toka:</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DAD2D6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7B32C0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FAC9BB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hideMark/>
          </w:tcPr>
          <w:p w14:paraId="6BDEF53A" w14:textId="07319B86" w:rsidR="001A0646" w:rsidRPr="00CE1B5F" w:rsidRDefault="001A0646" w:rsidP="00CE1B5F">
            <w:pPr>
              <w:spacing w:line="240" w:lineRule="auto"/>
              <w:rPr>
                <w:rFonts w:ascii="Arial" w:hAnsi="Arial" w:cs="Arial"/>
                <w:b/>
                <w:bCs/>
                <w:sz w:val="18"/>
                <w:szCs w:val="18"/>
                <w:lang w:eastAsia="en-GB"/>
              </w:rPr>
            </w:pP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37296E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E14C87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E5AF97C"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C5F21F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5B79292"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E7EB1B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kabelske izračune,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D73DE8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12C5A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D9F67D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75F06B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3912DA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391996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3B75C5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80CF1BA"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8A7EEA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D7C682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shematski diagram niza in kodiranja ali oznake,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8B4329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4060B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56F9A0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1949C6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D40F9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40B74F0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35F3F5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1A8065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3A2243D"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2E5536CA"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tehnične specifikacije za kable, priključke in priključne doze,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623BC5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3FC86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9D13CF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B1BB35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0BC80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AA145C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7FF212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0FEA0C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6095A9A"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E5BBF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certifikate za kable in priključke,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B68831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378ED9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713F2ED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FF4D36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5F2CC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4467D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F3C225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B718E85"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36BA499"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3967066"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električna napeljava, stran izmeničnega toka:</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D62EBB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6F8E20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5051D7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048F53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9F315C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D97E13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6A6E37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6C5F90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E755DE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7A1569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kabelske izračune,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383C49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11A61C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7C25BF3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F26B75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B5379C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6C7317C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6647415"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BB2387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3F08D78"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6FDFF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shematske diagrame,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74F05A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3C060D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64EFE2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F78076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AC135A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134918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8BFA88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72B10EC"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F2DDDB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DA07CB1"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tehnične specifikacije za zaščito pred odklopom z omrežja, releje, odklopnike, prenapetostno zaščito, uporabljena stikala, varovalke in kable,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0DC74C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47804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B3F5A4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878536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B24740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0831F4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152F91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20621B1"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A34EEB3"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BB60F03"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razsmerniki: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26AB29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252362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6F4543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64F272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59E025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9CBE6F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E698AF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499EB80"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04760F6"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D5F992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tehnične specifikacije,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7835A9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53627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99BBC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6AAF3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74EA8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FA8607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9887FC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99824FF" w14:textId="77777777" w:rsidTr="00343E75">
        <w:trPr>
          <w:gridAfter w:val="1"/>
          <w:wAfter w:w="263" w:type="dxa"/>
          <w:trHeight w:val="4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FEC65EA"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B0EA8B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potrdila,</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C6C0F4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892447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E58B1B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BA68D5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F888CC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48EAB0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0431C0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33C60D2"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CD0114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344F1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jamstva,</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2CB5EA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EFB0E1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057CDD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38080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DE08E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808E18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7C10728"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BD595D7"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E5B4995"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F22A52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priročnik z navodili,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F27BD9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2A00DB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513AD52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90F674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EF9C4D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F005E5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C301656"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E329F3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BE24693"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2BA5DC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serijsko številko z referenco oznake na razsmerniku,</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2AC761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D3BC95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9A7FF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6CF43EE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11E058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7C7BFC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514E8C5"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4A1598C"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713C08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BCEAF8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w:t>
            </w:r>
            <w:r>
              <w:rPr>
                <w:rFonts w:ascii="Arial" w:hAnsi="Arial"/>
                <w:b/>
                <w:bCs/>
                <w:color w:val="000000"/>
                <w:sz w:val="20"/>
              </w:rPr>
              <w:t xml:space="preserve"> podatki o spremljanju:</w:t>
            </w:r>
            <w:r>
              <w:rPr>
                <w:rFonts w:ascii="Arial" w:hAnsi="Arial"/>
                <w:color w:val="000000"/>
                <w:sz w:val="20"/>
              </w:rPr>
              <w:t xml:space="preserve"> tehnične specifikacije za zapisovalnik podatkov, podatke za prijavo in navodila za uporabo,</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3307A7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5D769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3E98D9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1E9382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B1B7A9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83AF7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9462FB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6E3CE7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CF51012"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07675EE"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jamstva za donos,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B96FAD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A20BEC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542A6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8FFA1B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1EBD5E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F79D2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F890724"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07F6299" w14:textId="77777777" w:rsidTr="00343E75">
        <w:trPr>
          <w:gridAfter w:val="1"/>
          <w:wAfter w:w="263" w:type="dxa"/>
          <w:trHeight w:val="4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756628"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DCD0B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dokazilo o registraciji pri upravljavcu omrežja in merilnem podjetju (</w:t>
            </w:r>
            <w:proofErr w:type="spellStart"/>
            <w:r>
              <w:rPr>
                <w:rFonts w:ascii="Arial" w:hAnsi="Arial"/>
                <w:b/>
                <w:color w:val="000000"/>
                <w:sz w:val="20"/>
              </w:rPr>
              <w:t>Het</w:t>
            </w:r>
            <w:proofErr w:type="spellEnd"/>
            <w:r>
              <w:rPr>
                <w:rFonts w:ascii="Arial" w:hAnsi="Arial"/>
                <w:b/>
                <w:color w:val="000000"/>
                <w:sz w:val="20"/>
              </w:rPr>
              <w:t xml:space="preserve"> Meetbedrijf),</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83FE1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5BD061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F9E68D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B29799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12B76F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B80CAE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6F42D6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CBFCC40" w14:textId="77777777" w:rsidTr="00343E75">
        <w:trPr>
          <w:gridAfter w:val="1"/>
          <w:wAfter w:w="263" w:type="dxa"/>
          <w:trHeight w:val="49"/>
        </w:trPr>
        <w:tc>
          <w:tcPr>
            <w:tcW w:w="1424" w:type="dxa"/>
            <w:tcBorders>
              <w:top w:val="nil"/>
              <w:left w:val="single" w:sz="4" w:space="0" w:color="auto"/>
              <w:bottom w:val="single" w:sz="4" w:space="0" w:color="auto"/>
              <w:right w:val="single" w:sz="4" w:space="0" w:color="auto"/>
            </w:tcBorders>
            <w:shd w:val="clear" w:color="000000" w:fill="FFFFFF"/>
            <w:noWrap/>
            <w:tcMar>
              <w:top w:w="57" w:type="dxa"/>
              <w:bottom w:w="57" w:type="dxa"/>
            </w:tcMar>
            <w:vAlign w:val="center"/>
            <w:hideMark/>
          </w:tcPr>
          <w:p w14:paraId="71F663A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single" w:sz="4" w:space="0" w:color="auto"/>
              <w:right w:val="single" w:sz="4" w:space="0" w:color="auto"/>
            </w:tcBorders>
            <w:shd w:val="clear" w:color="000000" w:fill="FFFFFF"/>
            <w:tcMar>
              <w:top w:w="57" w:type="dxa"/>
              <w:bottom w:w="57" w:type="dxa"/>
            </w:tcMar>
            <w:vAlign w:val="center"/>
            <w:hideMark/>
          </w:tcPr>
          <w:p w14:paraId="145A7A0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kodo EAN za dovajanje v omrežje.</w:t>
            </w:r>
          </w:p>
        </w:tc>
        <w:tc>
          <w:tcPr>
            <w:tcW w:w="1703"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E082F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B0EE8C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605891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D690CE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7221A43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0FA5637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6E4A5F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C1F2424" w14:textId="77777777" w:rsidTr="00343E75">
        <w:trPr>
          <w:gridAfter w:val="1"/>
          <w:wAfter w:w="263" w:type="dxa"/>
          <w:trHeight w:val="287"/>
        </w:trPr>
        <w:tc>
          <w:tcPr>
            <w:tcW w:w="14993" w:type="dxa"/>
            <w:gridSpan w:val="12"/>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12C70E46" w14:textId="3C3E5BA5" w:rsidR="00CE1B5F" w:rsidRPr="0075115D" w:rsidRDefault="00CE1B5F" w:rsidP="001A0646">
            <w:pPr>
              <w:spacing w:line="240" w:lineRule="auto"/>
              <w:rPr>
                <w:rFonts w:ascii="Arial" w:hAnsi="Arial" w:cs="Arial"/>
                <w:b/>
                <w:bCs/>
                <w:color w:val="0070C0"/>
              </w:rPr>
            </w:pPr>
            <w:r>
              <w:rPr>
                <w:rFonts w:ascii="Arial" w:hAnsi="Arial"/>
                <w:b/>
                <w:color w:val="0070C0"/>
              </w:rPr>
              <w:t xml:space="preserve">Neobvezno: za </w:t>
            </w:r>
            <w:proofErr w:type="spellStart"/>
            <w:r>
              <w:rPr>
                <w:rFonts w:ascii="Arial" w:hAnsi="Arial"/>
                <w:b/>
                <w:color w:val="0070C0"/>
              </w:rPr>
              <w:t>fotovoltaične</w:t>
            </w:r>
            <w:proofErr w:type="spellEnd"/>
            <w:r>
              <w:rPr>
                <w:rFonts w:ascii="Arial" w:hAnsi="Arial"/>
                <w:b/>
                <w:color w:val="0070C0"/>
              </w:rPr>
              <w:t xml:space="preserve"> naprave z več kot 1 </w:t>
            </w:r>
            <w:proofErr w:type="spellStart"/>
            <w:r>
              <w:rPr>
                <w:rFonts w:ascii="Arial" w:hAnsi="Arial"/>
                <w:b/>
                <w:color w:val="0070C0"/>
              </w:rPr>
              <w:t>MWp</w:t>
            </w:r>
            <w:proofErr w:type="spellEnd"/>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797B5956" w14:textId="77777777" w:rsidR="00CE1B5F" w:rsidRPr="00CE1B5F" w:rsidRDefault="00CE1B5F" w:rsidP="001A0646">
            <w:pPr>
              <w:spacing w:line="240" w:lineRule="auto"/>
              <w:jc w:val="center"/>
              <w:rPr>
                <w:rFonts w:ascii="Arial" w:hAnsi="Arial" w:cs="Arial"/>
                <w:b/>
                <w:bCs/>
                <w:color w:val="BFBFBF"/>
              </w:rPr>
            </w:pPr>
            <w:r>
              <w:rPr>
                <w:rFonts w:ascii="Arial" w:hAnsi="Arial"/>
                <w:b/>
                <w:color w:val="BFBFBF"/>
              </w:rPr>
              <w:t>1</w:t>
            </w:r>
          </w:p>
        </w:tc>
      </w:tr>
      <w:tr w:rsidR="00CE1B5F" w:rsidRPr="00CE1B5F" w14:paraId="09D670E3" w14:textId="77777777" w:rsidTr="00343E75">
        <w:trPr>
          <w:gridAfter w:val="1"/>
          <w:wAfter w:w="263" w:type="dxa"/>
          <w:trHeight w:val="1337"/>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C55FF2" w14:textId="77777777" w:rsidR="001A0646" w:rsidRPr="00CE1B5F" w:rsidRDefault="001A0646" w:rsidP="001A0646">
            <w:pPr>
              <w:spacing w:line="240" w:lineRule="auto"/>
              <w:jc w:val="center"/>
              <w:rPr>
                <w:rFonts w:ascii="Arial" w:hAnsi="Arial" w:cs="Arial"/>
                <w:sz w:val="20"/>
                <w:szCs w:val="20"/>
              </w:rPr>
            </w:pPr>
            <w:r>
              <w:rPr>
                <w:rFonts w:ascii="Arial" w:hAnsi="Arial"/>
                <w:sz w:val="20"/>
              </w:rPr>
              <w:t>6.2</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3FE8EB1"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Izvajalec mora po pregledu v okviru področja 12 sprejeti potrdilo o začasnem prevzemu in začeti obravnavati seznam neskladnosti.</w:t>
            </w:r>
          </w:p>
        </w:tc>
        <w:tc>
          <w:tcPr>
            <w:tcW w:w="170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B51C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A2491D5"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7FB865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5EDD3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Potrdilo o začasnem prevzemu zagotavlja pregled večjih in manjših neskladnosti po mnenju tehničnega svetovalca ter opredeljuje vprašanja, ki jih je treba izboljšati pred dokončnim prevzemom.</w:t>
            </w:r>
          </w:p>
        </w:tc>
        <w:tc>
          <w:tcPr>
            <w:tcW w:w="1669"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D59D781"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Poročilo o pregledu v okviru področja 12 fundacije SCIOS/tehnični svetovalec</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AAD5D1C"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Izboljšave mora izvesti monter/izvajalec inženiringa, nabave in gradnje/gradbenik.</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47D9CE91"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2</w:t>
            </w:r>
          </w:p>
        </w:tc>
      </w:tr>
      <w:tr w:rsidR="00CE1B5F" w:rsidRPr="00CE1B5F" w14:paraId="3D034C29" w14:textId="77777777" w:rsidTr="00343E75">
        <w:trPr>
          <w:gridAfter w:val="1"/>
          <w:wAfter w:w="263" w:type="dxa"/>
          <w:trHeight w:val="6441"/>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2B570A3" w14:textId="77777777" w:rsidR="001A0646" w:rsidRPr="00CE1B5F" w:rsidRDefault="001A0646" w:rsidP="001A0646">
            <w:pPr>
              <w:spacing w:line="240" w:lineRule="auto"/>
              <w:jc w:val="center"/>
              <w:rPr>
                <w:rFonts w:ascii="Arial" w:hAnsi="Arial" w:cs="Arial"/>
                <w:sz w:val="20"/>
                <w:szCs w:val="20"/>
              </w:rPr>
            </w:pPr>
            <w:r>
              <w:rPr>
                <w:rFonts w:ascii="Arial" w:hAnsi="Arial"/>
                <w:sz w:val="20"/>
              </w:rPr>
              <w:lastRenderedPageBreak/>
              <w:t>6.3</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5AECB3A"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Izvajalec mora sprejeti vse potrebne ukrepe za zagotovitev, da se lahko potrdilo o končnem prevzemu izda v … mesecih po predložitvi potrdila o začasnem prevzemu.</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1DB7116B"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 xml:space="preserve"> V x mesecih</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323F9D3"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33D493"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6F077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Potrdilo o končnem prevzemu je poročilo, v katerem je za vsako točko izboljšav iz potrdila o začasnem prevzemu navedeno, ali je bila po mnenju lastnika/tehničnega svetovalca izpolnjena. Za to je potrebno naslednje: vse točke izboljšav v potrdilu o začasnem prevzemu morajo biti izvedene; dejansko razmerje učinkovitosti v zadnjih 30 dneh mora biti vsaj 98 % nominalnega razmerja učinkovitosti (PR</w:t>
            </w:r>
            <w:r>
              <w:rPr>
                <w:rFonts w:ascii="Arial" w:hAnsi="Arial"/>
                <w:color w:val="000000"/>
                <w:sz w:val="20"/>
                <w:vertAlign w:val="subscript"/>
              </w:rPr>
              <w:t>N</w:t>
            </w:r>
            <w:r>
              <w:rPr>
                <w:rFonts w:ascii="Arial" w:hAnsi="Arial"/>
                <w:color w:val="000000"/>
                <w:sz w:val="20"/>
              </w:rPr>
              <w:t xml:space="preserve">, glej merila za dodelitev); poročilo o dokončanju mora biti posodobljeno z dokumentacijo, ki vključuje dokumentacijo izvedenega stanja. </w:t>
            </w:r>
          </w:p>
        </w:tc>
        <w:tc>
          <w:tcPr>
            <w:tcW w:w="1669"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77D821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Poročilo o pregledu v okviru področja 12 fundacije SCIOS/tehnični svetovalec</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4F5B3B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0FBF56D"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3</w:t>
            </w:r>
          </w:p>
        </w:tc>
      </w:tr>
      <w:tr w:rsidR="00343E75" w:rsidRPr="00CE1B5F" w14:paraId="1EE399CD" w14:textId="77777777" w:rsidTr="00343E75">
        <w:trPr>
          <w:gridAfter w:val="1"/>
          <w:wAfter w:w="263" w:type="dxa"/>
          <w:trHeight w:val="478"/>
        </w:trPr>
        <w:tc>
          <w:tcPr>
            <w:tcW w:w="14993" w:type="dxa"/>
            <w:gridSpan w:val="12"/>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2DCB137A" w14:textId="59C2157A" w:rsidR="00343E75" w:rsidRPr="00343E75" w:rsidRDefault="00343E75" w:rsidP="001A0646">
            <w:pPr>
              <w:spacing w:line="240" w:lineRule="auto"/>
              <w:rPr>
                <w:rFonts w:ascii="Arial" w:hAnsi="Arial" w:cs="Arial"/>
                <w:b/>
                <w:bCs/>
                <w:color w:val="0070C0"/>
              </w:rPr>
            </w:pPr>
            <w:r>
              <w:rPr>
                <w:rFonts w:ascii="Arial" w:hAnsi="Arial"/>
                <w:b/>
                <w:color w:val="0070C0"/>
              </w:rPr>
              <w:t xml:space="preserve">Neobvezno: za </w:t>
            </w:r>
            <w:proofErr w:type="spellStart"/>
            <w:r>
              <w:rPr>
                <w:rFonts w:ascii="Arial" w:hAnsi="Arial"/>
                <w:b/>
                <w:color w:val="0070C0"/>
              </w:rPr>
              <w:t>fotovoltaične</w:t>
            </w:r>
            <w:proofErr w:type="spellEnd"/>
            <w:r>
              <w:rPr>
                <w:rFonts w:ascii="Arial" w:hAnsi="Arial"/>
                <w:b/>
                <w:color w:val="0070C0"/>
              </w:rPr>
              <w:t xml:space="preserve"> naprave z več kot 10 </w:t>
            </w:r>
            <w:proofErr w:type="spellStart"/>
            <w:r>
              <w:rPr>
                <w:rFonts w:ascii="Arial" w:hAnsi="Arial"/>
                <w:b/>
                <w:color w:val="0070C0"/>
              </w:rPr>
              <w:t>MWp</w:t>
            </w:r>
            <w:proofErr w:type="spellEnd"/>
          </w:p>
        </w:tc>
        <w:tc>
          <w:tcPr>
            <w:tcW w:w="332"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62B6EE5F" w14:textId="77777777" w:rsidR="00343E75" w:rsidRPr="00CE1B5F" w:rsidRDefault="00343E75" w:rsidP="001A0646">
            <w:pPr>
              <w:spacing w:line="240" w:lineRule="auto"/>
              <w:jc w:val="center"/>
              <w:rPr>
                <w:rFonts w:ascii="Arial" w:hAnsi="Arial" w:cs="Arial"/>
                <w:b/>
                <w:bCs/>
                <w:color w:val="BFBFBF"/>
              </w:rPr>
            </w:pPr>
            <w:r>
              <w:rPr>
                <w:rFonts w:ascii="Arial" w:hAnsi="Arial"/>
                <w:b/>
                <w:color w:val="BFBFBF"/>
              </w:rPr>
              <w:t>3</w:t>
            </w:r>
          </w:p>
        </w:tc>
      </w:tr>
      <w:tr w:rsidR="00CE1B5F" w:rsidRPr="00CE1B5F" w14:paraId="00101898" w14:textId="77777777" w:rsidTr="00343E75">
        <w:trPr>
          <w:gridAfter w:val="1"/>
          <w:wAfter w:w="263" w:type="dxa"/>
          <w:trHeight w:val="2482"/>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C902331" w14:textId="77777777" w:rsidR="001A0646" w:rsidRPr="00CE1B5F" w:rsidRDefault="001A0646" w:rsidP="001A0646">
            <w:pPr>
              <w:spacing w:line="240" w:lineRule="auto"/>
              <w:jc w:val="center"/>
              <w:rPr>
                <w:rFonts w:ascii="Arial" w:hAnsi="Arial" w:cs="Arial"/>
                <w:sz w:val="20"/>
                <w:szCs w:val="20"/>
              </w:rPr>
            </w:pPr>
            <w:r>
              <w:rPr>
                <w:rFonts w:ascii="Arial" w:hAnsi="Arial"/>
                <w:sz w:val="20"/>
              </w:rPr>
              <w:lastRenderedPageBreak/>
              <w:t>6.4</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0A2E0D8"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Testiranje vzorcev, da se preverita moč in kakovost dobavljenih sončnih panelov.</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6398BAB3"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 xml:space="preserve">(1) </w:t>
            </w:r>
            <w:proofErr w:type="spellStart"/>
            <w:r>
              <w:rPr>
                <w:rFonts w:ascii="Arial" w:hAnsi="Arial"/>
                <w:b/>
                <w:color w:val="0070C0"/>
                <w:sz w:val="20"/>
              </w:rPr>
              <w:t>P_test</w:t>
            </w:r>
            <w:proofErr w:type="spellEnd"/>
            <w:r>
              <w:rPr>
                <w:rFonts w:ascii="Arial" w:hAnsi="Arial"/>
                <w:b/>
                <w:color w:val="0070C0"/>
                <w:sz w:val="20"/>
              </w:rPr>
              <w:t xml:space="preserve"> &gt; 99 % </w:t>
            </w:r>
            <w:proofErr w:type="spellStart"/>
            <w:r>
              <w:rPr>
                <w:rFonts w:ascii="Arial" w:hAnsi="Arial"/>
                <w:b/>
                <w:color w:val="0070C0"/>
                <w:sz w:val="20"/>
              </w:rPr>
              <w:t>P_proizvajalec</w:t>
            </w:r>
            <w:proofErr w:type="spellEnd"/>
            <w:r>
              <w:rPr>
                <w:rFonts w:ascii="Arial" w:hAnsi="Arial"/>
                <w:b/>
                <w:color w:val="0070C0"/>
                <w:sz w:val="20"/>
              </w:rPr>
              <w:t xml:space="preserve"> (2) Sprejemljivo stanje</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753F4502"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51B8"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Običajno samo za projekte &gt; 10 </w:t>
            </w:r>
            <w:proofErr w:type="spellStart"/>
            <w:r>
              <w:rPr>
                <w:rFonts w:ascii="Arial" w:hAnsi="Arial"/>
                <w:color w:val="000000"/>
                <w:sz w:val="20"/>
              </w:rPr>
              <w:t>MWp</w:t>
            </w:r>
            <w:proofErr w:type="spellEnd"/>
            <w:r>
              <w:rPr>
                <w:rFonts w:ascii="Arial" w:hAnsi="Arial"/>
                <w:color w:val="000000"/>
                <w:sz w:val="20"/>
              </w:rPr>
              <w:t xml:space="preserve">. Testiranje vzorcev vključuje naslednje: (1) moč vzorčnih panelov v skladu z neodvisnim I-U preskusom mora biti &gt; 99 % moči po navedbah proizvajalca; (2) vzorci morajo biti v sprejemljivem stanju (vizualni pregled, število </w:t>
            </w:r>
            <w:proofErr w:type="spellStart"/>
            <w:r>
              <w:rPr>
                <w:rFonts w:ascii="Arial" w:hAnsi="Arial"/>
                <w:color w:val="000000"/>
                <w:sz w:val="20"/>
              </w:rPr>
              <w:t>mikrorazpok</w:t>
            </w:r>
            <w:proofErr w:type="spellEnd"/>
            <w:r>
              <w:rPr>
                <w:rFonts w:ascii="Arial" w:hAnsi="Arial"/>
                <w:color w:val="000000"/>
                <w:sz w:val="20"/>
              </w:rPr>
              <w:t xml:space="preserve"> v skladu s preskušanjem elektroluminiscence (EL) itd.).</w:t>
            </w:r>
          </w:p>
        </w:tc>
        <w:tc>
          <w:tcPr>
            <w:tcW w:w="129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616BA3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Poročilo o podatkih I-U in elektroluminiscenčne slike </w:t>
            </w:r>
            <w:proofErr w:type="spellStart"/>
            <w:r>
              <w:rPr>
                <w:rFonts w:ascii="Arial" w:hAnsi="Arial"/>
                <w:color w:val="000000"/>
                <w:sz w:val="20"/>
              </w:rPr>
              <w:t>fotovoltaičnih</w:t>
            </w:r>
            <w:proofErr w:type="spellEnd"/>
            <w:r>
              <w:rPr>
                <w:rFonts w:ascii="Arial" w:hAnsi="Arial"/>
                <w:color w:val="000000"/>
                <w:sz w:val="20"/>
              </w:rPr>
              <w:t xml:space="preserve"> modulov v skladu s standardom IS 2859, število vzorcev, določeno v skladu z ravnjo AQL S2 ali S3. </w:t>
            </w:r>
          </w:p>
        </w:tc>
        <w:tc>
          <w:tcPr>
            <w:tcW w:w="166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50F2969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Mora odobriti tehnični svetovalec. </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586F034"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V primeru znatne premajhne učinkovitosti (&gt; 1 %) je treba zagotoviti dodatne panele, dokler se dejanska moč enosmernega toka ne ujema z močjo enosmernega toka iz razpisa, ali pa je treba za skupne stroške projekta uporabiti sorazmeren popust.</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4B99EDC"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4</w:t>
            </w:r>
          </w:p>
        </w:tc>
      </w:tr>
      <w:tr w:rsidR="00CE1B5F" w:rsidRPr="00CE1B5F" w14:paraId="135EEAC6" w14:textId="77777777" w:rsidTr="00343E75">
        <w:trPr>
          <w:gridAfter w:val="1"/>
          <w:wAfter w:w="263" w:type="dxa"/>
          <w:trHeight w:val="1930"/>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48C3B51" w14:textId="77777777" w:rsidR="001A0646" w:rsidRPr="00CE1B5F" w:rsidRDefault="001A0646" w:rsidP="001A0646">
            <w:pPr>
              <w:spacing w:line="240" w:lineRule="auto"/>
              <w:jc w:val="center"/>
              <w:rPr>
                <w:rFonts w:ascii="Arial" w:hAnsi="Arial" w:cs="Arial"/>
                <w:sz w:val="20"/>
                <w:szCs w:val="20"/>
              </w:rPr>
            </w:pPr>
            <w:r>
              <w:rPr>
                <w:rFonts w:ascii="Arial" w:hAnsi="Arial"/>
                <w:sz w:val="20"/>
              </w:rPr>
              <w:t>6.5</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2CC397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Tovarniška revizija</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FC563B7"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Ocena: „zadostno“</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28F30D4"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50F203"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Običajno samo za </w:t>
            </w:r>
            <w:proofErr w:type="spellStart"/>
            <w:r>
              <w:rPr>
                <w:rFonts w:ascii="Arial" w:hAnsi="Arial"/>
                <w:color w:val="000000"/>
                <w:sz w:val="20"/>
              </w:rPr>
              <w:t>fotovoltaične</w:t>
            </w:r>
            <w:proofErr w:type="spellEnd"/>
            <w:r>
              <w:rPr>
                <w:rFonts w:ascii="Arial" w:hAnsi="Arial"/>
                <w:color w:val="000000"/>
                <w:sz w:val="20"/>
              </w:rPr>
              <w:t xml:space="preserve"> projekte &gt; 10 </w:t>
            </w:r>
            <w:proofErr w:type="spellStart"/>
            <w:r>
              <w:rPr>
                <w:rFonts w:ascii="Arial" w:hAnsi="Arial"/>
                <w:color w:val="000000"/>
                <w:sz w:val="20"/>
              </w:rPr>
              <w:t>MWp</w:t>
            </w:r>
            <w:proofErr w:type="spellEnd"/>
            <w:r>
              <w:rPr>
                <w:rFonts w:ascii="Arial" w:hAnsi="Arial"/>
                <w:color w:val="000000"/>
                <w:sz w:val="20"/>
              </w:rPr>
              <w:t xml:space="preserve">. Stroški približno 3 000–7 000 EUR. Tovarno, v kateri proizvajajo module, je treba pregledati pred ali med proizvodnjo panelov, vključno s preverjanjem kakovosti materialov in proizvodnega procesa.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E610B0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66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BF0A5E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968"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3A19FFD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277A76E"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5</w:t>
            </w:r>
          </w:p>
        </w:tc>
      </w:tr>
    </w:tbl>
    <w:p w14:paraId="5550ED62" w14:textId="77777777" w:rsidR="001A0646" w:rsidRPr="007061E0" w:rsidRDefault="001A0646" w:rsidP="006D5265">
      <w:pPr>
        <w:ind w:left="-720"/>
        <w:rPr>
          <w:b/>
          <w:bCs/>
          <w:color w:val="92D050"/>
          <w:lang w:val="en-US"/>
        </w:rPr>
      </w:pPr>
    </w:p>
    <w:p w14:paraId="61F9033B" w14:textId="77777777" w:rsidR="00534D6F" w:rsidRDefault="00534D6F" w:rsidP="00DB3C55">
      <w:pPr>
        <w:rPr>
          <w:b/>
          <w:bCs/>
          <w:color w:val="92D050"/>
          <w:lang w:val="el-GR"/>
        </w:rPr>
      </w:pPr>
    </w:p>
    <w:p w14:paraId="62601BAF" w14:textId="77777777" w:rsidR="00AF1449" w:rsidRPr="00343E75" w:rsidRDefault="00AF1449" w:rsidP="00DB3C55">
      <w:pPr>
        <w:rPr>
          <w:b/>
          <w:bCs/>
          <w:color w:val="92D050"/>
          <w:lang w:val="el-GR"/>
        </w:rPr>
      </w:pPr>
    </w:p>
    <w:p w14:paraId="6078ED1A" w14:textId="686F54A0" w:rsidR="00E732CC" w:rsidRDefault="00534D6F" w:rsidP="00D71CEA">
      <w:pPr>
        <w:pStyle w:val="MH2"/>
      </w:pPr>
      <w:bookmarkStart w:id="96" w:name="_Toc176270028"/>
      <w:bookmarkStart w:id="97" w:name="_Toc177483413"/>
      <w:r>
        <w:lastRenderedPageBreak/>
        <w:t>10.7 – Zahteve – Dokončanje, pregled in preverjanja</w:t>
      </w:r>
      <w:bookmarkEnd w:id="96"/>
      <w:bookmarkEnd w:id="97"/>
    </w:p>
    <w:p w14:paraId="0F2202EE" w14:textId="77777777" w:rsidR="00DB3C55" w:rsidRDefault="00DB3C55" w:rsidP="003070E7">
      <w:pPr>
        <w:ind w:left="-720"/>
        <w:rPr>
          <w:b/>
          <w:bCs/>
          <w:color w:val="92D050"/>
          <w:lang w:val="en-US"/>
        </w:rPr>
      </w:pPr>
    </w:p>
    <w:tbl>
      <w:tblPr>
        <w:tblW w:w="15689" w:type="dxa"/>
        <w:tblInd w:w="-810" w:type="dxa"/>
        <w:tblLook w:val="04A0" w:firstRow="1" w:lastRow="0" w:firstColumn="1" w:lastColumn="0" w:noHBand="0" w:noVBand="1"/>
      </w:tblPr>
      <w:tblGrid>
        <w:gridCol w:w="1376"/>
        <w:gridCol w:w="2911"/>
        <w:gridCol w:w="1826"/>
        <w:gridCol w:w="216"/>
        <w:gridCol w:w="223"/>
        <w:gridCol w:w="1047"/>
        <w:gridCol w:w="223"/>
        <w:gridCol w:w="216"/>
        <w:gridCol w:w="3358"/>
        <w:gridCol w:w="1717"/>
        <w:gridCol w:w="2313"/>
        <w:gridCol w:w="226"/>
        <w:gridCol w:w="37"/>
      </w:tblGrid>
      <w:tr w:rsidR="00DB3C55" w:rsidRPr="00DB3C55" w14:paraId="3F723C42" w14:textId="77777777" w:rsidTr="00343E75">
        <w:trPr>
          <w:gridAfter w:val="2"/>
          <w:wAfter w:w="263" w:type="dxa"/>
          <w:trHeight w:val="288"/>
        </w:trPr>
        <w:tc>
          <w:tcPr>
            <w:tcW w:w="4287" w:type="dxa"/>
            <w:gridSpan w:val="2"/>
            <w:tcBorders>
              <w:top w:val="nil"/>
              <w:left w:val="nil"/>
              <w:bottom w:val="nil"/>
              <w:right w:val="nil"/>
            </w:tcBorders>
            <w:shd w:val="clear" w:color="000000" w:fill="FFFFFF"/>
            <w:noWrap/>
            <w:hideMark/>
          </w:tcPr>
          <w:p w14:paraId="79B252F9" w14:textId="77777777" w:rsidR="00DB3C55" w:rsidRPr="00DB3C55" w:rsidRDefault="00DB3C55" w:rsidP="00D71CEA">
            <w:pPr>
              <w:pStyle w:val="MH2"/>
            </w:pPr>
            <w:bookmarkStart w:id="98" w:name="_Toc176270029"/>
            <w:bookmarkStart w:id="99" w:name="_Toc177483414"/>
            <w:r>
              <w:t>Zahteve – vzdrževanje in spremljanje</w:t>
            </w:r>
            <w:bookmarkEnd w:id="98"/>
            <w:bookmarkEnd w:id="99"/>
            <w:r>
              <w:t xml:space="preserve"> </w:t>
            </w:r>
          </w:p>
        </w:tc>
        <w:tc>
          <w:tcPr>
            <w:tcW w:w="7109" w:type="dxa"/>
            <w:gridSpan w:val="7"/>
            <w:tcBorders>
              <w:top w:val="nil"/>
              <w:left w:val="nil"/>
              <w:bottom w:val="nil"/>
              <w:right w:val="nil"/>
            </w:tcBorders>
            <w:shd w:val="clear" w:color="000000" w:fill="FFFFFF"/>
            <w:noWrap/>
            <w:hideMark/>
          </w:tcPr>
          <w:p w14:paraId="49261497" w14:textId="77777777" w:rsidR="00DB3C55" w:rsidRPr="00DB3C55" w:rsidRDefault="00DB3C55" w:rsidP="00DB3C55">
            <w:pPr>
              <w:spacing w:line="240" w:lineRule="auto"/>
              <w:rPr>
                <w:rFonts w:ascii="Calibri" w:hAnsi="Calibri" w:cs="Calibri"/>
                <w:b/>
                <w:bCs/>
                <w:color w:val="FF0000"/>
              </w:rPr>
            </w:pPr>
            <w:r>
              <w:rPr>
                <w:rFonts w:ascii="Calibri" w:hAnsi="Calibri"/>
                <w:b/>
                <w:color w:val="FF0000"/>
              </w:rPr>
              <w:t>Opozorilo: samo, če se v pogodbi/javnem razpisu zahtevata vzdrževanje in spremljanje.</w:t>
            </w:r>
          </w:p>
        </w:tc>
        <w:tc>
          <w:tcPr>
            <w:tcW w:w="1717" w:type="dxa"/>
            <w:tcBorders>
              <w:top w:val="nil"/>
              <w:left w:val="nil"/>
              <w:bottom w:val="nil"/>
              <w:right w:val="nil"/>
            </w:tcBorders>
            <w:shd w:val="clear" w:color="000000" w:fill="FFFFFF"/>
            <w:noWrap/>
            <w:hideMark/>
          </w:tcPr>
          <w:p w14:paraId="54F0C1B1"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33437F2A"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22C1AA28" w14:textId="77777777" w:rsidTr="00343E75">
        <w:trPr>
          <w:gridAfter w:val="2"/>
          <w:wAfter w:w="263" w:type="dxa"/>
          <w:trHeight w:val="300"/>
        </w:trPr>
        <w:tc>
          <w:tcPr>
            <w:tcW w:w="6552" w:type="dxa"/>
            <w:gridSpan w:val="5"/>
            <w:tcBorders>
              <w:top w:val="nil"/>
              <w:left w:val="nil"/>
              <w:bottom w:val="nil"/>
              <w:right w:val="nil"/>
            </w:tcBorders>
            <w:shd w:val="clear" w:color="000000" w:fill="FFFFFF"/>
            <w:noWrap/>
            <w:hideMark/>
          </w:tcPr>
          <w:p w14:paraId="1C7E8D31" w14:textId="77777777" w:rsidR="00DB3C55" w:rsidRPr="00343E75" w:rsidRDefault="00DB3C55" w:rsidP="00DB3C55">
            <w:pPr>
              <w:spacing w:line="240" w:lineRule="auto"/>
              <w:rPr>
                <w:rFonts w:ascii="Arial" w:hAnsi="Arial" w:cs="Arial"/>
                <w:i/>
                <w:iCs/>
                <w:color w:val="000000"/>
                <w:sz w:val="18"/>
                <w:szCs w:val="18"/>
              </w:rPr>
            </w:pPr>
            <w:r>
              <w:rPr>
                <w:rFonts w:ascii="Arial" w:hAnsi="Arial"/>
                <w:i/>
                <w:color w:val="104D54"/>
                <w:sz w:val="18"/>
              </w:rPr>
              <w:t xml:space="preserve">Predloga zahtev in meril za dodelitev </w:t>
            </w:r>
            <w:proofErr w:type="spellStart"/>
            <w:r>
              <w:rPr>
                <w:rFonts w:ascii="Arial" w:hAnsi="Arial"/>
                <w:i/>
                <w:color w:val="104D54"/>
                <w:sz w:val="18"/>
              </w:rPr>
              <w:t>fotovoltaičnih</w:t>
            </w:r>
            <w:proofErr w:type="spellEnd"/>
            <w:r>
              <w:rPr>
                <w:rFonts w:ascii="Arial" w:hAnsi="Arial"/>
                <w:i/>
                <w:color w:val="104D54"/>
                <w:sz w:val="18"/>
              </w:rPr>
              <w:t xml:space="preserve"> projektov</w:t>
            </w:r>
          </w:p>
        </w:tc>
        <w:tc>
          <w:tcPr>
            <w:tcW w:w="1486" w:type="dxa"/>
            <w:gridSpan w:val="3"/>
            <w:tcBorders>
              <w:top w:val="nil"/>
              <w:left w:val="nil"/>
              <w:bottom w:val="nil"/>
              <w:right w:val="nil"/>
            </w:tcBorders>
            <w:shd w:val="clear" w:color="000000" w:fill="FFFFFF"/>
            <w:hideMark/>
          </w:tcPr>
          <w:p w14:paraId="3DFB42C7" w14:textId="77777777" w:rsidR="00DB3C55" w:rsidRPr="00DB3C55" w:rsidRDefault="00DB3C55" w:rsidP="00DB3C55">
            <w:pPr>
              <w:spacing w:line="240" w:lineRule="auto"/>
              <w:rPr>
                <w:rFonts w:ascii="Calibri" w:hAnsi="Calibri" w:cs="Calibri"/>
              </w:rPr>
            </w:pPr>
            <w:r>
              <w:rPr>
                <w:rFonts w:ascii="Calibri" w:hAnsi="Calibri"/>
              </w:rPr>
              <w:t> </w:t>
            </w:r>
          </w:p>
        </w:tc>
        <w:tc>
          <w:tcPr>
            <w:tcW w:w="3358" w:type="dxa"/>
            <w:tcBorders>
              <w:top w:val="nil"/>
              <w:left w:val="nil"/>
              <w:bottom w:val="nil"/>
              <w:right w:val="nil"/>
            </w:tcBorders>
            <w:shd w:val="clear" w:color="000000" w:fill="FFFFFF"/>
            <w:noWrap/>
            <w:vAlign w:val="center"/>
            <w:hideMark/>
          </w:tcPr>
          <w:p w14:paraId="6B3DAC0D" w14:textId="6BAD4B55" w:rsidR="00DB3C55" w:rsidRPr="00343E75" w:rsidRDefault="00343E75" w:rsidP="00DB3C55">
            <w:pPr>
              <w:spacing w:line="240" w:lineRule="auto"/>
              <w:rPr>
                <w:rFonts w:ascii="Arial" w:hAnsi="Arial" w:cs="Arial"/>
                <w:color w:val="808080"/>
                <w:sz w:val="16"/>
                <w:szCs w:val="16"/>
              </w:rPr>
            </w:pPr>
            <w:r>
              <w:rPr>
                <w:rFonts w:ascii="Arial" w:hAnsi="Arial"/>
                <w:b/>
                <w:color w:val="808080"/>
                <w:sz w:val="16"/>
              </w:rPr>
              <w:t>Navodila za stranke</w:t>
            </w:r>
            <w:r>
              <w:rPr>
                <w:rFonts w:ascii="Arial" w:hAnsi="Arial"/>
                <w:color w:val="808080"/>
                <w:sz w:val="16"/>
              </w:rPr>
              <w:t xml:space="preserve"> </w:t>
            </w:r>
            <w:r>
              <w:rPr>
                <w:rFonts w:ascii="Arial" w:hAnsi="Arial"/>
                <w:color w:val="808080"/>
                <w:sz w:val="16"/>
              </w:rPr>
              <w:br/>
              <w:t>1. Spremenite rumena polja z modrim besedilom.</w:t>
            </w:r>
          </w:p>
        </w:tc>
        <w:tc>
          <w:tcPr>
            <w:tcW w:w="1717" w:type="dxa"/>
            <w:tcBorders>
              <w:top w:val="nil"/>
              <w:left w:val="nil"/>
              <w:bottom w:val="nil"/>
              <w:right w:val="nil"/>
            </w:tcBorders>
            <w:shd w:val="clear" w:color="000000" w:fill="FFFFFF"/>
            <w:noWrap/>
            <w:hideMark/>
          </w:tcPr>
          <w:p w14:paraId="37FE4DCF"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31FBC502"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201B6DC6" w14:textId="77777777" w:rsidTr="00343E75">
        <w:trPr>
          <w:gridAfter w:val="1"/>
          <w:wAfter w:w="37" w:type="dxa"/>
          <w:trHeight w:val="222"/>
        </w:trPr>
        <w:tc>
          <w:tcPr>
            <w:tcW w:w="4287" w:type="dxa"/>
            <w:gridSpan w:val="2"/>
            <w:tcBorders>
              <w:top w:val="nil"/>
              <w:left w:val="nil"/>
              <w:bottom w:val="nil"/>
              <w:right w:val="nil"/>
            </w:tcBorders>
            <w:shd w:val="clear" w:color="000000" w:fill="FFFFFF"/>
            <w:noWrap/>
            <w:hideMark/>
          </w:tcPr>
          <w:p w14:paraId="7AA97E7E"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Različica: 0.99</w:t>
            </w:r>
          </w:p>
        </w:tc>
        <w:tc>
          <w:tcPr>
            <w:tcW w:w="1826" w:type="dxa"/>
            <w:tcBorders>
              <w:top w:val="nil"/>
              <w:left w:val="nil"/>
              <w:bottom w:val="nil"/>
              <w:right w:val="nil"/>
            </w:tcBorders>
            <w:shd w:val="clear" w:color="000000" w:fill="FFFFFF"/>
            <w:hideMark/>
          </w:tcPr>
          <w:p w14:paraId="5366B04B" w14:textId="77777777" w:rsidR="00DB3C55" w:rsidRPr="00DB3C55" w:rsidRDefault="00DB3C55" w:rsidP="00DB3C55">
            <w:pPr>
              <w:spacing w:line="240" w:lineRule="auto"/>
              <w:rPr>
                <w:rFonts w:ascii="Calibri" w:hAnsi="Calibri" w:cs="Calibri"/>
              </w:rPr>
            </w:pPr>
            <w:r>
              <w:rPr>
                <w:rFonts w:ascii="Calibri" w:hAnsi="Calibri"/>
              </w:rPr>
              <w:t> </w:t>
            </w:r>
          </w:p>
        </w:tc>
        <w:tc>
          <w:tcPr>
            <w:tcW w:w="1486" w:type="dxa"/>
            <w:gridSpan w:val="3"/>
            <w:tcBorders>
              <w:top w:val="nil"/>
              <w:left w:val="nil"/>
              <w:bottom w:val="nil"/>
              <w:right w:val="nil"/>
            </w:tcBorders>
            <w:shd w:val="clear" w:color="000000" w:fill="FFFFFF"/>
            <w:hideMark/>
          </w:tcPr>
          <w:p w14:paraId="2586054A" w14:textId="77777777" w:rsidR="00DB3C55" w:rsidRPr="00DB3C55" w:rsidRDefault="00DB3C55" w:rsidP="00DB3C55">
            <w:pPr>
              <w:spacing w:line="240" w:lineRule="auto"/>
              <w:rPr>
                <w:rFonts w:ascii="Calibri" w:hAnsi="Calibri" w:cs="Calibri"/>
              </w:rPr>
            </w:pPr>
            <w:r>
              <w:rPr>
                <w:rFonts w:ascii="Calibri" w:hAnsi="Calibri"/>
              </w:rPr>
              <w:t> </w:t>
            </w:r>
          </w:p>
        </w:tc>
        <w:tc>
          <w:tcPr>
            <w:tcW w:w="8053" w:type="dxa"/>
            <w:gridSpan w:val="6"/>
            <w:tcBorders>
              <w:top w:val="nil"/>
              <w:left w:val="nil"/>
              <w:bottom w:val="nil"/>
              <w:right w:val="nil"/>
            </w:tcBorders>
            <w:shd w:val="clear" w:color="000000" w:fill="FFFFFF"/>
            <w:noWrap/>
            <w:vAlign w:val="center"/>
            <w:hideMark/>
          </w:tcPr>
          <w:p w14:paraId="2185ABC5" w14:textId="314078EB"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2. Neobvezne zahteve v rožnatih poljih: črtajte vprašaj v stolpcu C, če ta zahteva ni vključena. V nasprotnem primeru vpišite „da“ ali „1“. Številka zahteve bo nato odstranjena, oštevilčenje naslednjih zahtev pa se bo samodejno prilagodilo. </w:t>
            </w:r>
          </w:p>
        </w:tc>
      </w:tr>
      <w:tr w:rsidR="00DB3C55" w:rsidRPr="00DB3C55" w14:paraId="75403E1C" w14:textId="77777777" w:rsidTr="00343E75">
        <w:trPr>
          <w:trHeight w:val="222"/>
        </w:trPr>
        <w:tc>
          <w:tcPr>
            <w:tcW w:w="4287" w:type="dxa"/>
            <w:gridSpan w:val="2"/>
            <w:tcBorders>
              <w:top w:val="nil"/>
              <w:left w:val="nil"/>
              <w:bottom w:val="nil"/>
              <w:right w:val="nil"/>
            </w:tcBorders>
            <w:shd w:val="clear" w:color="000000" w:fill="FFFFFF"/>
            <w:noWrap/>
            <w:hideMark/>
          </w:tcPr>
          <w:p w14:paraId="574F0A2A"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Objavil: </w:t>
            </w:r>
            <w:proofErr w:type="spellStart"/>
            <w:r>
              <w:rPr>
                <w:rFonts w:ascii="Arial" w:hAnsi="Arial"/>
                <w:color w:val="808080"/>
                <w:sz w:val="16"/>
              </w:rPr>
              <w:t>Buyer</w:t>
            </w:r>
            <w:proofErr w:type="spellEnd"/>
            <w:r>
              <w:rPr>
                <w:rFonts w:ascii="Arial" w:hAnsi="Arial"/>
                <w:color w:val="808080"/>
                <w:sz w:val="16"/>
              </w:rPr>
              <w:t xml:space="preserve"> </w:t>
            </w:r>
            <w:proofErr w:type="spellStart"/>
            <w:r>
              <w:rPr>
                <w:rFonts w:ascii="Arial" w:hAnsi="Arial"/>
                <w:color w:val="808080"/>
                <w:sz w:val="16"/>
              </w:rPr>
              <w:t>Group</w:t>
            </w:r>
            <w:proofErr w:type="spellEnd"/>
            <w:r>
              <w:rPr>
                <w:rFonts w:ascii="Arial" w:hAnsi="Arial"/>
                <w:color w:val="808080"/>
                <w:sz w:val="16"/>
              </w:rPr>
              <w:t xml:space="preserve"> </w:t>
            </w:r>
            <w:proofErr w:type="spellStart"/>
            <w:r>
              <w:rPr>
                <w:rFonts w:ascii="Arial" w:hAnsi="Arial"/>
                <w:color w:val="808080"/>
                <w:sz w:val="16"/>
              </w:rPr>
              <w:t>voor</w:t>
            </w:r>
            <w:proofErr w:type="spellEnd"/>
            <w:r>
              <w:rPr>
                <w:rFonts w:ascii="Arial" w:hAnsi="Arial"/>
                <w:color w:val="808080"/>
                <w:sz w:val="16"/>
              </w:rPr>
              <w:t xml:space="preserve"> </w:t>
            </w:r>
            <w:proofErr w:type="spellStart"/>
            <w:r>
              <w:rPr>
                <w:rFonts w:ascii="Arial" w:hAnsi="Arial"/>
                <w:color w:val="808080"/>
                <w:sz w:val="16"/>
              </w:rPr>
              <w:t>Duurzame</w:t>
            </w:r>
            <w:proofErr w:type="spellEnd"/>
            <w:r>
              <w:rPr>
                <w:rFonts w:ascii="Arial" w:hAnsi="Arial"/>
                <w:color w:val="808080"/>
                <w:sz w:val="16"/>
              </w:rPr>
              <w:t xml:space="preserve"> PV</w:t>
            </w:r>
          </w:p>
        </w:tc>
        <w:tc>
          <w:tcPr>
            <w:tcW w:w="1826" w:type="dxa"/>
            <w:tcBorders>
              <w:top w:val="nil"/>
              <w:left w:val="nil"/>
              <w:bottom w:val="nil"/>
              <w:right w:val="nil"/>
            </w:tcBorders>
            <w:shd w:val="clear" w:color="000000" w:fill="FFFFFF"/>
            <w:hideMark/>
          </w:tcPr>
          <w:p w14:paraId="0E45C0CE" w14:textId="77777777" w:rsidR="00DB3C55" w:rsidRPr="00DB3C55" w:rsidRDefault="00DB3C55" w:rsidP="00DB3C55">
            <w:pPr>
              <w:spacing w:line="240" w:lineRule="auto"/>
              <w:rPr>
                <w:rFonts w:ascii="Calibri" w:hAnsi="Calibri" w:cs="Calibri"/>
              </w:rPr>
            </w:pPr>
            <w:r>
              <w:rPr>
                <w:rFonts w:ascii="Calibri" w:hAnsi="Calibri"/>
              </w:rPr>
              <w:t> </w:t>
            </w:r>
          </w:p>
        </w:tc>
        <w:tc>
          <w:tcPr>
            <w:tcW w:w="1486" w:type="dxa"/>
            <w:gridSpan w:val="3"/>
            <w:tcBorders>
              <w:top w:val="nil"/>
              <w:left w:val="nil"/>
              <w:bottom w:val="nil"/>
              <w:right w:val="nil"/>
            </w:tcBorders>
            <w:shd w:val="clear" w:color="000000" w:fill="FFFFFF"/>
            <w:hideMark/>
          </w:tcPr>
          <w:p w14:paraId="2502669F" w14:textId="77777777" w:rsidR="00DB3C55" w:rsidRPr="00DB3C55" w:rsidRDefault="00DB3C55" w:rsidP="00DB3C55">
            <w:pPr>
              <w:spacing w:line="240" w:lineRule="auto"/>
              <w:rPr>
                <w:rFonts w:ascii="Calibri" w:hAnsi="Calibri" w:cs="Calibri"/>
              </w:rPr>
            </w:pPr>
            <w:r>
              <w:rPr>
                <w:rFonts w:ascii="Calibri" w:hAnsi="Calibri"/>
              </w:rPr>
              <w:t> </w:t>
            </w:r>
          </w:p>
        </w:tc>
        <w:tc>
          <w:tcPr>
            <w:tcW w:w="7827" w:type="dxa"/>
            <w:gridSpan w:val="5"/>
            <w:tcBorders>
              <w:top w:val="nil"/>
              <w:left w:val="nil"/>
              <w:bottom w:val="nil"/>
              <w:right w:val="nil"/>
            </w:tcBorders>
            <w:shd w:val="clear" w:color="000000" w:fill="FFFFFF"/>
            <w:noWrap/>
            <w:vAlign w:val="center"/>
            <w:hideMark/>
          </w:tcPr>
          <w:p w14:paraId="682795AF" w14:textId="487EE23F"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3. V prazna polja vnesite morebitne dodatne zahteve. Če so vstavljene dodatne vrstice, prilagodite formule samodejnega številčenja v stolpcih A in H.</w:t>
            </w:r>
          </w:p>
        </w:tc>
        <w:tc>
          <w:tcPr>
            <w:tcW w:w="263" w:type="dxa"/>
            <w:gridSpan w:val="2"/>
            <w:tcBorders>
              <w:top w:val="nil"/>
              <w:left w:val="nil"/>
              <w:bottom w:val="nil"/>
              <w:right w:val="nil"/>
            </w:tcBorders>
            <w:shd w:val="clear" w:color="000000" w:fill="FFFFFF"/>
            <w:hideMark/>
          </w:tcPr>
          <w:p w14:paraId="51A6560E"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4CA72604" w14:textId="77777777" w:rsidTr="00343E75">
        <w:trPr>
          <w:trHeight w:val="222"/>
        </w:trPr>
        <w:tc>
          <w:tcPr>
            <w:tcW w:w="6552" w:type="dxa"/>
            <w:gridSpan w:val="5"/>
            <w:tcBorders>
              <w:top w:val="nil"/>
              <w:left w:val="nil"/>
              <w:bottom w:val="nil"/>
              <w:right w:val="nil"/>
            </w:tcBorders>
            <w:shd w:val="clear" w:color="000000" w:fill="FFFFFF"/>
            <w:noWrap/>
            <w:hideMark/>
          </w:tcPr>
          <w:p w14:paraId="3C9BAF02"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Povratne informacije/napake/dodatki: pošljite elektronsko sporočilo na BGDPV@pianoo.nl.</w:t>
            </w:r>
          </w:p>
        </w:tc>
        <w:tc>
          <w:tcPr>
            <w:tcW w:w="1486" w:type="dxa"/>
            <w:gridSpan w:val="3"/>
            <w:tcBorders>
              <w:top w:val="nil"/>
              <w:left w:val="nil"/>
              <w:bottom w:val="nil"/>
              <w:right w:val="nil"/>
            </w:tcBorders>
            <w:shd w:val="clear" w:color="000000" w:fill="FFFFFF"/>
            <w:hideMark/>
          </w:tcPr>
          <w:p w14:paraId="3B95BCDD" w14:textId="77777777" w:rsidR="00DB3C55" w:rsidRPr="00DB3C55" w:rsidRDefault="00DB3C55" w:rsidP="00DB3C55">
            <w:pPr>
              <w:spacing w:line="240" w:lineRule="auto"/>
              <w:rPr>
                <w:rFonts w:ascii="Calibri" w:hAnsi="Calibri" w:cs="Calibri"/>
              </w:rPr>
            </w:pPr>
            <w:r>
              <w:rPr>
                <w:rFonts w:ascii="Calibri" w:hAnsi="Calibri"/>
              </w:rPr>
              <w:t> </w:t>
            </w:r>
          </w:p>
        </w:tc>
        <w:tc>
          <w:tcPr>
            <w:tcW w:w="3358" w:type="dxa"/>
            <w:tcBorders>
              <w:top w:val="nil"/>
              <w:left w:val="nil"/>
              <w:bottom w:val="nil"/>
              <w:right w:val="nil"/>
            </w:tcBorders>
            <w:shd w:val="clear" w:color="000000" w:fill="FFFFFF"/>
            <w:noWrap/>
            <w:vAlign w:val="center"/>
            <w:hideMark/>
          </w:tcPr>
          <w:p w14:paraId="7A7B3BA7" w14:textId="7A940443"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4. Ko to opravite, skrijte stolpca D in E. </w:t>
            </w:r>
          </w:p>
        </w:tc>
        <w:tc>
          <w:tcPr>
            <w:tcW w:w="1717" w:type="dxa"/>
            <w:tcBorders>
              <w:top w:val="nil"/>
              <w:left w:val="nil"/>
              <w:bottom w:val="nil"/>
              <w:right w:val="nil"/>
            </w:tcBorders>
            <w:shd w:val="clear" w:color="000000" w:fill="FFFFFF"/>
            <w:noWrap/>
            <w:hideMark/>
          </w:tcPr>
          <w:p w14:paraId="64AC7FE9"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48B3EC6E"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c>
          <w:tcPr>
            <w:tcW w:w="263" w:type="dxa"/>
            <w:gridSpan w:val="2"/>
            <w:vAlign w:val="center"/>
            <w:hideMark/>
          </w:tcPr>
          <w:p w14:paraId="3982092F"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6A893336" w14:textId="77777777" w:rsidTr="00343E75">
        <w:trPr>
          <w:trHeight w:val="405"/>
        </w:trPr>
        <w:tc>
          <w:tcPr>
            <w:tcW w:w="1376"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436A4E68" w14:textId="77777777" w:rsidR="00DB3C55" w:rsidRPr="00343E75" w:rsidRDefault="00DB3C55" w:rsidP="00343E75">
            <w:pPr>
              <w:spacing w:line="240" w:lineRule="auto"/>
              <w:rPr>
                <w:rFonts w:ascii="Arial" w:hAnsi="Arial" w:cs="Arial"/>
                <w:b/>
                <w:bCs/>
                <w:color w:val="FFFFFF"/>
              </w:rPr>
            </w:pPr>
            <w:r>
              <w:rPr>
                <w:rFonts w:ascii="Arial" w:hAnsi="Arial"/>
                <w:b/>
                <w:color w:val="FFFFFF"/>
              </w:rPr>
              <w:t>ID</w:t>
            </w:r>
          </w:p>
        </w:tc>
        <w:tc>
          <w:tcPr>
            <w:tcW w:w="291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04EB549" w14:textId="66554AF9" w:rsidR="00DB3C55" w:rsidRPr="00343E75" w:rsidRDefault="00DB3C55" w:rsidP="00343E75">
            <w:pPr>
              <w:spacing w:line="240" w:lineRule="auto"/>
              <w:rPr>
                <w:rFonts w:ascii="Arial" w:hAnsi="Arial" w:cs="Arial"/>
                <w:b/>
                <w:bCs/>
                <w:color w:val="FFFFFF"/>
              </w:rPr>
            </w:pPr>
            <w:r>
              <w:rPr>
                <w:rFonts w:ascii="Arial" w:hAnsi="Arial"/>
                <w:b/>
                <w:color w:val="FFFFFF"/>
              </w:rPr>
              <w:t>Opis</w:t>
            </w:r>
          </w:p>
        </w:tc>
        <w:tc>
          <w:tcPr>
            <w:tcW w:w="2042"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8D92A0" w14:textId="77777777" w:rsidR="00DB3C55" w:rsidRPr="00343E75" w:rsidRDefault="00DB3C55" w:rsidP="00343E75">
            <w:pPr>
              <w:spacing w:line="240" w:lineRule="auto"/>
              <w:rPr>
                <w:rFonts w:ascii="Arial" w:hAnsi="Arial" w:cs="Arial"/>
                <w:b/>
                <w:bCs/>
                <w:color w:val="FFFFFF"/>
              </w:rPr>
            </w:pPr>
            <w:r>
              <w:rPr>
                <w:rFonts w:ascii="Arial" w:hAnsi="Arial"/>
                <w:b/>
                <w:color w:val="FFFFFF"/>
              </w:rPr>
              <w:t>Vrednost</w:t>
            </w:r>
          </w:p>
        </w:tc>
        <w:tc>
          <w:tcPr>
            <w:tcW w:w="149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03EED8D" w14:textId="77777777" w:rsidR="00DB3C55" w:rsidRPr="00343E75" w:rsidRDefault="00DB3C55" w:rsidP="00343E75">
            <w:pPr>
              <w:spacing w:line="240" w:lineRule="auto"/>
              <w:rPr>
                <w:rFonts w:ascii="Arial" w:hAnsi="Arial" w:cs="Arial"/>
                <w:b/>
                <w:bCs/>
                <w:color w:val="000000"/>
                <w:sz w:val="20"/>
                <w:szCs w:val="20"/>
              </w:rPr>
            </w:pPr>
            <w:r>
              <w:rPr>
                <w:rFonts w:ascii="Arial" w:hAnsi="Arial"/>
                <w:b/>
                <w:color w:val="000000"/>
                <w:sz w:val="20"/>
              </w:rPr>
              <w:t>Vključiti zahtevo?</w:t>
            </w:r>
          </w:p>
        </w:tc>
        <w:tc>
          <w:tcPr>
            <w:tcW w:w="3574"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92C0381" w14:textId="77777777" w:rsidR="00DB3C55" w:rsidRPr="00343E75" w:rsidRDefault="00DB3C55" w:rsidP="00343E75">
            <w:pPr>
              <w:spacing w:line="240" w:lineRule="auto"/>
              <w:rPr>
                <w:rFonts w:ascii="Arial" w:hAnsi="Arial" w:cs="Arial"/>
                <w:b/>
                <w:bCs/>
                <w:color w:val="FFFFFF"/>
              </w:rPr>
            </w:pPr>
            <w:r>
              <w:rPr>
                <w:rFonts w:ascii="Arial" w:hAnsi="Arial"/>
                <w:b/>
                <w:color w:val="FFFFFF"/>
              </w:rPr>
              <w:t>Obrazložitev za stranko</w:t>
            </w:r>
          </w:p>
        </w:tc>
        <w:tc>
          <w:tcPr>
            <w:tcW w:w="171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88F3811" w14:textId="77777777" w:rsidR="00DB3C55" w:rsidRPr="00343E75" w:rsidRDefault="00DB3C55" w:rsidP="00343E75">
            <w:pPr>
              <w:spacing w:line="240" w:lineRule="auto"/>
              <w:rPr>
                <w:rFonts w:ascii="Arial" w:hAnsi="Arial" w:cs="Arial"/>
                <w:b/>
                <w:bCs/>
                <w:color w:val="FFFFFF"/>
              </w:rPr>
            </w:pPr>
            <w:r>
              <w:rPr>
                <w:rFonts w:ascii="Arial" w:hAnsi="Arial"/>
                <w:b/>
                <w:color w:val="FFFFFF"/>
              </w:rPr>
              <w:t>Preverjanje in potrjevanje</w:t>
            </w:r>
          </w:p>
        </w:tc>
        <w:tc>
          <w:tcPr>
            <w:tcW w:w="231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966B399" w14:textId="77777777" w:rsidR="00DB3C55" w:rsidRPr="00343E75" w:rsidRDefault="00DB3C55" w:rsidP="00343E75">
            <w:pPr>
              <w:spacing w:line="240" w:lineRule="auto"/>
              <w:rPr>
                <w:rFonts w:ascii="Arial" w:hAnsi="Arial" w:cs="Arial"/>
                <w:b/>
                <w:bCs/>
                <w:color w:val="FFFFFF"/>
              </w:rPr>
            </w:pPr>
            <w:r>
              <w:rPr>
                <w:rFonts w:ascii="Arial" w:hAnsi="Arial"/>
                <w:b/>
                <w:color w:val="FFFFFF"/>
              </w:rPr>
              <w:t>Posledice premajhne učinkovitosti</w:t>
            </w:r>
          </w:p>
        </w:tc>
        <w:tc>
          <w:tcPr>
            <w:tcW w:w="263" w:type="dxa"/>
            <w:gridSpan w:val="2"/>
            <w:vAlign w:val="center"/>
            <w:hideMark/>
          </w:tcPr>
          <w:p w14:paraId="2404E31A"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3A086ED4" w14:textId="77777777" w:rsidTr="00343E75">
        <w:trPr>
          <w:trHeight w:val="288"/>
        </w:trPr>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EEF768C" w14:textId="1B07E175" w:rsidR="00343E75" w:rsidRPr="00343E75" w:rsidRDefault="00343E75" w:rsidP="00DB3C55">
            <w:pPr>
              <w:spacing w:line="240" w:lineRule="auto"/>
              <w:rPr>
                <w:rFonts w:ascii="Arial" w:hAnsi="Arial" w:cs="Arial"/>
                <w:b/>
                <w:bCs/>
                <w:color w:val="000000"/>
              </w:rPr>
            </w:pPr>
            <w:r>
              <w:rPr>
                <w:rFonts w:ascii="Arial" w:hAnsi="Arial"/>
                <w:b/>
                <w:color w:val="000000"/>
              </w:rPr>
              <w:t>Vzdrževanje in popravila</w:t>
            </w:r>
          </w:p>
        </w:tc>
        <w:tc>
          <w:tcPr>
            <w:tcW w:w="263" w:type="dxa"/>
            <w:gridSpan w:val="2"/>
            <w:vAlign w:val="center"/>
            <w:hideMark/>
          </w:tcPr>
          <w:p w14:paraId="03A3B2A1"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573D9333"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909886" w14:textId="77777777" w:rsidR="00DB3C55" w:rsidRPr="00343E75" w:rsidRDefault="00DB3C55" w:rsidP="00DB3C55">
            <w:pPr>
              <w:spacing w:line="240" w:lineRule="auto"/>
              <w:rPr>
                <w:rFonts w:ascii="Arial" w:hAnsi="Arial" w:cs="Arial"/>
                <w:sz w:val="18"/>
                <w:szCs w:val="18"/>
              </w:rPr>
            </w:pPr>
            <w:r>
              <w:rPr>
                <w:rFonts w:ascii="Arial" w:hAnsi="Arial"/>
                <w:sz w:val="18"/>
              </w:rPr>
              <w:t>7.1</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3840E4" w14:textId="77777777" w:rsidR="00DB3C55" w:rsidRPr="00343E75" w:rsidRDefault="00DB3C55" w:rsidP="00DB3C55">
            <w:pPr>
              <w:spacing w:line="240" w:lineRule="auto"/>
              <w:rPr>
                <w:rFonts w:ascii="Arial" w:hAnsi="Arial" w:cs="Arial"/>
                <w:b/>
                <w:bCs/>
                <w:sz w:val="18"/>
                <w:szCs w:val="18"/>
              </w:rPr>
            </w:pPr>
            <w:r>
              <w:rPr>
                <w:rFonts w:ascii="Arial" w:hAnsi="Arial"/>
                <w:b/>
                <w:sz w:val="18"/>
              </w:rPr>
              <w:t>Razpoložljivost namestitve</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71E608A" w14:textId="362DF069"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sistemi &lt; 1 </w:t>
            </w:r>
            <w:proofErr w:type="spellStart"/>
            <w:r>
              <w:rPr>
                <w:rFonts w:ascii="Arial" w:hAnsi="Arial"/>
                <w:b/>
                <w:color w:val="0070C0"/>
                <w:sz w:val="18"/>
              </w:rPr>
              <w:t>MWp</w:t>
            </w:r>
            <w:proofErr w:type="spellEnd"/>
            <w:r>
              <w:rPr>
                <w:rFonts w:ascii="Arial" w:hAnsi="Arial"/>
                <w:b/>
                <w:color w:val="0070C0"/>
                <w:sz w:val="18"/>
              </w:rPr>
              <w:t>: &gt; 98 %; sistemi &gt; 1 </w:t>
            </w:r>
            <w:proofErr w:type="spellStart"/>
            <w:r>
              <w:rPr>
                <w:rFonts w:ascii="Arial" w:hAnsi="Arial"/>
                <w:b/>
                <w:color w:val="0070C0"/>
                <w:sz w:val="18"/>
              </w:rPr>
              <w:t>MWp</w:t>
            </w:r>
            <w:proofErr w:type="spellEnd"/>
            <w:r>
              <w:rPr>
                <w:rFonts w:ascii="Arial" w:hAnsi="Arial"/>
                <w:b/>
                <w:color w:val="0070C0"/>
                <w:sz w:val="18"/>
              </w:rPr>
              <w:t>: 99 %.</w:t>
            </w:r>
          </w:p>
        </w:tc>
        <w:tc>
          <w:tcPr>
            <w:tcW w:w="1493" w:type="dxa"/>
            <w:gridSpan w:val="3"/>
            <w:tcBorders>
              <w:top w:val="nil"/>
              <w:left w:val="nil"/>
              <w:bottom w:val="single" w:sz="4" w:space="0" w:color="auto"/>
              <w:right w:val="nil"/>
            </w:tcBorders>
            <w:shd w:val="clear" w:color="000000" w:fill="FFFFFF"/>
            <w:tcMar>
              <w:top w:w="57" w:type="dxa"/>
              <w:bottom w:w="57" w:type="dxa"/>
            </w:tcMar>
            <w:vAlign w:val="center"/>
            <w:hideMark/>
          </w:tcPr>
          <w:p w14:paraId="136A75C3"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single" w:sz="4" w:space="0" w:color="auto"/>
              <w:bottom w:val="single" w:sz="4" w:space="0" w:color="auto"/>
              <w:right w:val="nil"/>
            </w:tcBorders>
            <w:shd w:val="clear" w:color="auto" w:fill="auto"/>
            <w:tcMar>
              <w:top w:w="57" w:type="dxa"/>
              <w:bottom w:w="57" w:type="dxa"/>
            </w:tcMar>
            <w:vAlign w:val="center"/>
            <w:hideMark/>
          </w:tcPr>
          <w:p w14:paraId="76347554"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Določi se po posvetovanju s svetovalcem. Ta zahteva ni vedno vključena. Razpoložljivost pomeni, da projekt deluje 98 % ali 99 % ur sončne svetlobe. Vsako vzdrževanje mora biti kratko in napake je treba hitro odpraviti. </w:t>
            </w:r>
          </w:p>
        </w:tc>
        <w:tc>
          <w:tcPr>
            <w:tcW w:w="1717"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5862042" w14:textId="77777777" w:rsidR="00DB3C55" w:rsidRPr="00343E75" w:rsidRDefault="00DB3C55" w:rsidP="00DB3C55">
            <w:pPr>
              <w:spacing w:line="240" w:lineRule="auto"/>
              <w:rPr>
                <w:rFonts w:ascii="Arial" w:hAnsi="Arial" w:cs="Arial"/>
                <w:sz w:val="18"/>
                <w:szCs w:val="18"/>
              </w:rPr>
            </w:pPr>
            <w:r>
              <w:rPr>
                <w:rFonts w:ascii="Arial" w:hAnsi="Arial"/>
                <w:sz w:val="18"/>
              </w:rPr>
              <w:t>Prek sistema spremljanja ali prek poročil iz sistema spremljanja.</w:t>
            </w:r>
          </w:p>
        </w:tc>
        <w:tc>
          <w:tcPr>
            <w:tcW w:w="2313"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59070DA"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Neobvezno: veliki sistemi pogosto vključujejo klavzulo o pogodbeni kazni.</w:t>
            </w:r>
          </w:p>
        </w:tc>
        <w:tc>
          <w:tcPr>
            <w:tcW w:w="263" w:type="dxa"/>
            <w:gridSpan w:val="2"/>
            <w:vAlign w:val="center"/>
            <w:hideMark/>
          </w:tcPr>
          <w:p w14:paraId="61460BBF"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60417E8A" w14:textId="77777777" w:rsidTr="00343E75">
        <w:trPr>
          <w:trHeight w:val="1044"/>
        </w:trPr>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44EC2F" w14:textId="77777777" w:rsidR="00DB3C55" w:rsidRPr="00343E75" w:rsidRDefault="00DB3C55" w:rsidP="00DB3C55">
            <w:pPr>
              <w:spacing w:line="240" w:lineRule="auto"/>
              <w:rPr>
                <w:rFonts w:ascii="Arial" w:hAnsi="Arial" w:cs="Arial"/>
                <w:sz w:val="18"/>
                <w:szCs w:val="18"/>
              </w:rPr>
            </w:pPr>
            <w:r>
              <w:rPr>
                <w:rFonts w:ascii="Arial" w:hAnsi="Arial"/>
                <w:sz w:val="18"/>
              </w:rPr>
              <w:t>7.2</w:t>
            </w:r>
          </w:p>
        </w:tc>
        <w:tc>
          <w:tcPr>
            <w:tcW w:w="291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F25AD0E"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Izmerjeno razmerje učinkovitosti (PR</w:t>
            </w:r>
            <w:r>
              <w:rPr>
                <w:rFonts w:ascii="Arial" w:hAnsi="Arial"/>
                <w:b/>
                <w:color w:val="000000"/>
                <w:sz w:val="18"/>
                <w:vertAlign w:val="subscript"/>
              </w:rPr>
              <w:t>M</w:t>
            </w:r>
            <w:r>
              <w:rPr>
                <w:rFonts w:ascii="Arial" w:hAnsi="Arial"/>
                <w:b/>
                <w:color w:val="000000"/>
                <w:sz w:val="18"/>
              </w:rPr>
              <w:t xml:space="preserve">) </w:t>
            </w:r>
            <w:r>
              <w:rPr>
                <w:rFonts w:ascii="Arial" w:hAnsi="Arial"/>
                <w:color w:val="000000"/>
                <w:sz w:val="18"/>
              </w:rPr>
              <w:t>v obdobju enega leta mora biti vsaj 97 % PR</w:t>
            </w:r>
            <w:r>
              <w:rPr>
                <w:rFonts w:ascii="Arial" w:hAnsi="Arial"/>
                <w:color w:val="000000"/>
                <w:sz w:val="18"/>
                <w:vertAlign w:val="subscript"/>
              </w:rPr>
              <w:t>N</w:t>
            </w:r>
            <w:r>
              <w:rPr>
                <w:rFonts w:ascii="Arial" w:hAnsi="Arial"/>
                <w:color w:val="000000"/>
                <w:sz w:val="18"/>
              </w:rPr>
              <w:t xml:space="preserve"> (nominalni PR v skladu z načrtom, glej delovni list 9 – Merila za dodelitev)</w:t>
            </w:r>
          </w:p>
        </w:tc>
        <w:tc>
          <w:tcPr>
            <w:tcW w:w="204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36CADCF"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&gt; 97 % PR</w:t>
            </w:r>
            <w:r>
              <w:rPr>
                <w:rFonts w:ascii="Arial" w:hAnsi="Arial"/>
                <w:b/>
                <w:color w:val="0070C0"/>
                <w:sz w:val="18"/>
                <w:vertAlign w:val="subscript"/>
              </w:rPr>
              <w:t>N</w:t>
            </w:r>
          </w:p>
        </w:tc>
        <w:tc>
          <w:tcPr>
            <w:tcW w:w="1493"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7B5488C1"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0F5AE8" w14:textId="7D0770A6" w:rsidR="00DB3C55" w:rsidRPr="00343E75" w:rsidRDefault="00DB3C55" w:rsidP="00DB3C55">
            <w:pPr>
              <w:spacing w:line="240" w:lineRule="auto"/>
              <w:rPr>
                <w:rFonts w:ascii="Arial" w:hAnsi="Arial" w:cs="Arial"/>
                <w:sz w:val="18"/>
                <w:szCs w:val="18"/>
              </w:rPr>
            </w:pPr>
            <w:r>
              <w:rPr>
                <w:rFonts w:ascii="Arial" w:hAnsi="Arial"/>
                <w:sz w:val="18"/>
              </w:rPr>
              <w:t>Določi se po posvetovanju s svetovalcem. Ta zahteva ni vedno vključena. PR</w:t>
            </w:r>
            <w:r>
              <w:rPr>
                <w:rFonts w:ascii="Arial" w:hAnsi="Arial"/>
                <w:sz w:val="18"/>
                <w:vertAlign w:val="subscript"/>
              </w:rPr>
              <w:t>M</w:t>
            </w:r>
            <w:r>
              <w:rPr>
                <w:rFonts w:ascii="Arial" w:hAnsi="Arial"/>
                <w:sz w:val="18"/>
              </w:rPr>
              <w:t xml:space="preserve"> se določi tako, da se izhodna energija, proizvedena v enem letu, deli z nameščeno </w:t>
            </w:r>
            <w:proofErr w:type="spellStart"/>
            <w:r>
              <w:rPr>
                <w:rFonts w:ascii="Arial" w:hAnsi="Arial"/>
                <w:sz w:val="18"/>
              </w:rPr>
              <w:t>fotovoltaično</w:t>
            </w:r>
            <w:proofErr w:type="spellEnd"/>
            <w:r>
              <w:rPr>
                <w:rFonts w:ascii="Arial" w:hAnsi="Arial"/>
                <w:sz w:val="18"/>
              </w:rPr>
              <w:t xml:space="preserve"> močjo (vršna moč enosmernega toka) in dejansko obsevanostjo na m</w:t>
            </w:r>
            <w:r>
              <w:rPr>
                <w:rFonts w:ascii="Arial" w:hAnsi="Arial"/>
                <w:sz w:val="18"/>
                <w:vertAlign w:val="superscript"/>
              </w:rPr>
              <w:t>2</w:t>
            </w:r>
            <w:r>
              <w:rPr>
                <w:rFonts w:ascii="Arial" w:hAnsi="Arial"/>
                <w:sz w:val="18"/>
              </w:rPr>
              <w:t xml:space="preserve"> v tem letu (na primer glede na bližnjo vremensko postajo kraljevega nizozemskega meteorološkega inštituta ali m</w:t>
            </w:r>
            <w:r w:rsidR="0069051C">
              <w:rPr>
                <w:rFonts w:ascii="Arial" w:hAnsi="Arial"/>
                <w:sz w:val="18"/>
              </w:rPr>
              <w:t>erilnik obsevanja na lokaciji).</w:t>
            </w:r>
            <w:r>
              <w:rPr>
                <w:rFonts w:ascii="Arial" w:hAnsi="Arial"/>
                <w:sz w:val="18"/>
              </w:rPr>
              <w:t xml:space="preserve"> </w:t>
            </w:r>
            <w:r>
              <w:rPr>
                <w:rFonts w:ascii="Arial" w:hAnsi="Arial"/>
                <w:sz w:val="18"/>
              </w:rPr>
              <w:lastRenderedPageBreak/>
              <w:t xml:space="preserve">Odstopanja, večja od 3 %, kažejo na težave pri namestitvi. </w:t>
            </w:r>
          </w:p>
        </w:tc>
        <w:tc>
          <w:tcPr>
            <w:tcW w:w="171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1F6DCA"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Letno prek sistema spremljanja ali letnega poročila sistema spremljanja</w:t>
            </w:r>
          </w:p>
        </w:tc>
        <w:tc>
          <w:tcPr>
            <w:tcW w:w="2313"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5C3D3CB"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Neobvezno: veliki sistemi pogosto vključujejo klavzulo o pogodbeni kazni, npr. 60 EUR na manjkajočo MWh proizvodnje v primerjavi z proizvodnjo, ki bi bila dosežena, če bi bil PR</w:t>
            </w:r>
            <w:r>
              <w:rPr>
                <w:rFonts w:ascii="Arial" w:hAnsi="Arial"/>
                <w:color w:val="000000"/>
                <w:sz w:val="18"/>
                <w:vertAlign w:val="subscript"/>
              </w:rPr>
              <w:t>G</w:t>
            </w:r>
            <w:r>
              <w:rPr>
                <w:rFonts w:ascii="Arial" w:hAnsi="Arial"/>
                <w:color w:val="000000"/>
                <w:sz w:val="18"/>
              </w:rPr>
              <w:t xml:space="preserve"> enak 97 % PR</w:t>
            </w:r>
            <w:r>
              <w:rPr>
                <w:rFonts w:ascii="Arial" w:hAnsi="Arial"/>
                <w:color w:val="000000"/>
                <w:sz w:val="18"/>
                <w:vertAlign w:val="subscript"/>
              </w:rPr>
              <w:t>N</w:t>
            </w:r>
            <w:r>
              <w:rPr>
                <w:rFonts w:ascii="Arial" w:hAnsi="Arial"/>
                <w:color w:val="000000"/>
                <w:sz w:val="18"/>
              </w:rPr>
              <w:t>.</w:t>
            </w:r>
          </w:p>
        </w:tc>
        <w:tc>
          <w:tcPr>
            <w:tcW w:w="263" w:type="dxa"/>
            <w:gridSpan w:val="2"/>
            <w:vAlign w:val="center"/>
            <w:hideMark/>
          </w:tcPr>
          <w:p w14:paraId="74A104C9"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7C248217" w14:textId="77777777" w:rsidTr="00343E75">
        <w:trPr>
          <w:trHeight w:val="48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BA06726" w14:textId="77777777" w:rsidR="00DB3C55" w:rsidRPr="00343E75" w:rsidRDefault="00DB3C55" w:rsidP="00DB3C55">
            <w:pPr>
              <w:spacing w:line="240" w:lineRule="auto"/>
              <w:rPr>
                <w:rFonts w:ascii="Arial" w:hAnsi="Arial" w:cs="Arial"/>
                <w:sz w:val="18"/>
                <w:szCs w:val="18"/>
              </w:rPr>
            </w:pPr>
            <w:r>
              <w:rPr>
                <w:rFonts w:ascii="Arial" w:hAnsi="Arial"/>
                <w:sz w:val="18"/>
              </w:rPr>
              <w:t>7.3</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1EFAC" w14:textId="77777777" w:rsidR="00DB3C55" w:rsidRPr="00343E75" w:rsidRDefault="00DB3C55" w:rsidP="00DB3C55">
            <w:pPr>
              <w:spacing w:line="240" w:lineRule="auto"/>
              <w:rPr>
                <w:rFonts w:ascii="Arial" w:hAnsi="Arial" w:cs="Arial"/>
                <w:b/>
                <w:bCs/>
                <w:sz w:val="18"/>
                <w:szCs w:val="18"/>
              </w:rPr>
            </w:pPr>
            <w:r>
              <w:rPr>
                <w:rFonts w:ascii="Arial" w:hAnsi="Arial"/>
                <w:b/>
                <w:sz w:val="18"/>
              </w:rPr>
              <w:t>Načrt pregledov in vzdrževanja</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7495A4"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519D8D98"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44DD1F8"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Dokument, ki opisuje, kako in kako pogosto se izvajajo pregledi in vzdrževanje.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87CD116" w14:textId="77777777" w:rsidR="00DB3C55" w:rsidRPr="00343E75" w:rsidRDefault="00DB3C55" w:rsidP="00DB3C55">
            <w:pPr>
              <w:spacing w:line="240" w:lineRule="auto"/>
              <w:rPr>
                <w:rFonts w:ascii="Arial" w:hAnsi="Arial" w:cs="Arial"/>
                <w:sz w:val="18"/>
                <w:szCs w:val="18"/>
              </w:rPr>
            </w:pPr>
            <w:r>
              <w:rPr>
                <w:rFonts w:ascii="Arial" w:hAnsi="Arial"/>
                <w:sz w:val="18"/>
              </w:rPr>
              <w:t>Določi se v posvetovanju s svetovalcem.</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6E2976"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8395FFE"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636D2CC"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F9F9F00" w14:textId="77777777" w:rsidR="00DB3C55" w:rsidRPr="00343E75" w:rsidRDefault="00DB3C55" w:rsidP="00DB3C55">
            <w:pPr>
              <w:spacing w:line="240" w:lineRule="auto"/>
              <w:rPr>
                <w:rFonts w:ascii="Arial" w:hAnsi="Arial" w:cs="Arial"/>
                <w:sz w:val="18"/>
                <w:szCs w:val="18"/>
              </w:rPr>
            </w:pPr>
            <w:r>
              <w:rPr>
                <w:rFonts w:ascii="Arial" w:hAnsi="Arial"/>
                <w:sz w:val="18"/>
              </w:rPr>
              <w:t>7.4</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9A3732E" w14:textId="77777777" w:rsidR="00DB3C55" w:rsidRPr="00343E75" w:rsidRDefault="00DB3C55" w:rsidP="00DB3C55">
            <w:pPr>
              <w:spacing w:line="240" w:lineRule="auto"/>
              <w:rPr>
                <w:rFonts w:ascii="Arial" w:hAnsi="Arial" w:cs="Arial"/>
                <w:b/>
                <w:bCs/>
                <w:sz w:val="18"/>
                <w:szCs w:val="18"/>
              </w:rPr>
            </w:pPr>
            <w:r>
              <w:rPr>
                <w:rFonts w:ascii="Arial" w:hAnsi="Arial"/>
                <w:b/>
                <w:bCs/>
                <w:color w:val="000000"/>
                <w:sz w:val="18"/>
              </w:rPr>
              <w:t>Sporazum o vzdrževanju/o ravni storitve – A.</w:t>
            </w:r>
            <w:r>
              <w:rPr>
                <w:rFonts w:ascii="Arial" w:hAnsi="Arial"/>
                <w:color w:val="000000"/>
                <w:sz w:val="18"/>
              </w:rPr>
              <w:t xml:space="preserve"> V primeru okvare transformatorja, razsmernika ali sistema spremljanja: raziščite vzrok in predlagajte korektivne ukrepe:</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1E867DAF"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za sisteme &gt; 1 </w:t>
            </w:r>
            <w:proofErr w:type="spellStart"/>
            <w:r>
              <w:rPr>
                <w:rFonts w:ascii="Arial" w:hAnsi="Arial"/>
                <w:b/>
                <w:color w:val="0070C0"/>
                <w:sz w:val="18"/>
              </w:rPr>
              <w:t>MWp</w:t>
            </w:r>
            <w:proofErr w:type="spellEnd"/>
            <w:r>
              <w:rPr>
                <w:rFonts w:ascii="Arial" w:hAnsi="Arial"/>
                <w:b/>
                <w:color w:val="0070C0"/>
                <w:sz w:val="18"/>
              </w:rPr>
              <w:t>: 4 ure; za sisteme &gt; 100 kW, &lt; 1 </w:t>
            </w:r>
            <w:proofErr w:type="spellStart"/>
            <w:r>
              <w:rPr>
                <w:rFonts w:ascii="Arial" w:hAnsi="Arial"/>
                <w:b/>
                <w:color w:val="0070C0"/>
                <w:sz w:val="18"/>
              </w:rPr>
              <w:t>MWp</w:t>
            </w:r>
            <w:proofErr w:type="spellEnd"/>
            <w:r>
              <w:rPr>
                <w:rFonts w:ascii="Arial" w:hAnsi="Arial"/>
                <w:b/>
                <w:color w:val="0070C0"/>
                <w:sz w:val="18"/>
              </w:rPr>
              <w:t>: 24 ur; za sisteme &lt; 100 kW: 72 ur.</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890717A"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5E1310" w14:textId="77777777" w:rsidR="00DB3C55" w:rsidRPr="00343E75" w:rsidRDefault="00DB3C55" w:rsidP="00DB3C55">
            <w:pPr>
              <w:spacing w:line="240" w:lineRule="auto"/>
              <w:rPr>
                <w:rFonts w:ascii="Arial" w:hAnsi="Arial" w:cs="Arial"/>
                <w:sz w:val="18"/>
                <w:szCs w:val="18"/>
              </w:rPr>
            </w:pPr>
            <w:r>
              <w:rPr>
                <w:rFonts w:ascii="Arial" w:hAnsi="Arial"/>
                <w:sz w:val="18"/>
              </w:rPr>
              <w:t>Določi se v posvetovanju s svetovalcem.</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0E1A10"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Vnaprej: načrt pregledov in vzdrževanja po prvem letu: morebitna preverjanja, ki jih opravi stranka glede tega, ali je bilo delo opravljeno.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ABC12"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4ADDB35D"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7B0DCE5"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41B80B" w14:textId="77777777" w:rsidR="00DB3C55" w:rsidRPr="00343E75" w:rsidRDefault="00DB3C55" w:rsidP="00DB3C55">
            <w:pPr>
              <w:spacing w:line="240" w:lineRule="auto"/>
              <w:rPr>
                <w:rFonts w:ascii="Arial" w:hAnsi="Arial" w:cs="Arial"/>
                <w:sz w:val="18"/>
                <w:szCs w:val="18"/>
              </w:rPr>
            </w:pPr>
            <w:r>
              <w:rPr>
                <w:rFonts w:ascii="Arial" w:hAnsi="Arial"/>
                <w:sz w:val="18"/>
              </w:rPr>
              <w:t>7.5</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3E7955" w14:textId="34D1FECB" w:rsidR="00DB3C55" w:rsidRPr="00343E75" w:rsidRDefault="00DB3C55" w:rsidP="00DB3C55">
            <w:pPr>
              <w:spacing w:line="240" w:lineRule="auto"/>
              <w:rPr>
                <w:rFonts w:ascii="Arial" w:hAnsi="Arial" w:cs="Arial"/>
                <w:b/>
                <w:bCs/>
                <w:sz w:val="18"/>
                <w:szCs w:val="18"/>
              </w:rPr>
            </w:pPr>
            <w:r>
              <w:rPr>
                <w:rFonts w:ascii="Arial" w:hAnsi="Arial"/>
                <w:b/>
                <w:color w:val="000000"/>
                <w:sz w:val="18"/>
              </w:rPr>
              <w:t>Sporazum o vzdrževanju/ravni storitve – B.</w:t>
            </w:r>
            <w:r>
              <w:rPr>
                <w:rFonts w:ascii="Arial" w:hAnsi="Arial"/>
                <w:color w:val="000000"/>
                <w:sz w:val="18"/>
              </w:rPr>
              <w:t xml:space="preserve"> V primeru okvare nizov ali okvare več kot štirih </w:t>
            </w:r>
            <w:proofErr w:type="spellStart"/>
            <w:r>
              <w:rPr>
                <w:rFonts w:ascii="Arial" w:hAnsi="Arial"/>
                <w:color w:val="000000"/>
                <w:sz w:val="18"/>
              </w:rPr>
              <w:t>fotovoltaičnih</w:t>
            </w:r>
            <w:proofErr w:type="spellEnd"/>
            <w:r>
              <w:rPr>
                <w:rFonts w:ascii="Arial" w:hAnsi="Arial"/>
                <w:color w:val="000000"/>
                <w:sz w:val="18"/>
              </w:rPr>
              <w:t xml:space="preserve"> modulov raziščite vzrok in predlagajte korektivne ukrepe:</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0BC164C2"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za sisteme &gt; 1 </w:t>
            </w:r>
            <w:proofErr w:type="spellStart"/>
            <w:r>
              <w:rPr>
                <w:rFonts w:ascii="Arial" w:hAnsi="Arial"/>
                <w:b/>
                <w:color w:val="0070C0"/>
                <w:sz w:val="18"/>
              </w:rPr>
              <w:t>MWp</w:t>
            </w:r>
            <w:proofErr w:type="spellEnd"/>
            <w:r>
              <w:rPr>
                <w:rFonts w:ascii="Arial" w:hAnsi="Arial"/>
                <w:b/>
                <w:color w:val="0070C0"/>
                <w:sz w:val="18"/>
              </w:rPr>
              <w:t>: 24 ur; za sisteme &gt; 100 kW, &lt; 1 </w:t>
            </w:r>
            <w:proofErr w:type="spellStart"/>
            <w:r>
              <w:rPr>
                <w:rFonts w:ascii="Arial" w:hAnsi="Arial"/>
                <w:b/>
                <w:color w:val="0070C0"/>
                <w:sz w:val="18"/>
              </w:rPr>
              <w:t>MWp</w:t>
            </w:r>
            <w:proofErr w:type="spellEnd"/>
            <w:r>
              <w:rPr>
                <w:rFonts w:ascii="Arial" w:hAnsi="Arial"/>
                <w:b/>
                <w:color w:val="0070C0"/>
                <w:sz w:val="18"/>
              </w:rPr>
              <w:t>: 72 ur; za sisteme &lt; 100 kW: en teden.</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154326C5"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330133" w14:textId="77777777" w:rsidR="00DB3C55" w:rsidRPr="00343E75" w:rsidRDefault="00DB3C55" w:rsidP="00DB3C55">
            <w:pPr>
              <w:spacing w:line="240" w:lineRule="auto"/>
              <w:rPr>
                <w:rFonts w:ascii="Arial" w:hAnsi="Arial" w:cs="Arial"/>
                <w:sz w:val="18"/>
                <w:szCs w:val="18"/>
              </w:rPr>
            </w:pPr>
            <w:r>
              <w:rPr>
                <w:rFonts w:ascii="Arial" w:hAnsi="Arial"/>
                <w:sz w:val="18"/>
              </w:rPr>
              <w:t>Določi se v posvetovanju s svetovalcem.</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1CCC1"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Vnaprej: načrt pregledov in vzdrževanja po prvem letu: morebitna preverjanja, ki jih opravi stranka glede tega, ali je bilo delo opravljeno.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D8F00A"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017D870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589CAB67"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172B7C" w14:textId="77777777" w:rsidR="00DB3C55" w:rsidRPr="00343E75" w:rsidRDefault="00DB3C55" w:rsidP="00DB3C55">
            <w:pPr>
              <w:spacing w:line="240" w:lineRule="auto"/>
              <w:rPr>
                <w:rFonts w:ascii="Arial" w:hAnsi="Arial" w:cs="Arial"/>
                <w:sz w:val="18"/>
                <w:szCs w:val="18"/>
              </w:rPr>
            </w:pPr>
            <w:r>
              <w:rPr>
                <w:rFonts w:ascii="Arial" w:hAnsi="Arial"/>
                <w:sz w:val="18"/>
              </w:rPr>
              <w:t>7.6</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EEC27BC" w14:textId="0A7DAF5A" w:rsidR="00DB3C55" w:rsidRPr="00343E75" w:rsidRDefault="00DB3C55" w:rsidP="00DB3C55">
            <w:pPr>
              <w:spacing w:line="240" w:lineRule="auto"/>
              <w:rPr>
                <w:rFonts w:ascii="Arial" w:hAnsi="Arial" w:cs="Arial"/>
                <w:b/>
                <w:bCs/>
                <w:sz w:val="18"/>
                <w:szCs w:val="18"/>
              </w:rPr>
            </w:pPr>
            <w:r>
              <w:rPr>
                <w:rFonts w:ascii="Arial" w:hAnsi="Arial"/>
                <w:b/>
                <w:color w:val="000000"/>
                <w:sz w:val="18"/>
              </w:rPr>
              <w:t>Sporazum o vzdrževanju/ravni storitve – C.</w:t>
            </w:r>
            <w:r>
              <w:rPr>
                <w:rFonts w:ascii="Arial" w:hAnsi="Arial"/>
                <w:color w:val="000000"/>
                <w:sz w:val="18"/>
              </w:rPr>
              <w:t xml:space="preserve"> V primeru okvare enega </w:t>
            </w:r>
            <w:proofErr w:type="spellStart"/>
            <w:r>
              <w:rPr>
                <w:rFonts w:ascii="Arial" w:hAnsi="Arial"/>
                <w:color w:val="000000"/>
                <w:sz w:val="18"/>
              </w:rPr>
              <w:t>fotovoltaičnega</w:t>
            </w:r>
            <w:proofErr w:type="spellEnd"/>
            <w:r>
              <w:rPr>
                <w:rFonts w:ascii="Arial" w:hAnsi="Arial"/>
                <w:color w:val="000000"/>
                <w:sz w:val="18"/>
              </w:rPr>
              <w:t xml:space="preserve"> modula raziščite vzrok in</w:t>
            </w:r>
            <w:r w:rsidR="0069051C">
              <w:rPr>
                <w:rFonts w:ascii="Arial" w:hAnsi="Arial"/>
                <w:color w:val="000000"/>
                <w:sz w:val="18"/>
              </w:rPr>
              <w:t xml:space="preserve"> predlagajte korektivne ukrepe:</w:t>
            </w:r>
            <w:r>
              <w:rPr>
                <w:rFonts w:ascii="Arial" w:hAnsi="Arial"/>
                <w:color w:val="000000"/>
                <w:sz w:val="18"/>
              </w:rPr>
              <w:t xml:space="preserve">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44BD4285"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za sisteme &gt; 1 </w:t>
            </w:r>
            <w:proofErr w:type="spellStart"/>
            <w:r>
              <w:rPr>
                <w:rFonts w:ascii="Arial" w:hAnsi="Arial"/>
                <w:b/>
                <w:color w:val="0070C0"/>
                <w:sz w:val="18"/>
              </w:rPr>
              <w:t>MWp</w:t>
            </w:r>
            <w:proofErr w:type="spellEnd"/>
            <w:r>
              <w:rPr>
                <w:rFonts w:ascii="Arial" w:hAnsi="Arial"/>
                <w:b/>
                <w:color w:val="0070C0"/>
                <w:sz w:val="18"/>
              </w:rPr>
              <w:t>: 72 ur; za sisteme &gt; 100 kW, &lt; 1 </w:t>
            </w:r>
            <w:proofErr w:type="spellStart"/>
            <w:r>
              <w:rPr>
                <w:rFonts w:ascii="Arial" w:hAnsi="Arial"/>
                <w:b/>
                <w:color w:val="0070C0"/>
                <w:sz w:val="18"/>
              </w:rPr>
              <w:t>MWp</w:t>
            </w:r>
            <w:proofErr w:type="spellEnd"/>
            <w:r>
              <w:rPr>
                <w:rFonts w:ascii="Arial" w:hAnsi="Arial"/>
                <w:b/>
                <w:color w:val="0070C0"/>
                <w:sz w:val="18"/>
              </w:rPr>
              <w:t>: en teden; za sisteme &lt; 100 kW: en teden.</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BADBF7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396CEDC" w14:textId="77777777" w:rsidR="00DB3C55" w:rsidRPr="00343E75" w:rsidRDefault="00DB3C55" w:rsidP="00DB3C55">
            <w:pPr>
              <w:spacing w:line="240" w:lineRule="auto"/>
              <w:rPr>
                <w:rFonts w:ascii="Arial" w:hAnsi="Arial" w:cs="Arial"/>
                <w:sz w:val="18"/>
                <w:szCs w:val="18"/>
              </w:rPr>
            </w:pPr>
            <w:r>
              <w:rPr>
                <w:rFonts w:ascii="Arial" w:hAnsi="Arial"/>
                <w:sz w:val="18"/>
              </w:rPr>
              <w:t>Določi se v posvetovanju s svetovalcem.</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8AA238"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Vnaprej: načrt pregledov in vzdrževanja po prvem letu: morebitna preverjanja, ki jih opravi stranka glede tega, ali je bilo delo opravljeno.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7DFF15"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CAFA012"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160FABD" w14:textId="77777777" w:rsidTr="00343E75">
        <w:trPr>
          <w:trHeight w:val="205"/>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D687898"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7.7</w:t>
            </w:r>
          </w:p>
        </w:tc>
        <w:tc>
          <w:tcPr>
            <w:tcW w:w="2911" w:type="dxa"/>
            <w:tcBorders>
              <w:top w:val="nil"/>
              <w:left w:val="nil"/>
              <w:bottom w:val="single" w:sz="4" w:space="0" w:color="000000"/>
              <w:right w:val="single" w:sz="4" w:space="0" w:color="000000"/>
            </w:tcBorders>
            <w:shd w:val="clear" w:color="auto" w:fill="auto"/>
            <w:tcMar>
              <w:top w:w="57" w:type="dxa"/>
              <w:bottom w:w="57" w:type="dxa"/>
            </w:tcMar>
            <w:vAlign w:val="center"/>
            <w:hideMark/>
          </w:tcPr>
          <w:p w14:paraId="7BE72174" w14:textId="77777777" w:rsidR="00DB3C55" w:rsidRPr="00343E75" w:rsidRDefault="00DB3C55" w:rsidP="00DB3C55">
            <w:pPr>
              <w:spacing w:line="240" w:lineRule="auto"/>
              <w:rPr>
                <w:rFonts w:ascii="Arial" w:hAnsi="Arial" w:cs="Arial"/>
                <w:b/>
                <w:bCs/>
                <w:color w:val="000000"/>
                <w:sz w:val="18"/>
                <w:szCs w:val="18"/>
              </w:rPr>
            </w:pPr>
            <w:r>
              <w:rPr>
                <w:rFonts w:ascii="Arial" w:hAnsi="Arial"/>
                <w:b/>
                <w:color w:val="000000"/>
                <w:sz w:val="18"/>
              </w:rPr>
              <w:t>Preventivno vzdrževanje razsmernikov in po potrebi transformatorja</w:t>
            </w:r>
            <w:r>
              <w:rPr>
                <w:rFonts w:ascii="Arial" w:hAnsi="Arial"/>
                <w:color w:val="000000"/>
                <w:sz w:val="18"/>
              </w:rPr>
              <w:t xml:space="preserve"> Transformator in razsmernike je treba preventivno vzdrževati, zahteva pa ga proizvajalec, vsako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CFB4EDB"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leto/pol leta.</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00D212C"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2BE40F8" w14:textId="77777777" w:rsidR="00DB3C55" w:rsidRPr="00343E75" w:rsidRDefault="00DB3C55" w:rsidP="00DB3C55">
            <w:pPr>
              <w:spacing w:line="240" w:lineRule="auto"/>
              <w:rPr>
                <w:rFonts w:ascii="Arial" w:hAnsi="Arial" w:cs="Arial"/>
                <w:sz w:val="18"/>
                <w:szCs w:val="18"/>
              </w:rPr>
            </w:pPr>
            <w:r>
              <w:rPr>
                <w:rFonts w:ascii="Arial" w:hAnsi="Arial"/>
                <w:sz w:val="18"/>
              </w:rPr>
              <w:t>Določi se v posvetovanju s svetovalcem.</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F357A"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Vnaprej: načrt pregledov in vzdrževanja po prvem letu: morebitna preverjanja, ki jih opravi stranka glede tega, ali je bilo delo opravljeno.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343401C"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5FF620A"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34088DF" w14:textId="77777777" w:rsidTr="00343E75">
        <w:trPr>
          <w:trHeight w:val="1219"/>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0800E16" w14:textId="77777777" w:rsidR="00DB3C55" w:rsidRPr="00343E75" w:rsidRDefault="00DB3C55" w:rsidP="00DB3C55">
            <w:pPr>
              <w:spacing w:line="240" w:lineRule="auto"/>
              <w:rPr>
                <w:rFonts w:ascii="Arial" w:hAnsi="Arial" w:cs="Arial"/>
                <w:sz w:val="18"/>
                <w:szCs w:val="18"/>
              </w:rPr>
            </w:pPr>
            <w:r>
              <w:rPr>
                <w:rFonts w:ascii="Arial" w:hAnsi="Arial"/>
                <w:sz w:val="18"/>
              </w:rPr>
              <w:t>7.8</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A92B47" w14:textId="1B4A910C" w:rsidR="00DB3C55" w:rsidRPr="00343E75" w:rsidRDefault="00DB3C55" w:rsidP="00DB3C55">
            <w:pPr>
              <w:spacing w:line="240" w:lineRule="auto"/>
              <w:rPr>
                <w:rFonts w:ascii="Arial" w:hAnsi="Arial" w:cs="Arial"/>
                <w:b/>
                <w:bCs/>
                <w:sz w:val="18"/>
                <w:szCs w:val="18"/>
              </w:rPr>
            </w:pPr>
            <w:r>
              <w:rPr>
                <w:rFonts w:ascii="Arial" w:hAnsi="Arial"/>
                <w:b/>
                <w:color w:val="000000"/>
                <w:sz w:val="18"/>
              </w:rPr>
              <w:t xml:space="preserve">Preventivno vzdrževanje sončnih panelov, kablov, priključkov, </w:t>
            </w:r>
            <w:proofErr w:type="spellStart"/>
            <w:r>
              <w:rPr>
                <w:rFonts w:ascii="Arial" w:hAnsi="Arial"/>
                <w:b/>
                <w:color w:val="000000"/>
                <w:sz w:val="18"/>
              </w:rPr>
              <w:t>podkonstrukcije</w:t>
            </w:r>
            <w:proofErr w:type="spellEnd"/>
            <w:r>
              <w:rPr>
                <w:rFonts w:ascii="Arial" w:hAnsi="Arial"/>
                <w:b/>
                <w:color w:val="000000"/>
                <w:sz w:val="18"/>
              </w:rPr>
              <w:t xml:space="preserve"> </w:t>
            </w:r>
            <w:r>
              <w:rPr>
                <w:rFonts w:ascii="Arial" w:hAnsi="Arial"/>
                <w:color w:val="000000"/>
                <w:sz w:val="18"/>
              </w:rPr>
              <w:t>V obliki vizualnega pregleda in vseh potrebnih popravil/prilagoditev na lokaciji, ki se izvajajo enako pogosto kot preven</w:t>
            </w:r>
            <w:r w:rsidR="0069051C">
              <w:rPr>
                <w:rFonts w:ascii="Arial" w:hAnsi="Arial"/>
                <w:color w:val="000000"/>
                <w:sz w:val="18"/>
              </w:rPr>
              <w:t>tivno vzdrževanje razsmernikov.</w:t>
            </w:r>
            <w:r>
              <w:rPr>
                <w:rFonts w:ascii="Arial" w:hAnsi="Arial"/>
                <w:color w:val="000000"/>
                <w:sz w:val="18"/>
              </w:rPr>
              <w:t xml:space="preserve">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3EDE8A1"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Še ni določeno</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9025E47"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E791F3" w14:textId="77777777" w:rsidR="00DB3C55" w:rsidRPr="00343E75" w:rsidRDefault="00DB3C55" w:rsidP="00DB3C55">
            <w:pPr>
              <w:spacing w:line="240" w:lineRule="auto"/>
              <w:rPr>
                <w:rFonts w:ascii="Arial" w:hAnsi="Arial" w:cs="Arial"/>
                <w:sz w:val="18"/>
                <w:szCs w:val="18"/>
              </w:rPr>
            </w:pPr>
            <w:r>
              <w:rPr>
                <w:rFonts w:ascii="Arial" w:hAnsi="Arial"/>
                <w:sz w:val="18"/>
              </w:rPr>
              <w:t>Določi se v posvetovanju s svetovalcem.</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D6EE0B"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Vnaprej: načrt pregledov in vzdrževanja po prvem letu: morebitna preverjanja, ki jih opravi stranka glede tega, ali je bilo delo opravljeno.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7702E0"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0B60DE9"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D8B42F7" w14:textId="77777777" w:rsidTr="00343E75">
        <w:trPr>
          <w:trHeight w:val="1798"/>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CFBC10" w14:textId="77777777" w:rsidR="00DB3C55" w:rsidRPr="00343E75" w:rsidRDefault="00DB3C55" w:rsidP="00DB3C55">
            <w:pPr>
              <w:spacing w:line="240" w:lineRule="auto"/>
              <w:rPr>
                <w:rFonts w:ascii="Arial" w:hAnsi="Arial" w:cs="Arial"/>
                <w:sz w:val="18"/>
                <w:szCs w:val="18"/>
              </w:rPr>
            </w:pPr>
            <w:r>
              <w:rPr>
                <w:rFonts w:ascii="Arial" w:hAnsi="Arial"/>
                <w:sz w:val="18"/>
              </w:rPr>
              <w:t>7.9</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6E7E9D"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 xml:space="preserve">Čiščenje sončnih panelov. </w:t>
            </w:r>
            <w:r>
              <w:rPr>
                <w:rFonts w:ascii="Arial" w:hAnsi="Arial"/>
                <w:color w:val="000000"/>
                <w:sz w:val="18"/>
              </w:rPr>
              <w:t xml:space="preserve">Ob upoštevanju vizualnega pregleda in razmerja učinkovitosti sistema, na odločitev stranke, odgovorne za vzdrževanje in spremljanje.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3AFC2DD8"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Še ni določeno</w:t>
            </w:r>
          </w:p>
        </w:tc>
        <w:tc>
          <w:tcPr>
            <w:tcW w:w="1493" w:type="dxa"/>
            <w:gridSpan w:val="3"/>
            <w:tcBorders>
              <w:top w:val="nil"/>
              <w:left w:val="nil"/>
              <w:bottom w:val="single" w:sz="4" w:space="0" w:color="auto"/>
              <w:right w:val="single" w:sz="4" w:space="0" w:color="auto"/>
            </w:tcBorders>
            <w:shd w:val="clear" w:color="000000" w:fill="FFFFFF"/>
            <w:noWrap/>
            <w:tcMar>
              <w:top w:w="57" w:type="dxa"/>
              <w:bottom w:w="57" w:type="dxa"/>
            </w:tcMar>
            <w:vAlign w:val="center"/>
            <w:hideMark/>
          </w:tcPr>
          <w:p w14:paraId="7777850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F36EA95" w14:textId="77777777" w:rsidR="00DB3C55" w:rsidRPr="00343E75" w:rsidRDefault="00DB3C55" w:rsidP="00DB3C55">
            <w:pPr>
              <w:spacing w:line="240" w:lineRule="auto"/>
              <w:rPr>
                <w:rFonts w:ascii="Arial" w:hAnsi="Arial" w:cs="Arial"/>
                <w:sz w:val="18"/>
                <w:szCs w:val="18"/>
              </w:rPr>
            </w:pPr>
            <w:r>
              <w:rPr>
                <w:rFonts w:ascii="Arial" w:hAnsi="Arial"/>
                <w:sz w:val="18"/>
              </w:rPr>
              <w:t>Določi se po posvetovanju s svetovalcem. Nizozemska običajno prejme dovolj padavin, da se paneli samodejno očistijo, dodaten donos pa ne upravičuje stroškov čiščenja. Vendar je čiščenje lahko koristno v primeru trdovratne umazanije. Slednje je lahko posledica vremenskih razmer, prisotnosti velikega števila ptic na nekaterih lokacijah, panelov z manjšim naklonom ali dejstva, da so spodnje celice delno prekrite z mahom/algami.</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D220FC"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Vnaprej: načrt pregledov in vzdrževanja po prvem letu: morebitna preverjanja, ki jih opravi stranka glede tega, ali je bilo delo opravljeno.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4828A1"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63" w:type="dxa"/>
            <w:gridSpan w:val="2"/>
            <w:vAlign w:val="center"/>
            <w:hideMark/>
          </w:tcPr>
          <w:p w14:paraId="1B4B9476"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9E0B503" w14:textId="77777777" w:rsidTr="00343E75">
        <w:trPr>
          <w:trHeight w:val="1251"/>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294DE3D" w14:textId="77777777" w:rsidR="00DB3C55" w:rsidRPr="00343E75" w:rsidRDefault="00DB3C55" w:rsidP="00DB3C55">
            <w:pPr>
              <w:spacing w:line="240" w:lineRule="auto"/>
              <w:rPr>
                <w:rFonts w:ascii="Arial" w:hAnsi="Arial" w:cs="Arial"/>
                <w:sz w:val="18"/>
                <w:szCs w:val="18"/>
              </w:rPr>
            </w:pPr>
            <w:r>
              <w:rPr>
                <w:rFonts w:ascii="Arial" w:hAnsi="Arial"/>
                <w:sz w:val="18"/>
              </w:rPr>
              <w:t>7.10</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1EA233" w14:textId="77777777" w:rsidR="00DB3C55" w:rsidRPr="00343E75" w:rsidRDefault="00DB3C55" w:rsidP="00DB3C55">
            <w:pPr>
              <w:spacing w:line="240" w:lineRule="auto"/>
              <w:rPr>
                <w:rFonts w:ascii="Arial" w:hAnsi="Arial" w:cs="Arial"/>
                <w:b/>
                <w:bCs/>
                <w:sz w:val="18"/>
                <w:szCs w:val="18"/>
              </w:rPr>
            </w:pPr>
            <w:r>
              <w:rPr>
                <w:rFonts w:ascii="Arial" w:hAnsi="Arial"/>
                <w:b/>
                <w:sz w:val="18"/>
              </w:rPr>
              <w:t>Vzdrževanje zelenja</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64168C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Še ni določeno</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765D637F"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7BEEABB"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Določi se po posvetovanju s svetovalcem. Običajno zelenje ne sme rasti nad moduli ali ovirati pravilnega delovanja panelov.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4001D7"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Vnaprej: načrt pregledov in vzdrževanja po prvem letu: morebitna preverjanja, ki jih opravi stranka glede tega, ali je </w:t>
            </w:r>
            <w:r>
              <w:rPr>
                <w:rFonts w:ascii="Arial" w:hAnsi="Arial"/>
                <w:sz w:val="18"/>
              </w:rPr>
              <w:lastRenderedPageBreak/>
              <w:t xml:space="preserve">bilo delo opravljeno.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938354"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lastRenderedPageBreak/>
              <w:t> </w:t>
            </w:r>
          </w:p>
        </w:tc>
        <w:tc>
          <w:tcPr>
            <w:tcW w:w="263" w:type="dxa"/>
            <w:gridSpan w:val="2"/>
            <w:vAlign w:val="center"/>
            <w:hideMark/>
          </w:tcPr>
          <w:p w14:paraId="6221E87C"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DF871A1" w14:textId="77777777" w:rsidTr="00343E75">
        <w:trPr>
          <w:trHeight w:val="288"/>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C8D175F" w14:textId="77777777" w:rsidR="00DB3C55" w:rsidRPr="00343E75" w:rsidRDefault="00DB3C55" w:rsidP="00DB3C55">
            <w:pPr>
              <w:spacing w:line="240" w:lineRule="auto"/>
              <w:rPr>
                <w:rFonts w:ascii="Arial" w:hAnsi="Arial" w:cs="Arial"/>
                <w:sz w:val="18"/>
                <w:szCs w:val="18"/>
              </w:rPr>
            </w:pPr>
            <w:r>
              <w:rPr>
                <w:rFonts w:ascii="Arial" w:hAnsi="Arial"/>
                <w:sz w:val="18"/>
              </w:rPr>
              <w:t>7.11</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664D6" w14:textId="77777777" w:rsidR="00DB3C55" w:rsidRPr="00343E75" w:rsidRDefault="00DB3C55" w:rsidP="00DB3C55">
            <w:pPr>
              <w:spacing w:line="240" w:lineRule="auto"/>
              <w:rPr>
                <w:rFonts w:ascii="Arial" w:hAnsi="Arial" w:cs="Arial"/>
                <w:b/>
                <w:bCs/>
                <w:sz w:val="18"/>
                <w:szCs w:val="18"/>
              </w:rPr>
            </w:pPr>
            <w:r>
              <w:rPr>
                <w:rFonts w:ascii="Arial" w:hAnsi="Arial"/>
                <w:b/>
                <w:sz w:val="18"/>
              </w:rPr>
              <w:t>Upravljanje jamstvenih zahtevkov</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51750F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Še ni določeno</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A89EACC"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01707F"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Dokument, v katerem je opisano, kdo prevzame odgovornost, če se panel ali razsmernik pokvari, in kako je zahtevek podan.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45908D"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9C757F3"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2F85E03E"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3F2BF1BD" w14:textId="77777777" w:rsidTr="00343E75">
        <w:trPr>
          <w:trHeight w:val="288"/>
        </w:trPr>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EF57698" w14:textId="6C95123C" w:rsidR="00343E75" w:rsidRPr="00343E75" w:rsidRDefault="00343E75" w:rsidP="00DB3C55">
            <w:pPr>
              <w:spacing w:line="240" w:lineRule="auto"/>
              <w:rPr>
                <w:rFonts w:ascii="Arial" w:hAnsi="Arial" w:cs="Arial"/>
                <w:b/>
                <w:bCs/>
                <w:color w:val="000000"/>
              </w:rPr>
            </w:pPr>
            <w:r>
              <w:rPr>
                <w:rFonts w:ascii="Arial" w:hAnsi="Arial"/>
                <w:b/>
                <w:color w:val="000000"/>
              </w:rPr>
              <w:t>Spremljanje</w:t>
            </w:r>
            <w:r>
              <w:rPr>
                <w:rFonts w:ascii="Arial" w:hAnsi="Arial"/>
                <w:color w:val="000000"/>
              </w:rPr>
              <w:t> </w:t>
            </w:r>
          </w:p>
        </w:tc>
        <w:tc>
          <w:tcPr>
            <w:tcW w:w="263" w:type="dxa"/>
            <w:gridSpan w:val="2"/>
            <w:vAlign w:val="center"/>
            <w:hideMark/>
          </w:tcPr>
          <w:p w14:paraId="79D36DE5"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165B06A9"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E5A9C4" w14:textId="77777777" w:rsidR="00DB3C55" w:rsidRPr="00343E75" w:rsidRDefault="00DB3C55" w:rsidP="00DB3C55">
            <w:pPr>
              <w:spacing w:line="240" w:lineRule="auto"/>
              <w:rPr>
                <w:rFonts w:ascii="Arial" w:hAnsi="Arial" w:cs="Arial"/>
                <w:sz w:val="18"/>
                <w:szCs w:val="18"/>
              </w:rPr>
            </w:pPr>
            <w:r>
              <w:rPr>
                <w:rFonts w:ascii="Arial" w:hAnsi="Arial"/>
                <w:sz w:val="18"/>
              </w:rPr>
              <w:t>7.12</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AE9054"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Učinkovitost </w:t>
            </w:r>
            <w:proofErr w:type="spellStart"/>
            <w:r>
              <w:rPr>
                <w:rFonts w:ascii="Arial" w:hAnsi="Arial"/>
                <w:b/>
                <w:sz w:val="18"/>
              </w:rPr>
              <w:t>fotovoltaičnih</w:t>
            </w:r>
            <w:proofErr w:type="spellEnd"/>
            <w:r>
              <w:rPr>
                <w:rFonts w:ascii="Arial" w:hAnsi="Arial"/>
                <w:b/>
                <w:sz w:val="18"/>
              </w:rPr>
              <w:t xml:space="preserve"> panelov (kWh na časovno enoto) mora biti izmerljiva s sistemom spremljanja na ravni niza.</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FE3D555"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27C1098"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9574A7"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1CA917EA"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073F68"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171832A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0CCA56E"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D1B2F67" w14:textId="77777777" w:rsidR="00DB3C55" w:rsidRPr="00343E75" w:rsidRDefault="00DB3C55" w:rsidP="00DB3C55">
            <w:pPr>
              <w:spacing w:line="240" w:lineRule="auto"/>
              <w:rPr>
                <w:rFonts w:ascii="Arial" w:hAnsi="Arial" w:cs="Arial"/>
                <w:sz w:val="18"/>
                <w:szCs w:val="18"/>
              </w:rPr>
            </w:pPr>
            <w:r>
              <w:rPr>
                <w:rFonts w:ascii="Arial" w:hAnsi="Arial"/>
                <w:sz w:val="18"/>
              </w:rPr>
              <w:t>7.13</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64A20" w14:textId="77777777" w:rsidR="00DB3C55" w:rsidRPr="00343E75" w:rsidRDefault="00DB3C55" w:rsidP="00DB3C55">
            <w:pPr>
              <w:spacing w:line="240" w:lineRule="auto"/>
              <w:rPr>
                <w:rFonts w:ascii="Arial" w:hAnsi="Arial" w:cs="Arial"/>
                <w:b/>
                <w:bCs/>
                <w:sz w:val="18"/>
                <w:szCs w:val="18"/>
              </w:rPr>
            </w:pPr>
            <w:r>
              <w:rPr>
                <w:rFonts w:ascii="Arial" w:hAnsi="Arial"/>
                <w:b/>
                <w:sz w:val="18"/>
              </w:rPr>
              <w:t>Naprava za proizvodnjo sončne energije mora biti opremljena s sistemom spremljanja, ki omogoča neprekinjeno daljinsko odčitavanje sistema prek (brezžične) povezave.</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8680F2"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00D9D27"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552C7D3"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3C89748"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6096BF"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0184055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25F37604" w14:textId="77777777" w:rsidTr="00343E75">
        <w:trPr>
          <w:trHeight w:val="33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5F33EDD"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7.14</w:t>
            </w:r>
          </w:p>
        </w:tc>
        <w:tc>
          <w:tcPr>
            <w:tcW w:w="291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FBF5151"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V vsakem primeru mora platforma za spremljanje prikazovati naslednje: </w:t>
            </w:r>
            <w:r>
              <w:rPr>
                <w:rFonts w:ascii="Arial" w:hAnsi="Arial"/>
                <w:b/>
                <w:sz w:val="18"/>
              </w:rPr>
              <w:br/>
              <w:t>– vrednosti proizvodnje v realnem času v kWh/razsmernik,</w:t>
            </w:r>
            <w:r>
              <w:rPr>
                <w:rFonts w:ascii="Arial" w:hAnsi="Arial"/>
                <w:b/>
                <w:sz w:val="18"/>
              </w:rPr>
              <w:br/>
              <w:t xml:space="preserve">– skupno proizvodnjo vseh razsmernikov v kWh, </w:t>
            </w:r>
            <w:r>
              <w:rPr>
                <w:rFonts w:ascii="Arial" w:hAnsi="Arial"/>
                <w:b/>
                <w:sz w:val="18"/>
              </w:rPr>
              <w:br/>
              <w:t>– skupno izhodno moč izmeničnega toka vseh razsmernikov v vatih,</w:t>
            </w:r>
            <w:r>
              <w:rPr>
                <w:rFonts w:ascii="Arial" w:hAnsi="Arial"/>
                <w:b/>
                <w:sz w:val="18"/>
              </w:rPr>
              <w:br/>
              <w:t>– enosmerno napetost v voltih/razsmernik,</w:t>
            </w:r>
            <w:r>
              <w:rPr>
                <w:rFonts w:ascii="Arial" w:hAnsi="Arial"/>
                <w:b/>
                <w:sz w:val="18"/>
              </w:rPr>
              <w:br/>
              <w:t>– enosmerni tok v amperih/razsmernik,</w:t>
            </w:r>
            <w:r>
              <w:rPr>
                <w:rFonts w:ascii="Arial" w:hAnsi="Arial"/>
                <w:b/>
                <w:sz w:val="18"/>
              </w:rPr>
              <w:br/>
              <w:t>– moč enosmernega toka v vatih/razsmernik,</w:t>
            </w:r>
            <w:r>
              <w:rPr>
                <w:rFonts w:ascii="Arial" w:hAnsi="Arial"/>
                <w:b/>
                <w:sz w:val="18"/>
              </w:rPr>
              <w:br/>
              <w:t>– izmenično napetost na fazo/razsmernik,</w:t>
            </w:r>
            <w:r>
              <w:rPr>
                <w:rFonts w:ascii="Arial" w:hAnsi="Arial"/>
                <w:b/>
                <w:sz w:val="18"/>
              </w:rPr>
              <w:br/>
              <w:t>– izmenični tok na fazo/razsmernik,</w:t>
            </w:r>
            <w:r>
              <w:rPr>
                <w:rFonts w:ascii="Arial" w:hAnsi="Arial"/>
                <w:b/>
                <w:sz w:val="18"/>
              </w:rPr>
              <w:br/>
              <w:t>– stanje delovanja/razsmernik,</w:t>
            </w:r>
            <w:r>
              <w:rPr>
                <w:rFonts w:ascii="Arial" w:hAnsi="Arial"/>
                <w:b/>
                <w:sz w:val="18"/>
              </w:rPr>
              <w:br/>
              <w:t xml:space="preserve">– okvare razsmernika, </w:t>
            </w:r>
            <w:r>
              <w:rPr>
                <w:rFonts w:ascii="Arial" w:hAnsi="Arial"/>
                <w:b/>
                <w:sz w:val="18"/>
              </w:rPr>
              <w:br/>
              <w:t xml:space="preserve">– odpoved komunikacije, </w:t>
            </w:r>
            <w:r>
              <w:rPr>
                <w:rFonts w:ascii="Arial" w:hAnsi="Arial"/>
                <w:b/>
                <w:sz w:val="18"/>
              </w:rPr>
              <w:br/>
              <w:t xml:space="preserve">– realizirane vrednosti glede na pričakovane vrednosti. </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9F70A2"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4B0D963"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058F9" w14:textId="77777777" w:rsidR="00DB3C55" w:rsidRPr="00343E75" w:rsidRDefault="00DB3C55" w:rsidP="00DB3C55">
            <w:pPr>
              <w:spacing w:line="240" w:lineRule="auto"/>
              <w:rPr>
                <w:rFonts w:ascii="Arial" w:hAnsi="Arial" w:cs="Arial"/>
                <w:sz w:val="18"/>
                <w:szCs w:val="18"/>
              </w:rPr>
            </w:pPr>
            <w:r>
              <w:rPr>
                <w:rFonts w:ascii="Arial" w:hAnsi="Arial"/>
                <w:sz w:val="18"/>
              </w:rPr>
              <w:t>Določi se v posvetovanju s svetovalcem.</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2FB2102A"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D22EE9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20277D02"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72CB168E" w14:textId="77777777" w:rsidTr="00343E75">
        <w:trPr>
          <w:trHeight w:val="48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034B74" w14:textId="77777777" w:rsidR="00DB3C55" w:rsidRPr="00343E75" w:rsidRDefault="00DB3C55" w:rsidP="00DB3C55">
            <w:pPr>
              <w:spacing w:line="240" w:lineRule="auto"/>
              <w:rPr>
                <w:rFonts w:ascii="Arial" w:hAnsi="Arial" w:cs="Arial"/>
                <w:sz w:val="18"/>
                <w:szCs w:val="18"/>
              </w:rPr>
            </w:pPr>
            <w:r>
              <w:rPr>
                <w:rFonts w:ascii="Arial" w:hAnsi="Arial"/>
                <w:sz w:val="18"/>
              </w:rPr>
              <w:t>7.15</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724602" w14:textId="77777777" w:rsidR="00DB3C55" w:rsidRPr="00343E75" w:rsidRDefault="00DB3C55" w:rsidP="00DB3C55">
            <w:pPr>
              <w:spacing w:line="240" w:lineRule="auto"/>
              <w:rPr>
                <w:rFonts w:ascii="Arial" w:hAnsi="Arial" w:cs="Arial"/>
                <w:b/>
                <w:bCs/>
                <w:sz w:val="18"/>
                <w:szCs w:val="18"/>
              </w:rPr>
            </w:pPr>
            <w:r>
              <w:rPr>
                <w:rFonts w:ascii="Arial" w:hAnsi="Arial"/>
                <w:b/>
                <w:sz w:val="18"/>
              </w:rPr>
              <w:t>Razpoložljivost sistema spremljanja mora biti ≥ 99 %.</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7F47C4B"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50FA41"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9D46A6"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76AC24E2"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0FDAB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0C45F4C0"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11287889" w14:textId="77777777" w:rsidTr="0069051C">
        <w:trPr>
          <w:trHeight w:val="288"/>
        </w:trPr>
        <w:tc>
          <w:tcPr>
            <w:tcW w:w="15426" w:type="dxa"/>
            <w:gridSpan w:val="11"/>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346A23E3" w14:textId="47294A42" w:rsidR="00343E75" w:rsidRPr="00343E75" w:rsidRDefault="00343E75" w:rsidP="00DB3C55">
            <w:pPr>
              <w:spacing w:line="240" w:lineRule="auto"/>
              <w:rPr>
                <w:rFonts w:ascii="Arial" w:hAnsi="Arial" w:cs="Arial"/>
                <w:b/>
                <w:bCs/>
              </w:rPr>
            </w:pPr>
            <w:r>
              <w:rPr>
                <w:rFonts w:ascii="Arial" w:hAnsi="Arial"/>
                <w:b/>
              </w:rPr>
              <w:t>Neobvezno</w:t>
            </w:r>
          </w:p>
        </w:tc>
        <w:tc>
          <w:tcPr>
            <w:tcW w:w="263" w:type="dxa"/>
            <w:gridSpan w:val="2"/>
            <w:vAlign w:val="center"/>
            <w:hideMark/>
          </w:tcPr>
          <w:p w14:paraId="66EF9B5F"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4F2FBB53"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A4DE42" w14:textId="77777777" w:rsidR="00DB3C55" w:rsidRPr="00343E75" w:rsidRDefault="00DB3C55" w:rsidP="00DB3C55">
            <w:pPr>
              <w:spacing w:line="240" w:lineRule="auto"/>
              <w:rPr>
                <w:rFonts w:ascii="Arial" w:hAnsi="Arial" w:cs="Arial"/>
                <w:sz w:val="18"/>
                <w:szCs w:val="18"/>
              </w:rPr>
            </w:pPr>
            <w:r>
              <w:rPr>
                <w:rFonts w:ascii="Arial" w:hAnsi="Arial"/>
                <w:sz w:val="18"/>
              </w:rPr>
              <w:t>7.16</w:t>
            </w:r>
          </w:p>
        </w:tc>
        <w:tc>
          <w:tcPr>
            <w:tcW w:w="291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7EF768C" w14:textId="77777777" w:rsidR="00DB3C55" w:rsidRPr="00343E75" w:rsidRDefault="00DB3C55" w:rsidP="00DB3C55">
            <w:pPr>
              <w:spacing w:line="240" w:lineRule="auto"/>
              <w:rPr>
                <w:rFonts w:ascii="Arial" w:hAnsi="Arial" w:cs="Arial"/>
                <w:b/>
                <w:bCs/>
                <w:sz w:val="18"/>
                <w:szCs w:val="18"/>
              </w:rPr>
            </w:pPr>
            <w:r>
              <w:rPr>
                <w:rFonts w:ascii="Arial" w:hAnsi="Arial"/>
                <w:b/>
                <w:sz w:val="18"/>
              </w:rPr>
              <w:t>Poročila o stanju, ki vsebujejo podatke sistema spremljanja iz prejšnjega meseca, je treba poslati v 15 dneh po koncu meseca.</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A3BA44"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C2DA1A3"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D9EC961" w14:textId="77777777" w:rsidR="00DB3C55" w:rsidRPr="00343E75" w:rsidRDefault="00DB3C55" w:rsidP="00DB3C55">
            <w:pPr>
              <w:spacing w:line="240" w:lineRule="auto"/>
              <w:rPr>
                <w:rFonts w:ascii="Arial" w:hAnsi="Arial" w:cs="Arial"/>
                <w:sz w:val="18"/>
                <w:szCs w:val="18"/>
              </w:rPr>
            </w:pPr>
            <w:r>
              <w:rPr>
                <w:rFonts w:ascii="Arial" w:hAnsi="Arial"/>
                <w:sz w:val="18"/>
              </w:rPr>
              <w:t>Določi se v posvetovanju s svetovalcem.</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A03594"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2313"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34301A"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4D263E45"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22A763F4" w14:textId="77777777" w:rsidTr="00343E75">
        <w:trPr>
          <w:trHeight w:val="720"/>
        </w:trPr>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324C52" w14:textId="77777777" w:rsidR="00DB3C55" w:rsidRPr="00343E75" w:rsidRDefault="00DB3C55" w:rsidP="00DB3C55">
            <w:pPr>
              <w:spacing w:line="240" w:lineRule="auto"/>
              <w:rPr>
                <w:rFonts w:ascii="Arial" w:hAnsi="Arial" w:cs="Arial"/>
                <w:sz w:val="18"/>
                <w:szCs w:val="18"/>
              </w:rPr>
            </w:pPr>
            <w:r>
              <w:rPr>
                <w:rFonts w:ascii="Arial" w:hAnsi="Arial"/>
                <w:sz w:val="18"/>
              </w:rPr>
              <w:t>7.17</w:t>
            </w:r>
          </w:p>
        </w:tc>
        <w:tc>
          <w:tcPr>
            <w:tcW w:w="291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5A6D895"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Podjetje, odgovorno za vzdrževanje in spremljanje, mora imeti izkušnje in je prej </w:t>
            </w:r>
            <w:r>
              <w:rPr>
                <w:rFonts w:ascii="Arial" w:hAnsi="Arial"/>
                <w:b/>
                <w:sz w:val="18"/>
              </w:rPr>
              <w:lastRenderedPageBreak/>
              <w:t xml:space="preserve">že upravljalo minimalno število </w:t>
            </w:r>
            <w:proofErr w:type="spellStart"/>
            <w:r>
              <w:rPr>
                <w:rFonts w:ascii="Arial" w:hAnsi="Arial"/>
                <w:b/>
                <w:sz w:val="18"/>
              </w:rPr>
              <w:t>fotovoltaičnih</w:t>
            </w:r>
            <w:proofErr w:type="spellEnd"/>
            <w:r>
              <w:rPr>
                <w:rFonts w:ascii="Arial" w:hAnsi="Arial"/>
                <w:b/>
                <w:sz w:val="18"/>
              </w:rPr>
              <w:t xml:space="preserve"> naprav:</w:t>
            </w:r>
          </w:p>
        </w:tc>
        <w:tc>
          <w:tcPr>
            <w:tcW w:w="204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CCF8A19"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lastRenderedPageBreak/>
              <w:t>50 </w:t>
            </w:r>
            <w:proofErr w:type="spellStart"/>
            <w:r>
              <w:rPr>
                <w:rFonts w:ascii="Arial" w:hAnsi="Arial"/>
                <w:b/>
                <w:color w:val="0070C0"/>
                <w:sz w:val="18"/>
              </w:rPr>
              <w:t>MWp</w:t>
            </w:r>
            <w:proofErr w:type="spellEnd"/>
          </w:p>
        </w:tc>
        <w:tc>
          <w:tcPr>
            <w:tcW w:w="149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0F19CE1"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1C1545" w14:textId="77777777" w:rsidR="00DB3C55" w:rsidRPr="00343E75" w:rsidRDefault="00DB3C55" w:rsidP="00DB3C55">
            <w:pPr>
              <w:spacing w:line="240" w:lineRule="auto"/>
              <w:rPr>
                <w:rFonts w:ascii="Arial" w:hAnsi="Arial" w:cs="Arial"/>
                <w:sz w:val="18"/>
                <w:szCs w:val="18"/>
              </w:rPr>
            </w:pPr>
            <w:r>
              <w:rPr>
                <w:rFonts w:ascii="Arial" w:hAnsi="Arial"/>
                <w:sz w:val="18"/>
              </w:rPr>
              <w:t>Določi se v posvetovanju s svetovalcem.</w:t>
            </w:r>
          </w:p>
        </w:tc>
        <w:tc>
          <w:tcPr>
            <w:tcW w:w="17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8AE03"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2313" w:type="dxa"/>
            <w:tcBorders>
              <w:top w:val="single" w:sz="4" w:space="0" w:color="auto"/>
              <w:left w:val="nil"/>
              <w:bottom w:val="single" w:sz="4" w:space="0" w:color="auto"/>
              <w:right w:val="single" w:sz="4" w:space="0" w:color="auto"/>
            </w:tcBorders>
            <w:shd w:val="clear" w:color="auto" w:fill="auto"/>
            <w:noWrap/>
            <w:tcMar>
              <w:top w:w="57" w:type="dxa"/>
              <w:bottom w:w="57" w:type="dxa"/>
            </w:tcMar>
            <w:vAlign w:val="center"/>
            <w:hideMark/>
          </w:tcPr>
          <w:p w14:paraId="7AE8A0E6"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4971827A"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5FD9582"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AB2551F" w14:textId="77777777" w:rsidR="00DB3C55" w:rsidRPr="00343E75" w:rsidRDefault="00DB3C55" w:rsidP="00DB3C55">
            <w:pPr>
              <w:spacing w:line="240" w:lineRule="auto"/>
              <w:rPr>
                <w:rFonts w:ascii="Arial" w:hAnsi="Arial" w:cs="Arial"/>
                <w:sz w:val="18"/>
                <w:szCs w:val="18"/>
              </w:rPr>
            </w:pPr>
            <w:r>
              <w:rPr>
                <w:rFonts w:ascii="Arial" w:hAnsi="Arial"/>
                <w:sz w:val="18"/>
              </w:rPr>
              <w:t>7.18</w:t>
            </w:r>
          </w:p>
        </w:tc>
        <w:tc>
          <w:tcPr>
            <w:tcW w:w="291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67832B1" w14:textId="77777777" w:rsidR="00DB3C55" w:rsidRPr="00343E75" w:rsidRDefault="00DB3C55" w:rsidP="00DB3C55">
            <w:pPr>
              <w:spacing w:line="240" w:lineRule="auto"/>
              <w:rPr>
                <w:rFonts w:ascii="Arial" w:hAnsi="Arial" w:cs="Arial"/>
                <w:b/>
                <w:bCs/>
                <w:sz w:val="18"/>
                <w:szCs w:val="18"/>
              </w:rPr>
            </w:pPr>
            <w:r>
              <w:rPr>
                <w:rFonts w:ascii="Arial" w:hAnsi="Arial"/>
                <w:b/>
                <w:sz w:val="18"/>
              </w:rPr>
              <w:t>Podjetje, odgovorno za vzdrževanje in spremljanje, mora imeti dobre rezultate.</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C3DA57C"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Povprečje &gt; 95 GPR in razpoložljivost &gt; 98 % v zadnjih dveh letih</w:t>
            </w:r>
          </w:p>
        </w:tc>
        <w:tc>
          <w:tcPr>
            <w:tcW w:w="149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402898B"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063914E" w14:textId="77777777" w:rsidR="00DB3C55" w:rsidRPr="00343E75" w:rsidRDefault="00DB3C55" w:rsidP="00DB3C55">
            <w:pPr>
              <w:spacing w:line="240" w:lineRule="auto"/>
              <w:rPr>
                <w:rFonts w:ascii="Arial" w:hAnsi="Arial" w:cs="Arial"/>
                <w:sz w:val="18"/>
                <w:szCs w:val="18"/>
              </w:rPr>
            </w:pPr>
            <w:r>
              <w:rPr>
                <w:rFonts w:ascii="Arial" w:hAnsi="Arial"/>
                <w:sz w:val="18"/>
              </w:rPr>
              <w:t>Določi se v posvetovanju s svetovalcem.</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CA4830"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400DA9"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958FD63" w14:textId="77777777" w:rsidR="00DB3C55" w:rsidRPr="00DB3C55" w:rsidRDefault="00DB3C55" w:rsidP="00DB3C55">
            <w:pPr>
              <w:spacing w:line="240" w:lineRule="auto"/>
              <w:rPr>
                <w:rFonts w:ascii="Times New Roman" w:hAnsi="Times New Roman" w:cs="Times New Roman"/>
                <w:sz w:val="20"/>
                <w:szCs w:val="20"/>
                <w:lang w:eastAsia="en-GB"/>
              </w:rPr>
            </w:pPr>
          </w:p>
        </w:tc>
      </w:tr>
    </w:tbl>
    <w:p w14:paraId="26958EA7" w14:textId="7958C369" w:rsidR="00DB3C55" w:rsidRPr="00DB3C55" w:rsidRDefault="00DB3C55" w:rsidP="003070E7">
      <w:pPr>
        <w:ind w:left="-720"/>
        <w:rPr>
          <w:b/>
          <w:bCs/>
          <w:color w:val="92D050"/>
        </w:rPr>
      </w:pPr>
    </w:p>
    <w:p w14:paraId="75B49681" w14:textId="7DE8682C" w:rsidR="003070E7" w:rsidRPr="00D71CEA" w:rsidRDefault="003070E7" w:rsidP="003339C0">
      <w:pPr>
        <w:rPr>
          <w:b/>
          <w:bCs/>
          <w:color w:val="92D050"/>
          <w:lang w:val="da-DK"/>
        </w:rPr>
      </w:pPr>
    </w:p>
    <w:p w14:paraId="660BB1ED" w14:textId="77426D5B" w:rsidR="003070E7" w:rsidRDefault="00A11B94" w:rsidP="003339C0">
      <w:pPr>
        <w:rPr>
          <w:b/>
          <w:bCs/>
          <w:color w:val="92D050"/>
        </w:rPr>
      </w:pPr>
      <w:r>
        <w:rPr>
          <w:noProof/>
          <w:color w:val="92D050"/>
          <w:sz w:val="40"/>
          <w:lang w:eastAsia="sl-SI"/>
        </w:rPr>
        <mc:AlternateContent>
          <mc:Choice Requires="wps">
            <w:drawing>
              <wp:anchor distT="0" distB="0" distL="114300" distR="114300" simplePos="0" relativeHeight="251768832" behindDoc="0" locked="0" layoutInCell="1" allowOverlap="1" wp14:anchorId="52D69F67" wp14:editId="35E8B965">
                <wp:simplePos x="0" y="0"/>
                <wp:positionH relativeFrom="column">
                  <wp:posOffset>8192770</wp:posOffset>
                </wp:positionH>
                <wp:positionV relativeFrom="paragraph">
                  <wp:posOffset>92075</wp:posOffset>
                </wp:positionV>
                <wp:extent cx="3766185" cy="3766185"/>
                <wp:effectExtent l="0" t="0" r="5715" b="5715"/>
                <wp:wrapNone/>
                <wp:docPr id="1262240931" name="Oval 19"/>
                <wp:cNvGraphicFramePr/>
                <a:graphic xmlns:a="http://schemas.openxmlformats.org/drawingml/2006/main">
                  <a:graphicData uri="http://schemas.microsoft.com/office/word/2010/wordprocessingShape">
                    <wps:wsp>
                      <wps:cNvSpPr/>
                      <wps:spPr>
                        <a:xfrm>
                          <a:off x="0" y="0"/>
                          <a:ext cx="3766185" cy="376618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071697A" id="Oval 19" o:spid="_x0000_s1026" style="position:absolute;margin-left:645.1pt;margin-top:7.25pt;width:296.55pt;height:296.5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" fillcolor="#9fe4ce" stroked="f" strokeweight="1pt">
                <v:fill opacity="27499f"/>
                <v:stroke joinstyle="miter"/>
              </v:oval>
            </w:pict>
          </mc:Fallback>
        </mc:AlternateContent>
      </w:r>
      <w:r>
        <w:rPr>
          <w:noProof/>
          <w:color w:val="92D050"/>
          <w:sz w:val="40"/>
          <w:lang w:eastAsia="sl-SI"/>
        </w:rPr>
        <mc:AlternateContent>
          <mc:Choice Requires="wps">
            <w:drawing>
              <wp:anchor distT="0" distB="0" distL="114300" distR="114300" simplePos="0" relativeHeight="251760640" behindDoc="0" locked="0" layoutInCell="1" allowOverlap="1" wp14:anchorId="33065C4D" wp14:editId="7CA9531F">
                <wp:simplePos x="0" y="0"/>
                <wp:positionH relativeFrom="column">
                  <wp:posOffset>-4831308</wp:posOffset>
                </wp:positionH>
                <wp:positionV relativeFrom="paragraph">
                  <wp:posOffset>561160</wp:posOffset>
                </wp:positionV>
                <wp:extent cx="4749421" cy="4749421"/>
                <wp:effectExtent l="0" t="0" r="635" b="635"/>
                <wp:wrapNone/>
                <wp:docPr id="112909606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9ED0274" id="Oval 19" o:spid="_x0000_s1026" style="position:absolute;margin-left:-380.4pt;margin-top:44.2pt;width:373.95pt;height:373.9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" fillcolor="#9fe4ce" stroked="f" strokeweight="1pt">
                <v:fill opacity="27499f"/>
                <v:stroke joinstyle="miter"/>
              </v:oval>
            </w:pict>
          </mc:Fallback>
        </mc:AlternateContent>
      </w:r>
    </w:p>
    <w:p w14:paraId="7C990642" w14:textId="359D86A0" w:rsidR="003070E7" w:rsidRPr="00D71CEA" w:rsidRDefault="003070E7" w:rsidP="003339C0">
      <w:pPr>
        <w:rPr>
          <w:b/>
          <w:bCs/>
          <w:color w:val="92D050"/>
          <w:lang w:val="da-DK"/>
        </w:rPr>
      </w:pPr>
    </w:p>
    <w:p w14:paraId="1D71BBAC" w14:textId="10712AB3" w:rsidR="003070E7" w:rsidRPr="00D71CEA" w:rsidRDefault="003070E7" w:rsidP="003339C0">
      <w:pPr>
        <w:rPr>
          <w:b/>
          <w:bCs/>
          <w:color w:val="92D050"/>
          <w:lang w:val="da-DK"/>
        </w:rPr>
      </w:pPr>
    </w:p>
    <w:p w14:paraId="4C3F6BB7" w14:textId="5F688E32" w:rsidR="003070E7" w:rsidRPr="00D71CEA" w:rsidRDefault="003070E7" w:rsidP="003339C0">
      <w:pPr>
        <w:rPr>
          <w:b/>
          <w:bCs/>
          <w:color w:val="92D050"/>
          <w:lang w:val="da-DK"/>
        </w:rPr>
      </w:pPr>
    </w:p>
    <w:p w14:paraId="61DAB9FF" w14:textId="6AB8FB56" w:rsidR="00343E75" w:rsidRPr="00D71CEA" w:rsidRDefault="00343E75" w:rsidP="003339C0">
      <w:pPr>
        <w:rPr>
          <w:b/>
          <w:bCs/>
          <w:color w:val="92D050"/>
          <w:lang w:val="da-DK"/>
        </w:rPr>
      </w:pPr>
    </w:p>
    <w:p w14:paraId="67F1A444" w14:textId="7D15F93D" w:rsidR="00343E75" w:rsidRPr="00D71CEA" w:rsidRDefault="00343E75" w:rsidP="003339C0">
      <w:pPr>
        <w:rPr>
          <w:b/>
          <w:bCs/>
          <w:color w:val="92D050"/>
          <w:lang w:val="da-DK"/>
        </w:rPr>
      </w:pPr>
    </w:p>
    <w:p w14:paraId="3F1A3187" w14:textId="3D14993D" w:rsidR="00343E75" w:rsidRPr="0075115D" w:rsidRDefault="00A11B94" w:rsidP="003339C0">
      <w:pPr>
        <w:rPr>
          <w:b/>
          <w:bCs/>
          <w:color w:val="92D050"/>
        </w:rPr>
      </w:pPr>
      <w:r>
        <w:rPr>
          <w:noProof/>
          <w:color w:val="92D050"/>
          <w:sz w:val="40"/>
          <w:lang w:eastAsia="sl-SI"/>
        </w:rPr>
        <mc:AlternateContent>
          <mc:Choice Requires="wps">
            <w:drawing>
              <wp:anchor distT="0" distB="0" distL="114300" distR="114300" simplePos="0" relativeHeight="251764736" behindDoc="0" locked="0" layoutInCell="1" allowOverlap="1" wp14:anchorId="40093187" wp14:editId="2F397BFD">
                <wp:simplePos x="0" y="0"/>
                <wp:positionH relativeFrom="column">
                  <wp:posOffset>2272542</wp:posOffset>
                </wp:positionH>
                <wp:positionV relativeFrom="paragraph">
                  <wp:posOffset>18832</wp:posOffset>
                </wp:positionV>
                <wp:extent cx="1897039" cy="1897039"/>
                <wp:effectExtent l="0" t="0" r="0" b="0"/>
                <wp:wrapNone/>
                <wp:docPr id="1088311413"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E8759A7" id="Oval 19" o:spid="_x0000_s1026" style="position:absolute;margin-left:178.95pt;margin-top:1.5pt;width:149.35pt;height:149.3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" fillcolor="#9fe4ce" stroked="f" strokeweight="1pt">
                <v:fill opacity="19789f"/>
                <v:stroke joinstyle="miter"/>
              </v:oval>
            </w:pict>
          </mc:Fallback>
        </mc:AlternateContent>
      </w:r>
    </w:p>
    <w:p w14:paraId="4F197616" w14:textId="3DA6A4FF" w:rsidR="00343E75" w:rsidRPr="00D71CEA" w:rsidRDefault="00343E75" w:rsidP="003339C0">
      <w:pPr>
        <w:rPr>
          <w:b/>
          <w:bCs/>
          <w:color w:val="92D050"/>
          <w:lang w:val="da-DK"/>
        </w:rPr>
      </w:pPr>
    </w:p>
    <w:p w14:paraId="450BA66A" w14:textId="31599682" w:rsidR="00343E75" w:rsidRPr="00D71CEA" w:rsidRDefault="00343E75" w:rsidP="003339C0">
      <w:pPr>
        <w:rPr>
          <w:b/>
          <w:bCs/>
          <w:color w:val="92D050"/>
          <w:lang w:val="da-DK"/>
        </w:rPr>
      </w:pPr>
    </w:p>
    <w:p w14:paraId="638A39F7" w14:textId="45E7D93E" w:rsidR="00343E75" w:rsidRPr="00D71CEA" w:rsidRDefault="00343E75" w:rsidP="003339C0">
      <w:pPr>
        <w:rPr>
          <w:b/>
          <w:bCs/>
          <w:color w:val="92D050"/>
          <w:lang w:val="da-DK"/>
        </w:rPr>
      </w:pPr>
    </w:p>
    <w:p w14:paraId="2180D07C" w14:textId="77777777" w:rsidR="00343E75" w:rsidRPr="00D71CEA" w:rsidRDefault="00343E75" w:rsidP="003339C0">
      <w:pPr>
        <w:rPr>
          <w:b/>
          <w:bCs/>
          <w:color w:val="92D050"/>
          <w:lang w:val="da-DK"/>
        </w:rPr>
      </w:pPr>
    </w:p>
    <w:p w14:paraId="33514DCD" w14:textId="75FFDC4B" w:rsidR="00343E75" w:rsidRPr="00D71CEA" w:rsidRDefault="00343E75" w:rsidP="003339C0">
      <w:pPr>
        <w:rPr>
          <w:b/>
          <w:bCs/>
          <w:color w:val="92D050"/>
          <w:lang w:val="da-DK"/>
        </w:rPr>
      </w:pPr>
    </w:p>
    <w:p w14:paraId="30E6402C" w14:textId="77777777" w:rsidR="00343E75" w:rsidRPr="00D71CEA" w:rsidRDefault="00343E75" w:rsidP="003339C0">
      <w:pPr>
        <w:rPr>
          <w:b/>
          <w:bCs/>
          <w:color w:val="92D050"/>
          <w:lang w:val="da-DK"/>
        </w:rPr>
      </w:pPr>
    </w:p>
    <w:p w14:paraId="755E4515" w14:textId="3B74B7A9" w:rsidR="00343E75" w:rsidRPr="00D71CEA" w:rsidRDefault="00343E75" w:rsidP="003339C0">
      <w:pPr>
        <w:rPr>
          <w:b/>
          <w:bCs/>
          <w:color w:val="92D050"/>
          <w:lang w:val="da-DK"/>
        </w:rPr>
      </w:pPr>
    </w:p>
    <w:p w14:paraId="0D3BC0A2" w14:textId="2C7CF581" w:rsidR="00343E75" w:rsidRPr="0075115D" w:rsidRDefault="00A11B94" w:rsidP="003339C0">
      <w:pPr>
        <w:rPr>
          <w:b/>
          <w:bCs/>
          <w:color w:val="92D050"/>
        </w:rPr>
      </w:pPr>
      <w:r>
        <w:rPr>
          <w:noProof/>
          <w:color w:val="92D050"/>
          <w:sz w:val="40"/>
          <w:lang w:eastAsia="sl-SI"/>
        </w:rPr>
        <mc:AlternateContent>
          <mc:Choice Requires="wps">
            <w:drawing>
              <wp:anchor distT="0" distB="0" distL="114300" distR="114300" simplePos="0" relativeHeight="251761664" behindDoc="0" locked="0" layoutInCell="1" allowOverlap="1" wp14:anchorId="78B823D1" wp14:editId="3459B8B4">
                <wp:simplePos x="0" y="0"/>
                <wp:positionH relativeFrom="column">
                  <wp:posOffset>6972300</wp:posOffset>
                </wp:positionH>
                <wp:positionV relativeFrom="paragraph">
                  <wp:posOffset>1118235</wp:posOffset>
                </wp:positionV>
                <wp:extent cx="1897039" cy="1897039"/>
                <wp:effectExtent l="0" t="0" r="0" b="0"/>
                <wp:wrapNone/>
                <wp:docPr id="896002344"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44A25" id="Oval 19" o:spid="_x0000_s1026" style="position:absolute;margin-left:549pt;margin-top:88.05pt;width:149.35pt;height:149.3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" fillcolor="#9fe4ce" stroked="f" strokeweight="1pt">
                <v:fill opacity="19789f"/>
                <v:stroke joinstyle="miter"/>
              </v:oval>
            </w:pict>
          </mc:Fallback>
        </mc:AlternateContent>
      </w:r>
      <w:r>
        <w:rPr>
          <w:noProof/>
          <w:color w:val="92D050"/>
          <w:sz w:val="40"/>
          <w:lang w:eastAsia="sl-SI"/>
        </w:rPr>
        <mc:AlternateContent>
          <mc:Choice Requires="wps">
            <w:drawing>
              <wp:anchor distT="0" distB="0" distL="114300" distR="114300" simplePos="0" relativeHeight="251762688" behindDoc="0" locked="0" layoutInCell="1" allowOverlap="1" wp14:anchorId="63E4DE34" wp14:editId="5E2D4ACE">
                <wp:simplePos x="0" y="0"/>
                <wp:positionH relativeFrom="column">
                  <wp:posOffset>5307965</wp:posOffset>
                </wp:positionH>
                <wp:positionV relativeFrom="paragraph">
                  <wp:posOffset>0</wp:posOffset>
                </wp:positionV>
                <wp:extent cx="736979" cy="736979"/>
                <wp:effectExtent l="0" t="0" r="0" b="0"/>
                <wp:wrapNone/>
                <wp:docPr id="29566610"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E305FC3" id="Oval 19" o:spid="_x0000_s1026" style="position:absolute;margin-left:417.95pt;margin-top:0;width:58.05pt;height:58.05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" fillcolor="#9fe4ce" stroked="f" strokeweight="1pt">
                <v:fill opacity="19789f"/>
                <v:stroke joinstyle="miter"/>
              </v:oval>
            </w:pict>
          </mc:Fallback>
        </mc:AlternateContent>
      </w:r>
    </w:p>
    <w:p w14:paraId="372844D9" w14:textId="77777777" w:rsidR="00343E75" w:rsidRPr="00D71CEA" w:rsidRDefault="00343E75" w:rsidP="003339C0">
      <w:pPr>
        <w:rPr>
          <w:b/>
          <w:bCs/>
          <w:color w:val="92D050"/>
          <w:lang w:val="da-DK"/>
        </w:rPr>
      </w:pPr>
    </w:p>
    <w:p w14:paraId="7CEB30B2" w14:textId="569667EF" w:rsidR="00343E75" w:rsidRPr="00D71CEA" w:rsidRDefault="00343E75" w:rsidP="003339C0">
      <w:pPr>
        <w:rPr>
          <w:b/>
          <w:bCs/>
          <w:color w:val="92D050"/>
          <w:lang w:val="da-DK"/>
        </w:rPr>
      </w:pPr>
    </w:p>
    <w:p w14:paraId="60444455" w14:textId="0ADE5594" w:rsidR="00343E75" w:rsidRPr="00D71CEA" w:rsidRDefault="00343E75" w:rsidP="003339C0">
      <w:pPr>
        <w:rPr>
          <w:b/>
          <w:bCs/>
          <w:color w:val="92D050"/>
          <w:lang w:val="da-DK"/>
        </w:rPr>
      </w:pPr>
    </w:p>
    <w:p w14:paraId="1E4DAE1C" w14:textId="77777777" w:rsidR="00AF1449" w:rsidRPr="00D71CEA" w:rsidRDefault="00AF1449" w:rsidP="003339C0">
      <w:pPr>
        <w:rPr>
          <w:b/>
          <w:bCs/>
          <w:color w:val="92D050"/>
          <w:lang w:val="da-DK"/>
        </w:rPr>
      </w:pPr>
    </w:p>
    <w:p w14:paraId="6819D09B" w14:textId="0E85C58B" w:rsidR="003070E7" w:rsidRDefault="00A11B94" w:rsidP="003339C0">
      <w:pPr>
        <w:rPr>
          <w:b/>
          <w:bCs/>
          <w:color w:val="92D050"/>
        </w:rPr>
      </w:pPr>
      <w:r>
        <w:rPr>
          <w:noProof/>
          <w:color w:val="92D050"/>
          <w:sz w:val="40"/>
          <w:lang w:eastAsia="sl-SI"/>
        </w:rPr>
        <mc:AlternateContent>
          <mc:Choice Requires="wps">
            <w:drawing>
              <wp:anchor distT="0" distB="0" distL="114300" distR="114300" simplePos="0" relativeHeight="251766784" behindDoc="0" locked="0" layoutInCell="1" allowOverlap="1" wp14:anchorId="1891797A" wp14:editId="796C3B91">
                <wp:simplePos x="0" y="0"/>
                <wp:positionH relativeFrom="column">
                  <wp:posOffset>966404</wp:posOffset>
                </wp:positionH>
                <wp:positionV relativeFrom="paragraph">
                  <wp:posOffset>614708</wp:posOffset>
                </wp:positionV>
                <wp:extent cx="736979" cy="736979"/>
                <wp:effectExtent l="0" t="0" r="0" b="0"/>
                <wp:wrapNone/>
                <wp:docPr id="200320035"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FE1CB63" id="Oval 19" o:spid="_x0000_s1026" style="position:absolute;margin-left:76.1pt;margin-top:48.4pt;width:58.05pt;height:58.0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" fillcolor="#9fe4ce" stroked="f" strokeweight="1pt">
                <v:fill opacity="19789f"/>
                <v:stroke joinstyle="miter"/>
              </v:oval>
            </w:pict>
          </mc:Fallback>
        </mc:AlternateContent>
      </w:r>
    </w:p>
    <w:p w14:paraId="7F9B8A19" w14:textId="0DB15BC2" w:rsidR="003339C0" w:rsidRDefault="003339C0" w:rsidP="00D71CEA">
      <w:pPr>
        <w:pStyle w:val="MH2"/>
      </w:pPr>
      <w:bookmarkStart w:id="100" w:name="_Toc176270030"/>
      <w:bookmarkStart w:id="101" w:name="_Toc177483415"/>
      <w:r>
        <w:lastRenderedPageBreak/>
        <w:t>10.8 – Zahteve – vzdrževanje in spremljanje</w:t>
      </w:r>
      <w:bookmarkEnd w:id="100"/>
      <w:bookmarkEnd w:id="101"/>
    </w:p>
    <w:p w14:paraId="09357DAC" w14:textId="77777777" w:rsidR="00DB3C55" w:rsidRDefault="00DB3C55" w:rsidP="003339C0">
      <w:pPr>
        <w:rPr>
          <w:b/>
          <w:bCs/>
          <w:color w:val="92D050"/>
          <w:lang w:val="en-US"/>
        </w:rPr>
      </w:pPr>
    </w:p>
    <w:tbl>
      <w:tblPr>
        <w:tblW w:w="15779" w:type="dxa"/>
        <w:tblInd w:w="-900" w:type="dxa"/>
        <w:tblLook w:val="04A0" w:firstRow="1" w:lastRow="0" w:firstColumn="1" w:lastColumn="0" w:noHBand="0" w:noVBand="1"/>
      </w:tblPr>
      <w:tblGrid>
        <w:gridCol w:w="2521"/>
        <w:gridCol w:w="3565"/>
        <w:gridCol w:w="1495"/>
        <w:gridCol w:w="3367"/>
        <w:gridCol w:w="2519"/>
        <w:gridCol w:w="2312"/>
      </w:tblGrid>
      <w:tr w:rsidR="00DB3C55" w:rsidRPr="00DB3C55" w14:paraId="722AEAFF" w14:textId="77777777" w:rsidTr="00A92923">
        <w:trPr>
          <w:trHeight w:val="435"/>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5E60647" w14:textId="77777777" w:rsidR="00DB3C55" w:rsidRPr="00DB3C55" w:rsidRDefault="00DB3C55" w:rsidP="00D71CEA">
            <w:pPr>
              <w:pStyle w:val="MH3"/>
            </w:pPr>
            <w:bookmarkStart w:id="102" w:name="_Toc177483416"/>
            <w:r>
              <w:t>Zahteve – ekologija in biotska raznovrstnost</w:t>
            </w:r>
            <w:bookmarkEnd w:id="102"/>
            <w:r>
              <w:t xml:space="preserve"> </w:t>
            </w:r>
          </w:p>
        </w:tc>
        <w:tc>
          <w:tcPr>
            <w:tcW w:w="1495" w:type="dxa"/>
            <w:tcBorders>
              <w:top w:val="nil"/>
              <w:left w:val="nil"/>
              <w:bottom w:val="nil"/>
              <w:right w:val="nil"/>
            </w:tcBorders>
            <w:shd w:val="clear" w:color="000000" w:fill="FFFFFF"/>
            <w:tcMar>
              <w:top w:w="57" w:type="dxa"/>
              <w:bottom w:w="57" w:type="dxa"/>
            </w:tcMar>
            <w:vAlign w:val="center"/>
            <w:hideMark/>
          </w:tcPr>
          <w:p w14:paraId="348B8100"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nil"/>
              <w:right w:val="nil"/>
            </w:tcBorders>
            <w:shd w:val="clear" w:color="000000" w:fill="FFFFFF"/>
            <w:tcMar>
              <w:top w:w="57" w:type="dxa"/>
              <w:bottom w:w="57" w:type="dxa"/>
            </w:tcMar>
            <w:vAlign w:val="center"/>
            <w:hideMark/>
          </w:tcPr>
          <w:p w14:paraId="66E0A11C" w14:textId="77777777" w:rsidR="00DB3C55" w:rsidRPr="00A92923" w:rsidRDefault="00DB3C55" w:rsidP="00DB3C55">
            <w:pPr>
              <w:spacing w:line="240" w:lineRule="auto"/>
              <w:rPr>
                <w:rFonts w:ascii="Arial" w:hAnsi="Arial" w:cs="Arial"/>
                <w:b/>
                <w:bCs/>
                <w:color w:val="808080"/>
                <w:sz w:val="16"/>
                <w:szCs w:val="16"/>
              </w:rPr>
            </w:pPr>
            <w:r>
              <w:rPr>
                <w:rFonts w:ascii="Arial" w:hAnsi="Arial"/>
                <w:b/>
                <w:color w:val="808080"/>
                <w:sz w:val="16"/>
              </w:rPr>
              <w:t>Navodila za stranke</w:t>
            </w:r>
          </w:p>
        </w:tc>
        <w:tc>
          <w:tcPr>
            <w:tcW w:w="2519" w:type="dxa"/>
            <w:tcBorders>
              <w:top w:val="nil"/>
              <w:left w:val="nil"/>
              <w:bottom w:val="nil"/>
              <w:right w:val="nil"/>
            </w:tcBorders>
            <w:shd w:val="clear" w:color="000000" w:fill="FFFFFF"/>
            <w:noWrap/>
            <w:tcMar>
              <w:top w:w="57" w:type="dxa"/>
              <w:bottom w:w="57" w:type="dxa"/>
            </w:tcMar>
            <w:vAlign w:val="center"/>
            <w:hideMark/>
          </w:tcPr>
          <w:p w14:paraId="52918D48"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nil"/>
              <w:right w:val="nil"/>
            </w:tcBorders>
            <w:shd w:val="clear" w:color="000000" w:fill="FFFFFF"/>
            <w:noWrap/>
            <w:tcMar>
              <w:top w:w="57" w:type="dxa"/>
              <w:bottom w:w="57" w:type="dxa"/>
            </w:tcMar>
            <w:vAlign w:val="center"/>
            <w:hideMark/>
          </w:tcPr>
          <w:p w14:paraId="34E5E264"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DB3C55" w14:paraId="0B1A3341"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73861C37" w14:textId="77777777" w:rsidR="00DB3C55" w:rsidRPr="00A92923" w:rsidRDefault="00DB3C55" w:rsidP="00DB3C55">
            <w:pPr>
              <w:spacing w:line="240" w:lineRule="auto"/>
              <w:rPr>
                <w:rFonts w:ascii="Arial" w:hAnsi="Arial" w:cs="Arial"/>
                <w:i/>
                <w:iCs/>
                <w:color w:val="000000"/>
                <w:sz w:val="21"/>
                <w:szCs w:val="21"/>
              </w:rPr>
            </w:pPr>
            <w:r>
              <w:rPr>
                <w:rFonts w:ascii="Arial" w:hAnsi="Arial"/>
                <w:i/>
                <w:color w:val="104D54"/>
                <w:sz w:val="21"/>
              </w:rPr>
              <w:t xml:space="preserve">Predloga zahtev in meril za dodelitev </w:t>
            </w:r>
            <w:proofErr w:type="spellStart"/>
            <w:r>
              <w:rPr>
                <w:rFonts w:ascii="Arial" w:hAnsi="Arial"/>
                <w:i/>
                <w:color w:val="104D54"/>
                <w:sz w:val="21"/>
              </w:rPr>
              <w:t>fotovoltaičnih</w:t>
            </w:r>
            <w:proofErr w:type="spellEnd"/>
            <w:r>
              <w:rPr>
                <w:rFonts w:ascii="Arial" w:hAnsi="Arial"/>
                <w:i/>
                <w:color w:val="104D54"/>
                <w:sz w:val="21"/>
              </w:rPr>
              <w:t xml:space="preserve"> projektov</w:t>
            </w:r>
          </w:p>
        </w:tc>
        <w:tc>
          <w:tcPr>
            <w:tcW w:w="1495" w:type="dxa"/>
            <w:tcBorders>
              <w:top w:val="nil"/>
              <w:left w:val="nil"/>
              <w:bottom w:val="nil"/>
              <w:right w:val="nil"/>
            </w:tcBorders>
            <w:shd w:val="clear" w:color="000000" w:fill="FFFFFF"/>
            <w:tcMar>
              <w:top w:w="57" w:type="dxa"/>
              <w:bottom w:w="57" w:type="dxa"/>
            </w:tcMar>
            <w:vAlign w:val="center"/>
            <w:hideMark/>
          </w:tcPr>
          <w:p w14:paraId="7AF55340"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nil"/>
              <w:right w:val="nil"/>
            </w:tcBorders>
            <w:shd w:val="clear" w:color="000000" w:fill="FFFFFF"/>
            <w:tcMar>
              <w:top w:w="57" w:type="dxa"/>
              <w:bottom w:w="57" w:type="dxa"/>
            </w:tcMar>
            <w:vAlign w:val="center"/>
            <w:hideMark/>
          </w:tcPr>
          <w:p w14:paraId="3087C665"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1. Spremenite rumena polja z modrim besedilom.</w:t>
            </w:r>
          </w:p>
        </w:tc>
        <w:tc>
          <w:tcPr>
            <w:tcW w:w="2519" w:type="dxa"/>
            <w:tcBorders>
              <w:top w:val="nil"/>
              <w:left w:val="nil"/>
              <w:bottom w:val="nil"/>
              <w:right w:val="nil"/>
            </w:tcBorders>
            <w:shd w:val="clear" w:color="000000" w:fill="FFFFFF"/>
            <w:noWrap/>
            <w:tcMar>
              <w:top w:w="57" w:type="dxa"/>
              <w:bottom w:w="57" w:type="dxa"/>
            </w:tcMar>
            <w:vAlign w:val="center"/>
            <w:hideMark/>
          </w:tcPr>
          <w:p w14:paraId="63D2EC2D"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nil"/>
              <w:right w:val="nil"/>
            </w:tcBorders>
            <w:shd w:val="clear" w:color="000000" w:fill="FFFFFF"/>
            <w:noWrap/>
            <w:tcMar>
              <w:top w:w="57" w:type="dxa"/>
              <w:bottom w:w="57" w:type="dxa"/>
            </w:tcMar>
            <w:vAlign w:val="center"/>
            <w:hideMark/>
          </w:tcPr>
          <w:p w14:paraId="2DBB723C"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DB3C55" w14:paraId="166AF2ED"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072CF4B9"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Različica: 0.99</w:t>
            </w:r>
          </w:p>
        </w:tc>
        <w:tc>
          <w:tcPr>
            <w:tcW w:w="1495" w:type="dxa"/>
            <w:tcBorders>
              <w:top w:val="nil"/>
              <w:left w:val="nil"/>
              <w:bottom w:val="nil"/>
              <w:right w:val="nil"/>
            </w:tcBorders>
            <w:shd w:val="clear" w:color="000000" w:fill="FFFFFF"/>
            <w:tcMar>
              <w:top w:w="57" w:type="dxa"/>
              <w:bottom w:w="57" w:type="dxa"/>
            </w:tcMar>
            <w:vAlign w:val="center"/>
            <w:hideMark/>
          </w:tcPr>
          <w:p w14:paraId="62B501D8" w14:textId="77777777" w:rsidR="00DB3C55" w:rsidRPr="00DB3C55" w:rsidRDefault="00DB3C55" w:rsidP="00DB3C55">
            <w:pPr>
              <w:spacing w:line="240" w:lineRule="auto"/>
              <w:rPr>
                <w:rFonts w:ascii="Calibri" w:hAnsi="Calibri" w:cs="Calibri"/>
              </w:rPr>
            </w:pPr>
            <w:r>
              <w:rPr>
                <w:rFonts w:ascii="Calibri" w:hAnsi="Calibri"/>
              </w:rPr>
              <w:t>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5514B4DA"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2. Neobvezne zahteve v rožnatih poljih: črtajte vprašaj v stolpcu C, če ta zahteva ni vključena. V nasprotnem primeru vpišite „da“ ali „1“. Številka zahteve bo nato odstranjena, oštevilčenje naslednjih zahtev pa se bo samodejno prilagodilo. </w:t>
            </w:r>
          </w:p>
        </w:tc>
      </w:tr>
      <w:tr w:rsidR="00DB3C55" w:rsidRPr="00DB3C55" w14:paraId="59EE3AC0"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FF63EDF"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Objavil: </w:t>
            </w:r>
            <w:proofErr w:type="spellStart"/>
            <w:r>
              <w:rPr>
                <w:rFonts w:ascii="Arial" w:hAnsi="Arial"/>
                <w:color w:val="808080"/>
                <w:sz w:val="16"/>
              </w:rPr>
              <w:t>Buyer</w:t>
            </w:r>
            <w:proofErr w:type="spellEnd"/>
            <w:r>
              <w:rPr>
                <w:rFonts w:ascii="Arial" w:hAnsi="Arial"/>
                <w:color w:val="808080"/>
                <w:sz w:val="16"/>
              </w:rPr>
              <w:t xml:space="preserve"> </w:t>
            </w:r>
            <w:proofErr w:type="spellStart"/>
            <w:r>
              <w:rPr>
                <w:rFonts w:ascii="Arial" w:hAnsi="Arial"/>
                <w:color w:val="808080"/>
                <w:sz w:val="16"/>
              </w:rPr>
              <w:t>Group</w:t>
            </w:r>
            <w:proofErr w:type="spellEnd"/>
            <w:r>
              <w:rPr>
                <w:rFonts w:ascii="Arial" w:hAnsi="Arial"/>
                <w:color w:val="808080"/>
                <w:sz w:val="16"/>
              </w:rPr>
              <w:t xml:space="preserve"> </w:t>
            </w:r>
            <w:proofErr w:type="spellStart"/>
            <w:r>
              <w:rPr>
                <w:rFonts w:ascii="Arial" w:hAnsi="Arial"/>
                <w:color w:val="808080"/>
                <w:sz w:val="16"/>
              </w:rPr>
              <w:t>voor</w:t>
            </w:r>
            <w:proofErr w:type="spellEnd"/>
            <w:r>
              <w:rPr>
                <w:rFonts w:ascii="Arial" w:hAnsi="Arial"/>
                <w:color w:val="808080"/>
                <w:sz w:val="16"/>
              </w:rPr>
              <w:t xml:space="preserve"> </w:t>
            </w:r>
            <w:proofErr w:type="spellStart"/>
            <w:r>
              <w:rPr>
                <w:rFonts w:ascii="Arial" w:hAnsi="Arial"/>
                <w:color w:val="808080"/>
                <w:sz w:val="16"/>
              </w:rPr>
              <w:t>Duurzame</w:t>
            </w:r>
            <w:proofErr w:type="spellEnd"/>
            <w:r>
              <w:rPr>
                <w:rFonts w:ascii="Arial" w:hAnsi="Arial"/>
                <w:color w:val="808080"/>
                <w:sz w:val="16"/>
              </w:rPr>
              <w:t xml:space="preserve"> PV</w:t>
            </w:r>
          </w:p>
        </w:tc>
        <w:tc>
          <w:tcPr>
            <w:tcW w:w="1495" w:type="dxa"/>
            <w:tcBorders>
              <w:top w:val="nil"/>
              <w:left w:val="nil"/>
              <w:bottom w:val="nil"/>
              <w:right w:val="nil"/>
            </w:tcBorders>
            <w:shd w:val="clear" w:color="000000" w:fill="FFFFFF"/>
            <w:tcMar>
              <w:top w:w="57" w:type="dxa"/>
              <w:bottom w:w="57" w:type="dxa"/>
            </w:tcMar>
            <w:vAlign w:val="center"/>
            <w:hideMark/>
          </w:tcPr>
          <w:p w14:paraId="44D6C382" w14:textId="77777777" w:rsidR="00DB3C55" w:rsidRPr="00DB3C55" w:rsidRDefault="00DB3C55" w:rsidP="00DB3C55">
            <w:pPr>
              <w:spacing w:line="240" w:lineRule="auto"/>
              <w:rPr>
                <w:rFonts w:ascii="Calibri" w:hAnsi="Calibri" w:cs="Calibri"/>
              </w:rPr>
            </w:pPr>
            <w:r>
              <w:rPr>
                <w:rFonts w:ascii="Calibri" w:hAnsi="Calibri"/>
              </w:rPr>
              <w:t>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7E172B8A"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3. V prazna polja vnesite morebitne dodatne zahteve. Če so vstavljene dodatne vrstice, prilagodite formule samodejnega številčenja v stolpcih A in H.</w:t>
            </w:r>
          </w:p>
        </w:tc>
      </w:tr>
      <w:tr w:rsidR="00DB3C55" w:rsidRPr="00DB3C55" w14:paraId="432EFC23" w14:textId="77777777" w:rsidTr="00A92923">
        <w:trPr>
          <w:trHeight w:val="258"/>
        </w:trPr>
        <w:tc>
          <w:tcPr>
            <w:tcW w:w="6086" w:type="dxa"/>
            <w:gridSpan w:val="2"/>
            <w:tcBorders>
              <w:top w:val="nil"/>
              <w:left w:val="nil"/>
              <w:bottom w:val="single" w:sz="4" w:space="0" w:color="auto"/>
              <w:right w:val="nil"/>
            </w:tcBorders>
            <w:shd w:val="clear" w:color="000000" w:fill="FFFFFF"/>
            <w:noWrap/>
            <w:tcMar>
              <w:top w:w="57" w:type="dxa"/>
              <w:bottom w:w="57" w:type="dxa"/>
            </w:tcMar>
            <w:vAlign w:val="center"/>
            <w:hideMark/>
          </w:tcPr>
          <w:p w14:paraId="2350CE10"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Povratne informacije/napake/dodatki: pošljite elektronsko sporočilo na BGDPV@pianoo.nl.</w:t>
            </w:r>
          </w:p>
        </w:tc>
        <w:tc>
          <w:tcPr>
            <w:tcW w:w="1495" w:type="dxa"/>
            <w:tcBorders>
              <w:top w:val="nil"/>
              <w:left w:val="nil"/>
              <w:bottom w:val="nil"/>
              <w:right w:val="nil"/>
            </w:tcBorders>
            <w:shd w:val="clear" w:color="000000" w:fill="FFFFFF"/>
            <w:tcMar>
              <w:top w:w="57" w:type="dxa"/>
              <w:bottom w:w="57" w:type="dxa"/>
            </w:tcMar>
            <w:vAlign w:val="center"/>
            <w:hideMark/>
          </w:tcPr>
          <w:p w14:paraId="6DFE0E62"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single" w:sz="4" w:space="0" w:color="auto"/>
              <w:right w:val="nil"/>
            </w:tcBorders>
            <w:shd w:val="clear" w:color="000000" w:fill="FFFFFF"/>
            <w:noWrap/>
            <w:tcMar>
              <w:top w:w="57" w:type="dxa"/>
              <w:bottom w:w="57" w:type="dxa"/>
            </w:tcMar>
            <w:vAlign w:val="center"/>
            <w:hideMark/>
          </w:tcPr>
          <w:p w14:paraId="467AA5E2"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4. Ko to opravite, skrijte stolpca D in E. </w:t>
            </w:r>
          </w:p>
        </w:tc>
        <w:tc>
          <w:tcPr>
            <w:tcW w:w="2519" w:type="dxa"/>
            <w:tcBorders>
              <w:top w:val="nil"/>
              <w:left w:val="nil"/>
              <w:bottom w:val="single" w:sz="4" w:space="0" w:color="auto"/>
              <w:right w:val="nil"/>
            </w:tcBorders>
            <w:shd w:val="clear" w:color="000000" w:fill="FFFFFF"/>
            <w:noWrap/>
            <w:tcMar>
              <w:top w:w="57" w:type="dxa"/>
              <w:bottom w:w="57" w:type="dxa"/>
            </w:tcMar>
            <w:vAlign w:val="center"/>
            <w:hideMark/>
          </w:tcPr>
          <w:p w14:paraId="6A3AB8AC"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single" w:sz="4" w:space="0" w:color="auto"/>
              <w:right w:val="nil"/>
            </w:tcBorders>
            <w:shd w:val="clear" w:color="000000" w:fill="FFFFFF"/>
            <w:noWrap/>
            <w:tcMar>
              <w:top w:w="57" w:type="dxa"/>
              <w:bottom w:w="57" w:type="dxa"/>
            </w:tcMar>
            <w:vAlign w:val="center"/>
            <w:hideMark/>
          </w:tcPr>
          <w:p w14:paraId="69CB9C10"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A92923" w14:paraId="721E5D6D" w14:textId="77777777" w:rsidTr="00A92923">
        <w:trPr>
          <w:trHeight w:val="522"/>
        </w:trPr>
        <w:tc>
          <w:tcPr>
            <w:tcW w:w="2521"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7C8B9AE2"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ID</w:t>
            </w:r>
          </w:p>
        </w:tc>
        <w:tc>
          <w:tcPr>
            <w:tcW w:w="3565"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C1DDF2"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 xml:space="preserve">Opis </w:t>
            </w:r>
          </w:p>
        </w:tc>
        <w:tc>
          <w:tcPr>
            <w:tcW w:w="1495"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6C3A8C" w14:textId="77777777" w:rsidR="00DB3C55" w:rsidRPr="00A92923" w:rsidRDefault="00DB3C55" w:rsidP="00DB3C55">
            <w:pPr>
              <w:spacing w:line="240" w:lineRule="auto"/>
              <w:jc w:val="center"/>
              <w:rPr>
                <w:rFonts w:ascii="Arial" w:hAnsi="Arial" w:cs="Arial"/>
                <w:b/>
                <w:bCs/>
                <w:color w:val="000000"/>
                <w:sz w:val="20"/>
                <w:szCs w:val="20"/>
              </w:rPr>
            </w:pPr>
            <w:r>
              <w:rPr>
                <w:rFonts w:ascii="Arial" w:hAnsi="Arial"/>
                <w:b/>
                <w:color w:val="000000"/>
                <w:sz w:val="20"/>
              </w:rPr>
              <w:t>Vključiti zahtevo?</w:t>
            </w:r>
          </w:p>
        </w:tc>
        <w:tc>
          <w:tcPr>
            <w:tcW w:w="336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0ED815"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Obrazložitev</w:t>
            </w:r>
          </w:p>
        </w:tc>
        <w:tc>
          <w:tcPr>
            <w:tcW w:w="251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D84ABEB"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Preverjanje in potrjevanje</w:t>
            </w:r>
          </w:p>
        </w:tc>
        <w:tc>
          <w:tcPr>
            <w:tcW w:w="231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5C42DD0"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Posledice premajhne učinkovitosti</w:t>
            </w:r>
          </w:p>
        </w:tc>
      </w:tr>
      <w:tr w:rsidR="00A92923" w:rsidRPr="00A92923" w14:paraId="40AA2FD6" w14:textId="77777777" w:rsidTr="00A92923">
        <w:trPr>
          <w:trHeight w:val="288"/>
        </w:trPr>
        <w:tc>
          <w:tcPr>
            <w:tcW w:w="15779" w:type="dxa"/>
            <w:gridSpan w:val="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39405AA" w14:textId="57073BA6" w:rsidR="00A92923" w:rsidRPr="00A92923" w:rsidRDefault="00A92923" w:rsidP="00DB3C55">
            <w:pPr>
              <w:spacing w:line="240" w:lineRule="auto"/>
              <w:rPr>
                <w:rFonts w:ascii="Arial" w:hAnsi="Arial" w:cs="Arial"/>
                <w:b/>
                <w:bCs/>
                <w:color w:val="000000"/>
                <w:sz w:val="18"/>
                <w:szCs w:val="18"/>
              </w:rPr>
            </w:pPr>
            <w:r>
              <w:rPr>
                <w:rFonts w:ascii="Arial" w:hAnsi="Arial"/>
                <w:b/>
                <w:color w:val="000000"/>
                <w:sz w:val="18"/>
              </w:rPr>
              <w:t>KOPENSKI SISTEMI/SONCE NA KOPNEM</w:t>
            </w:r>
            <w:r>
              <w:rPr>
                <w:rFonts w:ascii="Arial" w:hAnsi="Arial"/>
                <w:b/>
                <w:sz w:val="18"/>
              </w:rPr>
              <w:t> </w:t>
            </w:r>
          </w:p>
        </w:tc>
      </w:tr>
      <w:tr w:rsidR="00DB3C55" w:rsidRPr="00A92923" w14:paraId="71DFB76B" w14:textId="77777777" w:rsidTr="00A92923">
        <w:trPr>
          <w:trHeight w:val="72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BF9FFDB" w14:textId="77777777" w:rsidR="00DB3C55" w:rsidRPr="00A92923" w:rsidRDefault="00DB3C55" w:rsidP="00DB3C55">
            <w:pPr>
              <w:spacing w:line="240" w:lineRule="auto"/>
              <w:rPr>
                <w:rFonts w:ascii="Arial" w:hAnsi="Arial" w:cs="Arial"/>
                <w:sz w:val="18"/>
                <w:szCs w:val="18"/>
              </w:rPr>
            </w:pPr>
            <w:r>
              <w:rPr>
                <w:rFonts w:ascii="Arial" w:hAnsi="Arial"/>
                <w:sz w:val="18"/>
              </w:rPr>
              <w:t>8.1</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9499B" w14:textId="77777777" w:rsidR="00DB3C55" w:rsidRPr="00A92923" w:rsidRDefault="00DB3C55" w:rsidP="00DB3C55">
            <w:pPr>
              <w:spacing w:line="240" w:lineRule="auto"/>
              <w:rPr>
                <w:rFonts w:ascii="Arial" w:hAnsi="Arial" w:cs="Arial"/>
                <w:b/>
                <w:bCs/>
                <w:sz w:val="18"/>
                <w:szCs w:val="18"/>
              </w:rPr>
            </w:pPr>
            <w:r>
              <w:rPr>
                <w:rFonts w:ascii="Arial" w:hAnsi="Arial"/>
                <w:b/>
                <w:color w:val="000000"/>
                <w:sz w:val="18"/>
              </w:rPr>
              <w:t xml:space="preserve">Zadostna sončna svetloba na tleh; delež pokritosti tal. </w:t>
            </w:r>
            <w:r>
              <w:rPr>
                <w:rFonts w:ascii="Arial" w:hAnsi="Arial"/>
                <w:color w:val="000000"/>
                <w:sz w:val="18"/>
              </w:rPr>
              <w:t>Da bi omogočili zadostno življenje v tleh, bi moral biti delež pokritosti tal manjši od 70 %.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E97901" w14:textId="77777777" w:rsidR="00DB3C55" w:rsidRPr="00A92923" w:rsidRDefault="00DB3C55" w:rsidP="00DB3C55">
            <w:pPr>
              <w:spacing w:line="240" w:lineRule="auto"/>
              <w:jc w:val="center"/>
              <w:rPr>
                <w:rFonts w:ascii="Arial" w:hAnsi="Arial" w:cs="Arial"/>
                <w:sz w:val="18"/>
                <w:szCs w:val="18"/>
              </w:rPr>
            </w:pPr>
            <w:r>
              <w:rPr>
                <w:rFonts w:ascii="Arial" w:hAnsi="Arial"/>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D3EFF4" w14:textId="77777777" w:rsidR="00DB3C55" w:rsidRPr="00A92923" w:rsidRDefault="00DB3C55" w:rsidP="00DB3C55">
            <w:pPr>
              <w:spacing w:line="240" w:lineRule="auto"/>
              <w:rPr>
                <w:rFonts w:ascii="Arial" w:hAnsi="Arial" w:cs="Arial"/>
                <w:sz w:val="18"/>
                <w:szCs w:val="18"/>
              </w:rPr>
            </w:pPr>
            <w:r>
              <w:rPr>
                <w:rFonts w:ascii="Arial" w:hAnsi="Arial"/>
                <w:sz w:val="18"/>
              </w:rPr>
              <w:t xml:space="preserve">Delež pokritosti tal je površina, ki jo na tleh projicirajo sončni paneli glede na površino, pokrito z vrstami sončnih panelov.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2A9669D"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D2825B"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47D58F88" w14:textId="77777777" w:rsidTr="00A92923">
        <w:trPr>
          <w:trHeight w:val="120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E8C8653" w14:textId="77777777" w:rsidR="00DB3C55" w:rsidRPr="00A92923" w:rsidRDefault="00DB3C55" w:rsidP="00DB3C55">
            <w:pPr>
              <w:spacing w:line="240" w:lineRule="auto"/>
              <w:rPr>
                <w:rFonts w:ascii="Arial" w:hAnsi="Arial" w:cs="Arial"/>
                <w:sz w:val="18"/>
                <w:szCs w:val="18"/>
              </w:rPr>
            </w:pPr>
            <w:r>
              <w:rPr>
                <w:rFonts w:ascii="Arial" w:hAnsi="Arial"/>
                <w:sz w:val="18"/>
              </w:rPr>
              <w:t>8.2</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09DAC5" w14:textId="77777777" w:rsidR="00DB3C55" w:rsidRPr="00A92923" w:rsidRDefault="00DB3C55" w:rsidP="00DB3C55">
            <w:pPr>
              <w:spacing w:line="240" w:lineRule="auto"/>
              <w:rPr>
                <w:rFonts w:ascii="Arial" w:hAnsi="Arial" w:cs="Arial"/>
                <w:b/>
                <w:bCs/>
                <w:sz w:val="18"/>
                <w:szCs w:val="18"/>
              </w:rPr>
            </w:pPr>
            <w:r>
              <w:rPr>
                <w:rFonts w:ascii="Arial" w:hAnsi="Arial"/>
                <w:b/>
                <w:color w:val="000000"/>
                <w:sz w:val="18"/>
              </w:rPr>
              <w:t>Zadostno namakanje podtalja; ležeča usmerjenost panelov in razdalja med paneli &gt; 2 cm.</w:t>
            </w:r>
            <w:r>
              <w:rPr>
                <w:rFonts w:ascii="Arial" w:hAnsi="Arial"/>
                <w:color w:val="000000"/>
                <w:sz w:val="18"/>
              </w:rPr>
              <w:t xml:space="preserve"> Med sosednjimi paneli na kratki ali dolgi strani je treba pustiti prostor vsaj 2 cm, da lahko deževnica v veliki meri neovirano odteka na tla.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1A8F61" w14:textId="77777777" w:rsidR="00DB3C55" w:rsidRPr="00A92923" w:rsidRDefault="00DB3C55" w:rsidP="00DB3C55">
            <w:pPr>
              <w:spacing w:line="240" w:lineRule="auto"/>
              <w:jc w:val="center"/>
              <w:rPr>
                <w:rFonts w:ascii="Arial" w:hAnsi="Arial" w:cs="Arial"/>
                <w:sz w:val="18"/>
                <w:szCs w:val="18"/>
              </w:rPr>
            </w:pPr>
            <w:r>
              <w:rPr>
                <w:rFonts w:ascii="Arial" w:hAnsi="Arial"/>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FB77F3" w14:textId="77777777" w:rsidR="00DB3C55" w:rsidRPr="00A92923" w:rsidRDefault="00DB3C55" w:rsidP="00DB3C55">
            <w:pPr>
              <w:spacing w:line="240" w:lineRule="auto"/>
              <w:rPr>
                <w:rFonts w:ascii="Arial" w:hAnsi="Arial" w:cs="Arial"/>
                <w:sz w:val="18"/>
                <w:szCs w:val="18"/>
              </w:rPr>
            </w:pPr>
            <w:r>
              <w:rPr>
                <w:rFonts w:ascii="Arial" w:hAnsi="Arial"/>
                <w:sz w:val="18"/>
              </w:rPr>
              <w:t>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835548F"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0F9BD07"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1ED3884B" w14:textId="77777777" w:rsidTr="00A92923">
        <w:trPr>
          <w:trHeight w:val="288"/>
        </w:trPr>
        <w:tc>
          <w:tcPr>
            <w:tcW w:w="2521" w:type="dxa"/>
            <w:tcBorders>
              <w:top w:val="nil"/>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6F03403" w14:textId="77777777" w:rsidR="00DB3C55" w:rsidRPr="00A92923" w:rsidRDefault="00DB3C55" w:rsidP="00DB3C55">
            <w:pPr>
              <w:spacing w:line="240" w:lineRule="auto"/>
              <w:rPr>
                <w:rFonts w:ascii="Arial" w:hAnsi="Arial" w:cs="Arial"/>
                <w:sz w:val="18"/>
                <w:szCs w:val="18"/>
              </w:rPr>
            </w:pPr>
            <w:r>
              <w:rPr>
                <w:rFonts w:ascii="Arial" w:hAnsi="Arial"/>
                <w:sz w:val="18"/>
              </w:rPr>
              <w:t>8.3</w:t>
            </w:r>
          </w:p>
        </w:tc>
        <w:tc>
          <w:tcPr>
            <w:tcW w:w="3565" w:type="dxa"/>
            <w:tcBorders>
              <w:top w:val="nil"/>
              <w:left w:val="nil"/>
              <w:bottom w:val="single" w:sz="4" w:space="0" w:color="auto"/>
              <w:right w:val="single" w:sz="4" w:space="0" w:color="auto"/>
            </w:tcBorders>
            <w:shd w:val="clear" w:color="000000" w:fill="FCE4D6"/>
            <w:noWrap/>
            <w:tcMar>
              <w:top w:w="57" w:type="dxa"/>
              <w:bottom w:w="57" w:type="dxa"/>
            </w:tcMar>
            <w:vAlign w:val="center"/>
            <w:hideMark/>
          </w:tcPr>
          <w:p w14:paraId="28084E9A" w14:textId="77777777" w:rsidR="00DB3C55" w:rsidRPr="00A92923" w:rsidRDefault="00DB3C55" w:rsidP="00DB3C55">
            <w:pPr>
              <w:spacing w:line="240" w:lineRule="auto"/>
              <w:rPr>
                <w:rFonts w:ascii="Arial" w:hAnsi="Arial" w:cs="Arial"/>
                <w:color w:val="000000"/>
                <w:sz w:val="18"/>
                <w:szCs w:val="18"/>
              </w:rPr>
            </w:pPr>
            <w:proofErr w:type="spellStart"/>
            <w:r>
              <w:rPr>
                <w:rFonts w:ascii="Arial" w:hAnsi="Arial"/>
                <w:color w:val="000000"/>
                <w:sz w:val="18"/>
              </w:rPr>
              <w:t>Fotovoltaična</w:t>
            </w:r>
            <w:proofErr w:type="spellEnd"/>
            <w:r>
              <w:rPr>
                <w:rFonts w:ascii="Arial" w:hAnsi="Arial"/>
                <w:color w:val="000000"/>
                <w:sz w:val="18"/>
              </w:rPr>
              <w:t xml:space="preserve"> naprava mora biti v skladu s preskusom tal organizacije TNO.</w:t>
            </w:r>
          </w:p>
        </w:tc>
        <w:tc>
          <w:tcPr>
            <w:tcW w:w="1495"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1BC38EB" w14:textId="77777777" w:rsidR="00DB3C55" w:rsidRPr="00A92923" w:rsidRDefault="00DB3C55" w:rsidP="00DB3C55">
            <w:pPr>
              <w:spacing w:line="240" w:lineRule="auto"/>
              <w:jc w:val="center"/>
              <w:rPr>
                <w:rFonts w:ascii="Arial" w:hAnsi="Arial" w:cs="Arial"/>
                <w:b/>
                <w:bCs/>
                <w:sz w:val="18"/>
                <w:szCs w:val="18"/>
              </w:rPr>
            </w:pPr>
            <w:r>
              <w:rPr>
                <w:rFonts w:ascii="Arial" w:hAnsi="Arial"/>
                <w:b/>
                <w:sz w:val="18"/>
              </w:rPr>
              <w:t>?</w:t>
            </w:r>
          </w:p>
        </w:tc>
        <w:tc>
          <w:tcPr>
            <w:tcW w:w="336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CE07A72" w14:textId="77777777" w:rsidR="00DB3C55" w:rsidRPr="00A92923" w:rsidRDefault="00DB3C55" w:rsidP="00DB3C55">
            <w:pPr>
              <w:spacing w:line="240" w:lineRule="auto"/>
              <w:rPr>
                <w:rFonts w:ascii="Arial" w:hAnsi="Arial" w:cs="Arial"/>
                <w:sz w:val="18"/>
                <w:szCs w:val="18"/>
              </w:rPr>
            </w:pPr>
            <w:r>
              <w:rPr>
                <w:rFonts w:ascii="Arial" w:hAnsi="Arial"/>
                <w:sz w:val="18"/>
              </w:rPr>
              <w:t xml:space="preserve">Priporočeno je, da se ta preskus vključi za </w:t>
            </w:r>
            <w:proofErr w:type="spellStart"/>
            <w:r>
              <w:rPr>
                <w:rFonts w:ascii="Arial" w:hAnsi="Arial"/>
                <w:sz w:val="18"/>
              </w:rPr>
              <w:t>fotovoltaične</w:t>
            </w:r>
            <w:proofErr w:type="spellEnd"/>
            <w:r>
              <w:rPr>
                <w:rFonts w:ascii="Arial" w:hAnsi="Arial"/>
                <w:sz w:val="18"/>
              </w:rPr>
              <w:t xml:space="preserve"> naprave z močjo nad 2 </w:t>
            </w:r>
            <w:proofErr w:type="spellStart"/>
            <w:r>
              <w:rPr>
                <w:rFonts w:ascii="Arial" w:hAnsi="Arial"/>
                <w:sz w:val="18"/>
              </w:rPr>
              <w:t>MWp</w:t>
            </w:r>
            <w:proofErr w:type="spellEnd"/>
            <w:r>
              <w:rPr>
                <w:rFonts w:ascii="Arial" w:hAnsi="Arial"/>
                <w:sz w:val="18"/>
              </w:rPr>
              <w:t xml:space="preserve">. </w:t>
            </w:r>
          </w:p>
        </w:tc>
        <w:tc>
          <w:tcPr>
            <w:tcW w:w="251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C6308C" w14:textId="77777777" w:rsidR="00DB3C55" w:rsidRPr="00A92923" w:rsidRDefault="00DB3C55" w:rsidP="00DB3C55">
            <w:pPr>
              <w:spacing w:line="240" w:lineRule="auto"/>
              <w:rPr>
                <w:rFonts w:ascii="Arial" w:hAnsi="Arial" w:cs="Arial"/>
                <w:b/>
                <w:bCs/>
                <w:sz w:val="18"/>
                <w:szCs w:val="18"/>
              </w:rPr>
            </w:pPr>
            <w:r>
              <w:rPr>
                <w:rFonts w:ascii="Arial" w:hAnsi="Arial"/>
                <w:b/>
                <w:sz w:val="18"/>
              </w:rPr>
              <w:t> </w:t>
            </w:r>
          </w:p>
        </w:tc>
        <w:tc>
          <w:tcPr>
            <w:tcW w:w="231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412920" w14:textId="77777777" w:rsidR="00DB3C55" w:rsidRPr="00A92923" w:rsidRDefault="00DB3C55" w:rsidP="00DB3C55">
            <w:pPr>
              <w:spacing w:line="240" w:lineRule="auto"/>
              <w:rPr>
                <w:rFonts w:ascii="Arial" w:hAnsi="Arial" w:cs="Arial"/>
                <w:b/>
                <w:bCs/>
                <w:sz w:val="18"/>
                <w:szCs w:val="18"/>
              </w:rPr>
            </w:pPr>
            <w:r>
              <w:rPr>
                <w:rFonts w:ascii="Arial" w:hAnsi="Arial"/>
                <w:b/>
                <w:sz w:val="18"/>
              </w:rPr>
              <w:t> </w:t>
            </w:r>
          </w:p>
        </w:tc>
      </w:tr>
      <w:tr w:rsidR="00A92923" w:rsidRPr="00A92923" w14:paraId="2A63F71E" w14:textId="77777777" w:rsidTr="00A92923">
        <w:trPr>
          <w:trHeight w:val="738"/>
        </w:trPr>
        <w:tc>
          <w:tcPr>
            <w:tcW w:w="7581" w:type="dxa"/>
            <w:gridSpan w:val="3"/>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9F4D177" w14:textId="2F16E9A1" w:rsidR="00A92923" w:rsidRPr="00A92923" w:rsidRDefault="00A92923" w:rsidP="00A92923">
            <w:pPr>
              <w:spacing w:line="240" w:lineRule="auto"/>
              <w:rPr>
                <w:rFonts w:ascii="Arial" w:hAnsi="Arial" w:cs="Arial"/>
                <w:b/>
                <w:bCs/>
                <w:color w:val="000000"/>
                <w:sz w:val="18"/>
                <w:szCs w:val="18"/>
              </w:rPr>
            </w:pPr>
            <w:r>
              <w:rPr>
                <w:rFonts w:ascii="Arial" w:hAnsi="Arial"/>
                <w:b/>
                <w:color w:val="000000"/>
                <w:sz w:val="18"/>
              </w:rPr>
              <w:lastRenderedPageBreak/>
              <w:t>PLAVAJOČI FOTOVOLTAIČNI SISTEMI/SONCE NA VODI</w:t>
            </w:r>
            <w:r>
              <w:rPr>
                <w:rFonts w:ascii="Arial" w:hAnsi="Arial"/>
                <w:b/>
                <w:sz w:val="18"/>
              </w:rPr>
              <w:t> </w:t>
            </w:r>
          </w:p>
        </w:tc>
        <w:tc>
          <w:tcPr>
            <w:tcW w:w="8198" w:type="dxa"/>
            <w:gridSpan w:val="3"/>
            <w:tcBorders>
              <w:top w:val="single" w:sz="4" w:space="0" w:color="auto"/>
              <w:left w:val="nil"/>
              <w:bottom w:val="single" w:sz="4" w:space="0" w:color="auto"/>
              <w:right w:val="single" w:sz="4" w:space="0" w:color="auto"/>
            </w:tcBorders>
            <w:shd w:val="clear" w:color="000000" w:fill="9FE4CE"/>
            <w:tcMar>
              <w:top w:w="57" w:type="dxa"/>
              <w:bottom w:w="57" w:type="dxa"/>
            </w:tcMar>
            <w:vAlign w:val="center"/>
            <w:hideMark/>
          </w:tcPr>
          <w:p w14:paraId="21B15058" w14:textId="58A90DDA" w:rsidR="00A92923" w:rsidRPr="00FF29AA" w:rsidRDefault="00A92923" w:rsidP="00DB3C55">
            <w:pPr>
              <w:spacing w:line="240" w:lineRule="auto"/>
              <w:rPr>
                <w:rFonts w:ascii="Arial" w:hAnsi="Arial" w:cs="Arial"/>
                <w:b/>
                <w:bCs/>
                <w:color w:val="FF0000"/>
                <w:sz w:val="18"/>
                <w:szCs w:val="18"/>
              </w:rPr>
            </w:pPr>
            <w:r>
              <w:rPr>
                <w:rFonts w:ascii="Arial" w:hAnsi="Arial"/>
                <w:b/>
                <w:color w:val="FF0000"/>
                <w:sz w:val="18"/>
              </w:rPr>
              <w:t xml:space="preserve">Opozorilo: za projekt „sonce na vodi“ obstaja več zahtev, specifičnih za projekt in lokacijo, ki jih je treba najprej določiti v sodelovanju z organom, pristojnim za vode. </w:t>
            </w:r>
          </w:p>
        </w:tc>
      </w:tr>
      <w:tr w:rsidR="00DB3C55" w:rsidRPr="00A92923" w14:paraId="05436CFE" w14:textId="77777777" w:rsidTr="00A92923">
        <w:trPr>
          <w:trHeight w:val="96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0C07BF"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8.4</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922006"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Prepovedano je uporabljati materiale, ki se lahko izlužijo.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E366C3" w14:textId="77777777" w:rsidR="00DB3C55" w:rsidRPr="00A92923" w:rsidRDefault="00DB3C55" w:rsidP="00DB3C55">
            <w:pPr>
              <w:spacing w:line="240" w:lineRule="auto"/>
              <w:jc w:val="center"/>
              <w:rPr>
                <w:rFonts w:ascii="Arial" w:hAnsi="Arial" w:cs="Arial"/>
                <w:b/>
                <w:bCs/>
                <w:color w:val="000000"/>
                <w:sz w:val="18"/>
                <w:szCs w:val="18"/>
              </w:rPr>
            </w:pPr>
            <w:r>
              <w:rPr>
                <w:rFonts w:ascii="Arial" w:hAnsi="Arial"/>
                <w:b/>
                <w:color w:val="000000"/>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A25DA"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V povezavi z okvirno direktivo o vodah morajo biti vode glede kemijske sestave in ekologije v dobrem stanju. Izpiranje nekaterih snovi lahko povzroči težave v zvezi s kemično sestavo.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BADBF6"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69535F2"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11D6D9A1" w14:textId="77777777" w:rsidTr="00A92923">
        <w:trPr>
          <w:trHeight w:val="48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6B90B38"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8.5</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3F006A4"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Stopnja pokritosti z vodo, ki ne presega:</w:t>
            </w:r>
          </w:p>
        </w:tc>
        <w:tc>
          <w:tcPr>
            <w:tcW w:w="1495"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2A3B63E6" w14:textId="77777777" w:rsidR="00DB3C55" w:rsidRPr="00A92923" w:rsidRDefault="00DB3C55" w:rsidP="00DB3C55">
            <w:pPr>
              <w:spacing w:line="240" w:lineRule="auto"/>
              <w:rPr>
                <w:rFonts w:ascii="Arial" w:hAnsi="Arial" w:cs="Arial"/>
                <w:b/>
                <w:bCs/>
                <w:color w:val="0070C0"/>
                <w:sz w:val="20"/>
                <w:szCs w:val="20"/>
              </w:rPr>
            </w:pPr>
            <w:r>
              <w:rPr>
                <w:rFonts w:ascii="Arial" w:hAnsi="Arial"/>
                <w:b/>
                <w:color w:val="0070C0"/>
                <w:sz w:val="20"/>
              </w:rPr>
              <w:t>50 %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742960"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Opozorilo: organ, pristojen za vode, običajno v sodelovanju z ekologom določi najvišjo stopnjo pokritosti.</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A6411E7"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C0FB671" w14:textId="77777777" w:rsidR="00DB3C55" w:rsidRPr="00A92923" w:rsidRDefault="00DB3C55" w:rsidP="00DB3C55">
            <w:pPr>
              <w:spacing w:line="240" w:lineRule="auto"/>
              <w:rPr>
                <w:rFonts w:ascii="Arial" w:hAnsi="Arial" w:cs="Arial"/>
                <w:b/>
                <w:bCs/>
              </w:rPr>
            </w:pPr>
            <w:r>
              <w:rPr>
                <w:rFonts w:ascii="Arial" w:hAnsi="Arial"/>
                <w:b/>
              </w:rPr>
              <w:t> </w:t>
            </w:r>
          </w:p>
        </w:tc>
      </w:tr>
    </w:tbl>
    <w:p w14:paraId="5D80F038" w14:textId="77777777" w:rsidR="00A92923" w:rsidRPr="0009631A" w:rsidRDefault="00A92923" w:rsidP="00DB3C55">
      <w:pPr>
        <w:ind w:left="-900"/>
        <w:rPr>
          <w:b/>
          <w:bCs/>
          <w:color w:val="92D050"/>
        </w:rPr>
      </w:pPr>
    </w:p>
    <w:p w14:paraId="4914BD13" w14:textId="77777777" w:rsidR="00A92923" w:rsidRPr="0009631A" w:rsidRDefault="00A92923" w:rsidP="00DB3C55">
      <w:pPr>
        <w:ind w:left="-900"/>
        <w:rPr>
          <w:b/>
          <w:bCs/>
          <w:color w:val="92D050"/>
        </w:rPr>
      </w:pPr>
    </w:p>
    <w:p w14:paraId="7A731EAA" w14:textId="13A796CB" w:rsidR="00A92923" w:rsidRPr="00FF29AA" w:rsidRDefault="00A11B94" w:rsidP="00DB3C55">
      <w:pPr>
        <w:ind w:left="-900"/>
        <w:rPr>
          <w:b/>
          <w:bCs/>
          <w:color w:val="92D050"/>
        </w:rPr>
      </w:pPr>
      <w:r>
        <w:rPr>
          <w:noProof/>
          <w:color w:val="92D050"/>
          <w:sz w:val="40"/>
          <w:lang w:eastAsia="sl-SI"/>
        </w:rPr>
        <mc:AlternateContent>
          <mc:Choice Requires="wps">
            <w:drawing>
              <wp:anchor distT="0" distB="0" distL="114300" distR="114300" simplePos="0" relativeHeight="251774976" behindDoc="0" locked="0" layoutInCell="1" allowOverlap="1" wp14:anchorId="3B437BE7" wp14:editId="053D7302">
                <wp:simplePos x="0" y="0"/>
                <wp:positionH relativeFrom="column">
                  <wp:posOffset>6965125</wp:posOffset>
                </wp:positionH>
                <wp:positionV relativeFrom="paragraph">
                  <wp:posOffset>162702</wp:posOffset>
                </wp:positionV>
                <wp:extent cx="887105" cy="887105"/>
                <wp:effectExtent l="0" t="0" r="1905" b="1905"/>
                <wp:wrapNone/>
                <wp:docPr id="1976385319" name="Oval 19"/>
                <wp:cNvGraphicFramePr/>
                <a:graphic xmlns:a="http://schemas.openxmlformats.org/drawingml/2006/main">
                  <a:graphicData uri="http://schemas.microsoft.com/office/word/2010/wordprocessingShape">
                    <wps:wsp>
                      <wps:cNvSpPr/>
                      <wps:spPr>
                        <a:xfrm>
                          <a:off x="0" y="0"/>
                          <a:ext cx="887105" cy="88710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3CD2D9" id="Oval 19" o:spid="_x0000_s1026" style="position:absolute;margin-left:548.45pt;margin-top:12.8pt;width:69.85pt;height:69.8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" fillcolor="#9fe4ce" stroked="f" strokeweight="1pt">
                <v:fill opacity="19789f"/>
                <v:stroke joinstyle="miter"/>
              </v:oval>
            </w:pict>
          </mc:Fallback>
        </mc:AlternateContent>
      </w:r>
    </w:p>
    <w:p w14:paraId="2F00F0B1" w14:textId="44D40FC1" w:rsidR="00A92923" w:rsidRPr="0009631A" w:rsidRDefault="00A92923" w:rsidP="00DB3C55">
      <w:pPr>
        <w:ind w:left="-900"/>
        <w:rPr>
          <w:b/>
          <w:bCs/>
          <w:color w:val="92D050"/>
        </w:rPr>
      </w:pPr>
    </w:p>
    <w:p w14:paraId="765F0B59" w14:textId="25232507" w:rsidR="00A92923" w:rsidRPr="00FF29AA" w:rsidRDefault="00A11B94" w:rsidP="00DB3C55">
      <w:pPr>
        <w:ind w:left="-900"/>
        <w:rPr>
          <w:b/>
          <w:bCs/>
          <w:color w:val="92D050"/>
        </w:rPr>
      </w:pPr>
      <w:r>
        <w:rPr>
          <w:noProof/>
          <w:color w:val="92D050"/>
          <w:sz w:val="40"/>
          <w:lang w:eastAsia="sl-SI"/>
        </w:rPr>
        <mc:AlternateContent>
          <mc:Choice Requires="wps">
            <w:drawing>
              <wp:anchor distT="0" distB="0" distL="114300" distR="114300" simplePos="0" relativeHeight="251779072" behindDoc="0" locked="0" layoutInCell="1" allowOverlap="1" wp14:anchorId="1CAC631F" wp14:editId="3AD11F2D">
                <wp:simplePos x="0" y="0"/>
                <wp:positionH relativeFrom="column">
                  <wp:posOffset>2911740</wp:posOffset>
                </wp:positionH>
                <wp:positionV relativeFrom="paragraph">
                  <wp:posOffset>84806</wp:posOffset>
                </wp:positionV>
                <wp:extent cx="573196" cy="573196"/>
                <wp:effectExtent l="0" t="0" r="0" b="0"/>
                <wp:wrapNone/>
                <wp:docPr id="2094963275" name="Oval 19"/>
                <wp:cNvGraphicFramePr/>
                <a:graphic xmlns:a="http://schemas.openxmlformats.org/drawingml/2006/main">
                  <a:graphicData uri="http://schemas.microsoft.com/office/word/2010/wordprocessingShape">
                    <wps:wsp>
                      <wps:cNvSpPr/>
                      <wps:spPr>
                        <a:xfrm>
                          <a:off x="0" y="0"/>
                          <a:ext cx="573196" cy="57319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4F2964" id="Oval 19" o:spid="_x0000_s1026" style="position:absolute;margin-left:229.25pt;margin-top:6.7pt;width:45.15pt;height:45.15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" fillcolor="#9fe4ce" stroked="f" strokeweight="1pt">
                <v:fill opacity="19789f"/>
                <v:stroke joinstyle="miter"/>
              </v:oval>
            </w:pict>
          </mc:Fallback>
        </mc:AlternateContent>
      </w:r>
    </w:p>
    <w:p w14:paraId="29B182EC" w14:textId="1F3A92EC" w:rsidR="00A92923" w:rsidRPr="0009631A" w:rsidRDefault="00A92923" w:rsidP="00DB3C55">
      <w:pPr>
        <w:ind w:left="-900"/>
        <w:rPr>
          <w:b/>
          <w:bCs/>
          <w:color w:val="92D050"/>
        </w:rPr>
      </w:pPr>
    </w:p>
    <w:p w14:paraId="68EDDFCF" w14:textId="5C96501B" w:rsidR="00A92923" w:rsidRPr="0009631A" w:rsidRDefault="00A92923" w:rsidP="00DB3C55">
      <w:pPr>
        <w:ind w:left="-900"/>
        <w:rPr>
          <w:b/>
          <w:bCs/>
          <w:color w:val="92D050"/>
        </w:rPr>
      </w:pPr>
    </w:p>
    <w:p w14:paraId="6098F31E" w14:textId="3C7AE79D" w:rsidR="00A92923" w:rsidRPr="0009631A" w:rsidRDefault="00A92923" w:rsidP="00DB3C55">
      <w:pPr>
        <w:ind w:left="-900"/>
        <w:rPr>
          <w:b/>
          <w:bCs/>
          <w:color w:val="92D050"/>
        </w:rPr>
      </w:pPr>
    </w:p>
    <w:p w14:paraId="19310BB7" w14:textId="57CCDCFA" w:rsidR="00A92923" w:rsidRPr="00FF29AA" w:rsidRDefault="00A11B94" w:rsidP="00DB3C55">
      <w:pPr>
        <w:ind w:left="-900"/>
        <w:rPr>
          <w:b/>
          <w:bCs/>
          <w:color w:val="92D050"/>
        </w:rPr>
      </w:pPr>
      <w:r>
        <w:rPr>
          <w:noProof/>
          <w:color w:val="92D050"/>
          <w:sz w:val="40"/>
          <w:lang w:eastAsia="sl-SI"/>
        </w:rPr>
        <mc:AlternateContent>
          <mc:Choice Requires="wps">
            <w:drawing>
              <wp:anchor distT="0" distB="0" distL="114300" distR="114300" simplePos="0" relativeHeight="251777024" behindDoc="0" locked="0" layoutInCell="1" allowOverlap="1" wp14:anchorId="351BC47D" wp14:editId="606A386B">
                <wp:simplePos x="0" y="0"/>
                <wp:positionH relativeFrom="column">
                  <wp:posOffset>-107950</wp:posOffset>
                </wp:positionH>
                <wp:positionV relativeFrom="paragraph">
                  <wp:posOffset>109855</wp:posOffset>
                </wp:positionV>
                <wp:extent cx="887095" cy="887095"/>
                <wp:effectExtent l="0" t="0" r="1905" b="1905"/>
                <wp:wrapNone/>
                <wp:docPr id="1599178500" name="Oval 19"/>
                <wp:cNvGraphicFramePr/>
                <a:graphic xmlns:a="http://schemas.openxmlformats.org/drawingml/2006/main">
                  <a:graphicData uri="http://schemas.microsoft.com/office/word/2010/wordprocessingShape">
                    <wps:wsp>
                      <wps:cNvSpPr/>
                      <wps:spPr>
                        <a:xfrm>
                          <a:off x="0" y="0"/>
                          <a:ext cx="887095" cy="88709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D4E1C3B" id="Oval 19" o:spid="_x0000_s1026" style="position:absolute;margin-left:-8.5pt;margin-top:8.65pt;width:69.85pt;height:69.85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" fillcolor="#9fe4ce" stroked="f" strokeweight="1pt">
                <v:fill opacity="19789f"/>
                <v:stroke joinstyle="miter"/>
              </v:oval>
            </w:pict>
          </mc:Fallback>
        </mc:AlternateContent>
      </w:r>
    </w:p>
    <w:p w14:paraId="21AE6FC5" w14:textId="5339F6FC" w:rsidR="00A92923" w:rsidRPr="0009631A" w:rsidRDefault="00A92923" w:rsidP="00DB3C55">
      <w:pPr>
        <w:ind w:left="-900"/>
        <w:rPr>
          <w:b/>
          <w:bCs/>
          <w:color w:val="92D050"/>
        </w:rPr>
      </w:pPr>
    </w:p>
    <w:p w14:paraId="4A921ED9" w14:textId="3C383FFE" w:rsidR="00A92923" w:rsidRPr="0009631A" w:rsidRDefault="00A92923" w:rsidP="00DB3C55">
      <w:pPr>
        <w:ind w:left="-900"/>
        <w:rPr>
          <w:b/>
          <w:bCs/>
          <w:color w:val="92D050"/>
        </w:rPr>
      </w:pPr>
    </w:p>
    <w:p w14:paraId="03B20077" w14:textId="77777777" w:rsidR="00A92923" w:rsidRPr="0009631A" w:rsidRDefault="00A92923" w:rsidP="00DB3C55">
      <w:pPr>
        <w:ind w:left="-900"/>
        <w:rPr>
          <w:b/>
          <w:bCs/>
          <w:color w:val="92D050"/>
        </w:rPr>
      </w:pPr>
    </w:p>
    <w:p w14:paraId="4D59C320" w14:textId="42D95209" w:rsidR="00A92923" w:rsidRPr="0009631A" w:rsidRDefault="00A92923" w:rsidP="00DB3C55">
      <w:pPr>
        <w:ind w:left="-900"/>
        <w:rPr>
          <w:b/>
          <w:bCs/>
          <w:color w:val="92D050"/>
        </w:rPr>
      </w:pPr>
    </w:p>
    <w:p w14:paraId="0CB8CFEE" w14:textId="77F1B3CF" w:rsidR="00A92923" w:rsidRPr="0009631A" w:rsidRDefault="00A92923" w:rsidP="00DB3C55">
      <w:pPr>
        <w:ind w:left="-900"/>
        <w:rPr>
          <w:b/>
          <w:bCs/>
          <w:color w:val="92D050"/>
        </w:rPr>
      </w:pPr>
    </w:p>
    <w:p w14:paraId="0B77D697" w14:textId="519726B4" w:rsidR="00A92923" w:rsidRPr="00FF29AA" w:rsidRDefault="00A11B94" w:rsidP="00DB3C55">
      <w:pPr>
        <w:ind w:left="-900"/>
        <w:rPr>
          <w:b/>
          <w:bCs/>
          <w:color w:val="92D050"/>
        </w:rPr>
      </w:pPr>
      <w:r>
        <w:rPr>
          <w:noProof/>
          <w:color w:val="92D050"/>
          <w:sz w:val="40"/>
          <w:lang w:eastAsia="sl-SI"/>
        </w:rPr>
        <mc:AlternateContent>
          <mc:Choice Requires="wps">
            <w:drawing>
              <wp:anchor distT="0" distB="0" distL="114300" distR="114300" simplePos="0" relativeHeight="251770880" behindDoc="0" locked="0" layoutInCell="1" allowOverlap="1" wp14:anchorId="67A532F3" wp14:editId="47A07589">
                <wp:simplePos x="0" y="0"/>
                <wp:positionH relativeFrom="column">
                  <wp:posOffset>0</wp:posOffset>
                </wp:positionH>
                <wp:positionV relativeFrom="paragraph">
                  <wp:posOffset>40005</wp:posOffset>
                </wp:positionV>
                <wp:extent cx="4749421" cy="4749421"/>
                <wp:effectExtent l="0" t="0" r="635" b="635"/>
                <wp:wrapNone/>
                <wp:docPr id="1658310846"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4EAF10E4" id="Oval 19" o:spid="_x0000_s1026" style="position:absolute;margin-left:0;margin-top:3.15pt;width:373.95pt;height:373.95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" fillcolor="#9fe4ce" stroked="f" strokeweight="1pt">
                <v:fill opacity="27499f"/>
                <v:stroke joinstyle="miter"/>
              </v:oval>
            </w:pict>
          </mc:Fallback>
        </mc:AlternateContent>
      </w:r>
      <w:r>
        <w:rPr>
          <w:noProof/>
          <w:color w:val="92D050"/>
          <w:sz w:val="40"/>
          <w:lang w:eastAsia="sl-SI"/>
        </w:rPr>
        <mc:AlternateContent>
          <mc:Choice Requires="wps">
            <w:drawing>
              <wp:anchor distT="0" distB="0" distL="114300" distR="114300" simplePos="0" relativeHeight="251771904" behindDoc="0" locked="0" layoutInCell="1" allowOverlap="1" wp14:anchorId="71C9D9C4" wp14:editId="3A622EF4">
                <wp:simplePos x="0" y="0"/>
                <wp:positionH relativeFrom="column">
                  <wp:posOffset>6972300</wp:posOffset>
                </wp:positionH>
                <wp:positionV relativeFrom="paragraph">
                  <wp:posOffset>1117600</wp:posOffset>
                </wp:positionV>
                <wp:extent cx="1897039" cy="1897039"/>
                <wp:effectExtent l="0" t="0" r="0" b="0"/>
                <wp:wrapNone/>
                <wp:docPr id="42823714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27B79D" id="Oval 19" o:spid="_x0000_s1026" style="position:absolute;margin-left:549pt;margin-top:88pt;width:149.35pt;height:149.3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" fillcolor="#9fe4ce" stroked="f" strokeweight="1pt">
                <v:fill opacity="19789f"/>
                <v:stroke joinstyle="miter"/>
              </v:oval>
            </w:pict>
          </mc:Fallback>
        </mc:AlternateContent>
      </w:r>
      <w:r>
        <w:rPr>
          <w:noProof/>
          <w:color w:val="92D050"/>
          <w:sz w:val="40"/>
          <w:lang w:eastAsia="sl-SI"/>
        </w:rPr>
        <mc:AlternateContent>
          <mc:Choice Requires="wps">
            <w:drawing>
              <wp:anchor distT="0" distB="0" distL="114300" distR="114300" simplePos="0" relativeHeight="251772928" behindDoc="0" locked="0" layoutInCell="1" allowOverlap="1" wp14:anchorId="0393D644" wp14:editId="598F90B8">
                <wp:simplePos x="0" y="0"/>
                <wp:positionH relativeFrom="column">
                  <wp:posOffset>5307965</wp:posOffset>
                </wp:positionH>
                <wp:positionV relativeFrom="paragraph">
                  <wp:posOffset>-635</wp:posOffset>
                </wp:positionV>
                <wp:extent cx="736979" cy="736979"/>
                <wp:effectExtent l="0" t="0" r="0" b="0"/>
                <wp:wrapNone/>
                <wp:docPr id="146662980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2A36691" id="Oval 19" o:spid="_x0000_s1026" style="position:absolute;margin-left:417.95pt;margin-top:-.05pt;width:58.05pt;height:58.0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5C7B9605" w14:textId="77777777" w:rsidR="00A92923" w:rsidRPr="005739BF" w:rsidRDefault="00A92923" w:rsidP="00DB3C55">
      <w:pPr>
        <w:ind w:left="-900"/>
        <w:rPr>
          <w:b/>
          <w:bCs/>
          <w:color w:val="92D050"/>
        </w:rPr>
      </w:pPr>
    </w:p>
    <w:p w14:paraId="6ABA29F4" w14:textId="77777777" w:rsidR="00AF1449" w:rsidRPr="005739BF" w:rsidRDefault="00AF1449" w:rsidP="00DB3C55">
      <w:pPr>
        <w:ind w:left="-900"/>
        <w:rPr>
          <w:b/>
          <w:bCs/>
          <w:color w:val="92D050"/>
        </w:rPr>
      </w:pPr>
    </w:p>
    <w:p w14:paraId="3A56A566" w14:textId="77777777" w:rsidR="00A92923" w:rsidRPr="0009631A" w:rsidRDefault="00A92923" w:rsidP="00DB3C55">
      <w:pPr>
        <w:ind w:left="-900"/>
        <w:rPr>
          <w:b/>
          <w:bCs/>
          <w:color w:val="92D050"/>
        </w:rPr>
      </w:pPr>
    </w:p>
    <w:p w14:paraId="22D17B6A" w14:textId="3D323CA1" w:rsidR="00A92923" w:rsidRPr="0009631A" w:rsidRDefault="00A92923" w:rsidP="007D5B02">
      <w:pPr>
        <w:rPr>
          <w:b/>
          <w:bCs/>
          <w:color w:val="92D050"/>
        </w:rPr>
      </w:pPr>
    </w:p>
    <w:p w14:paraId="078AA046" w14:textId="1A48CA1E" w:rsidR="00086957" w:rsidRPr="00FF29AA" w:rsidRDefault="00DB3C55" w:rsidP="00D71CEA">
      <w:pPr>
        <w:pStyle w:val="MH2"/>
      </w:pPr>
      <w:bookmarkStart w:id="103" w:name="_Toc176270031"/>
      <w:bookmarkStart w:id="104" w:name="_Toc177483417"/>
      <w:r>
        <w:lastRenderedPageBreak/>
        <w:t>10.9 – Zahteve – ekologija in biotska raznovrstnost</w:t>
      </w:r>
      <w:bookmarkEnd w:id="103"/>
      <w:bookmarkEnd w:id="104"/>
    </w:p>
    <w:p w14:paraId="0906D6B2" w14:textId="77777777" w:rsidR="00086957" w:rsidRPr="0009631A" w:rsidRDefault="00086957" w:rsidP="003339C0">
      <w:pPr>
        <w:rPr>
          <w:b/>
          <w:bCs/>
          <w:color w:val="92D050"/>
          <w:sz w:val="10"/>
          <w:szCs w:val="10"/>
        </w:rPr>
      </w:pPr>
    </w:p>
    <w:p w14:paraId="1500325A" w14:textId="5ABC6634" w:rsidR="001B0E84" w:rsidRPr="00FF29AA" w:rsidRDefault="00DB60F4" w:rsidP="00D71CEA">
      <w:pPr>
        <w:pStyle w:val="MH3"/>
      </w:pPr>
      <w:bookmarkStart w:id="105" w:name="_Toc177483418"/>
      <w:r>
        <w:t>Dokumenti, ki jih je treba predložiti za veljavnost ponudbe</w:t>
      </w:r>
      <w:bookmarkEnd w:id="105"/>
    </w:p>
    <w:tbl>
      <w:tblPr>
        <w:tblW w:w="15580" w:type="dxa"/>
        <w:tblInd w:w="-810" w:type="dxa"/>
        <w:tblLook w:val="04A0" w:firstRow="1" w:lastRow="0" w:firstColumn="1" w:lastColumn="0" w:noHBand="0" w:noVBand="1"/>
      </w:tblPr>
      <w:tblGrid>
        <w:gridCol w:w="536"/>
        <w:gridCol w:w="4954"/>
        <w:gridCol w:w="10090"/>
      </w:tblGrid>
      <w:tr w:rsidR="001B0E84" w:rsidRPr="001B0E84" w14:paraId="5D34B83D" w14:textId="77777777" w:rsidTr="005E0F9F">
        <w:trPr>
          <w:trHeight w:val="106"/>
        </w:trPr>
        <w:tc>
          <w:tcPr>
            <w:tcW w:w="15580" w:type="dxa"/>
            <w:gridSpan w:val="3"/>
            <w:tcBorders>
              <w:top w:val="nil"/>
              <w:left w:val="nil"/>
              <w:bottom w:val="single" w:sz="4" w:space="0" w:color="3DC3C6"/>
              <w:right w:val="nil"/>
            </w:tcBorders>
            <w:shd w:val="clear" w:color="000000" w:fill="FFFFFF"/>
            <w:noWrap/>
            <w:vAlign w:val="bottom"/>
            <w:hideMark/>
          </w:tcPr>
          <w:p w14:paraId="12D9EFDF" w14:textId="77777777" w:rsidR="00776A72" w:rsidRPr="0009631A" w:rsidRDefault="00776A72" w:rsidP="001B0E84">
            <w:pPr>
              <w:spacing w:line="240" w:lineRule="auto"/>
              <w:rPr>
                <w:rFonts w:ascii="Calibri" w:hAnsi="Calibri" w:cs="Calibri"/>
                <w:b/>
                <w:bCs/>
                <w:color w:val="3DC3C6"/>
                <w:sz w:val="28"/>
                <w:szCs w:val="28"/>
                <w:lang w:eastAsia="en-GB"/>
              </w:rPr>
            </w:pPr>
          </w:p>
          <w:p w14:paraId="2A9770E9" w14:textId="77777777" w:rsidR="00776A72" w:rsidRPr="0009631A" w:rsidRDefault="00776A72" w:rsidP="001B0E84">
            <w:pPr>
              <w:spacing w:line="240" w:lineRule="auto"/>
              <w:rPr>
                <w:rFonts w:ascii="Calibri" w:hAnsi="Calibri" w:cs="Calibri"/>
                <w:b/>
                <w:bCs/>
                <w:color w:val="000000"/>
                <w:sz w:val="28"/>
                <w:szCs w:val="28"/>
                <w:lang w:eastAsia="en-GB"/>
              </w:rPr>
            </w:pPr>
          </w:p>
        </w:tc>
      </w:tr>
      <w:tr w:rsidR="005E0F9F" w:rsidRPr="00776A72" w14:paraId="261B8F83" w14:textId="77777777" w:rsidTr="00A11B94">
        <w:trPr>
          <w:trHeight w:val="68"/>
        </w:trPr>
        <w:tc>
          <w:tcPr>
            <w:tcW w:w="536"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1C3C0BD6" w14:textId="77777777" w:rsidR="005E0F9F" w:rsidRPr="005E0F9F" w:rsidRDefault="005E0F9F" w:rsidP="005E0F9F">
            <w:pPr>
              <w:spacing w:line="240" w:lineRule="auto"/>
              <w:rPr>
                <w:rFonts w:ascii="Arial" w:hAnsi="Arial" w:cs="Arial"/>
                <w:b/>
                <w:bCs/>
                <w:color w:val="FFFFFF"/>
              </w:rPr>
            </w:pPr>
            <w:r>
              <w:rPr>
                <w:rFonts w:ascii="Arial" w:hAnsi="Arial"/>
                <w:b/>
                <w:color w:val="FFFFFF"/>
              </w:rPr>
              <w:t>Št.</w:t>
            </w:r>
          </w:p>
        </w:tc>
        <w:tc>
          <w:tcPr>
            <w:tcW w:w="4954"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6B76909" w14:textId="21476CEB" w:rsidR="005E0F9F" w:rsidRPr="005E0F9F" w:rsidRDefault="005E0F9F" w:rsidP="005E0F9F">
            <w:pPr>
              <w:spacing w:line="240" w:lineRule="auto"/>
              <w:rPr>
                <w:rFonts w:ascii="Arial" w:hAnsi="Arial" w:cs="Arial"/>
                <w:b/>
                <w:bCs/>
                <w:color w:val="FFFFFF"/>
              </w:rPr>
            </w:pPr>
            <w:r>
              <w:rPr>
                <w:rFonts w:ascii="Arial" w:hAnsi="Arial"/>
                <w:b/>
                <w:color w:val="FFFFFF"/>
              </w:rPr>
              <w:t> Predmet</w:t>
            </w:r>
          </w:p>
        </w:tc>
        <w:tc>
          <w:tcPr>
            <w:tcW w:w="10090"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5456EF6" w14:textId="77777777" w:rsidR="005E0F9F" w:rsidRPr="005E0F9F" w:rsidRDefault="005E0F9F" w:rsidP="005E0F9F">
            <w:pPr>
              <w:spacing w:line="240" w:lineRule="auto"/>
              <w:rPr>
                <w:rFonts w:ascii="Arial" w:hAnsi="Arial" w:cs="Arial"/>
                <w:b/>
                <w:bCs/>
                <w:color w:val="FFFFFF"/>
              </w:rPr>
            </w:pPr>
            <w:r>
              <w:rPr>
                <w:rFonts w:ascii="Arial" w:hAnsi="Arial"/>
                <w:b/>
                <w:color w:val="FFFFFF"/>
              </w:rPr>
              <w:t>Opis</w:t>
            </w:r>
          </w:p>
        </w:tc>
      </w:tr>
      <w:tr w:rsidR="005E0F9F" w:rsidRPr="00776A72" w14:paraId="367E1166" w14:textId="77777777" w:rsidTr="005E0F9F">
        <w:trPr>
          <w:trHeight w:val="37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C20CD63" w14:textId="233117FB" w:rsidR="005E0F9F" w:rsidRPr="00776A72" w:rsidRDefault="005E0F9F" w:rsidP="005E0F9F">
            <w:pPr>
              <w:spacing w:line="240" w:lineRule="auto"/>
              <w:rPr>
                <w:rFonts w:ascii="Arial" w:hAnsi="Arial" w:cs="Arial"/>
                <w:b/>
                <w:bCs/>
                <w:color w:val="000000"/>
              </w:rPr>
            </w:pPr>
            <w:r>
              <w:rPr>
                <w:rFonts w:ascii="Arial" w:hAnsi="Arial"/>
                <w:b/>
                <w:color w:val="000000"/>
              </w:rPr>
              <w:t> Projekt</w:t>
            </w:r>
          </w:p>
        </w:tc>
      </w:tr>
      <w:tr w:rsidR="005E0F9F" w:rsidRPr="00776A72" w14:paraId="0AF5C93F"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D6E561D" w14:textId="77777777" w:rsidR="005E0F9F" w:rsidRPr="00776A72" w:rsidRDefault="005E0F9F" w:rsidP="001B0E84">
            <w:pPr>
              <w:spacing w:line="240" w:lineRule="auto"/>
              <w:jc w:val="center"/>
              <w:rPr>
                <w:rFonts w:ascii="Arial" w:hAnsi="Arial" w:cs="Arial"/>
                <w:b/>
                <w:bCs/>
                <w:color w:val="000000"/>
              </w:rPr>
            </w:pPr>
            <w:r>
              <w:rPr>
                <w:rFonts w:ascii="Arial" w:hAnsi="Arial"/>
                <w:b/>
                <w:color w:val="000000"/>
              </w:rPr>
              <w:t>1</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81CAD9A" w14:textId="77777777" w:rsidR="005E0F9F" w:rsidRPr="00776A72" w:rsidRDefault="005E0F9F" w:rsidP="001B0E84">
            <w:pPr>
              <w:spacing w:line="240" w:lineRule="auto"/>
              <w:rPr>
                <w:rFonts w:ascii="Arial" w:hAnsi="Arial" w:cs="Arial"/>
                <w:color w:val="000000"/>
              </w:rPr>
            </w:pPr>
            <w:r>
              <w:rPr>
                <w:rFonts w:ascii="Arial" w:hAnsi="Arial"/>
                <w:color w:val="000000"/>
              </w:rPr>
              <w:t>Delovni list z merili za dodelitev</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F3CB3E7" w14:textId="77777777" w:rsidR="005E0F9F" w:rsidRPr="00776A72" w:rsidRDefault="005E0F9F" w:rsidP="001B0E84">
            <w:pPr>
              <w:spacing w:line="240" w:lineRule="auto"/>
              <w:rPr>
                <w:rFonts w:ascii="Arial" w:hAnsi="Arial" w:cs="Arial"/>
                <w:color w:val="000000"/>
              </w:rPr>
            </w:pPr>
            <w:r>
              <w:rPr>
                <w:rFonts w:ascii="Arial" w:hAnsi="Arial"/>
                <w:color w:val="000000"/>
              </w:rPr>
              <w:t>Izpolnjen delovni list s podrobnostmi o vašem predlogu</w:t>
            </w:r>
          </w:p>
        </w:tc>
      </w:tr>
      <w:tr w:rsidR="005E0F9F" w:rsidRPr="00776A72" w14:paraId="726F0BA6"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236326F" w14:textId="77777777" w:rsidR="005E0F9F" w:rsidRPr="00776A72" w:rsidRDefault="005E0F9F" w:rsidP="001B0E84">
            <w:pPr>
              <w:spacing w:line="240" w:lineRule="auto"/>
              <w:jc w:val="center"/>
              <w:rPr>
                <w:rFonts w:ascii="Arial" w:hAnsi="Arial" w:cs="Arial"/>
                <w:b/>
                <w:bCs/>
                <w:color w:val="000000"/>
              </w:rPr>
            </w:pPr>
            <w:r>
              <w:rPr>
                <w:rFonts w:ascii="Arial" w:hAnsi="Arial"/>
                <w:b/>
                <w:color w:val="000000"/>
              </w:rPr>
              <w:t>2</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B8FBCA9" w14:textId="77777777" w:rsidR="005E0F9F" w:rsidRPr="00776A72" w:rsidRDefault="005E0F9F" w:rsidP="001B0E84">
            <w:pPr>
              <w:spacing w:line="240" w:lineRule="auto"/>
              <w:rPr>
                <w:rFonts w:ascii="Arial" w:hAnsi="Arial" w:cs="Arial"/>
                <w:color w:val="000000"/>
              </w:rPr>
            </w:pPr>
            <w:r>
              <w:rPr>
                <w:rFonts w:ascii="Arial" w:hAnsi="Arial"/>
                <w:color w:val="000000"/>
              </w:rPr>
              <w:t xml:space="preserve">Poročila o simulaciji na lokacijo, </w:t>
            </w:r>
            <w:proofErr w:type="spellStart"/>
            <w:r>
              <w:rPr>
                <w:rFonts w:ascii="Arial" w:hAnsi="Arial"/>
                <w:color w:val="000000"/>
              </w:rPr>
              <w:t>PVsyst</w:t>
            </w:r>
            <w:proofErr w:type="spellEnd"/>
            <w:r>
              <w:rPr>
                <w:rFonts w:ascii="Arial" w:hAnsi="Arial"/>
                <w:color w:val="000000"/>
              </w:rPr>
              <w:t xml:space="preserve">, PV*SOL </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04459AF5" w14:textId="77777777" w:rsidR="005E0F9F" w:rsidRPr="00776A72" w:rsidRDefault="005E0F9F" w:rsidP="001B0E84">
            <w:pPr>
              <w:spacing w:line="240" w:lineRule="auto"/>
              <w:rPr>
                <w:rFonts w:ascii="Arial" w:hAnsi="Arial" w:cs="Arial"/>
                <w:color w:val="000000"/>
              </w:rPr>
            </w:pPr>
            <w:r>
              <w:rPr>
                <w:rFonts w:ascii="Arial" w:hAnsi="Arial"/>
                <w:color w:val="000000"/>
              </w:rPr>
              <w:t xml:space="preserve">Vključitev osnutka/predloga s priznano programsko opremo za simulacijo, kot so </w:t>
            </w:r>
            <w:proofErr w:type="spellStart"/>
            <w:r>
              <w:rPr>
                <w:rFonts w:ascii="Arial" w:hAnsi="Arial"/>
                <w:color w:val="000000"/>
              </w:rPr>
              <w:t>PVsyst</w:t>
            </w:r>
            <w:proofErr w:type="spellEnd"/>
            <w:r>
              <w:rPr>
                <w:rFonts w:ascii="Arial" w:hAnsi="Arial"/>
                <w:color w:val="000000"/>
              </w:rPr>
              <w:t xml:space="preserve">, PV*SOL itd. </w:t>
            </w:r>
          </w:p>
        </w:tc>
      </w:tr>
      <w:tr w:rsidR="001B0E84" w:rsidRPr="00776A72" w14:paraId="4DFBAB15"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91EDEE9" w14:textId="77777777" w:rsidR="001B0E84" w:rsidRPr="00776A72" w:rsidRDefault="001B0E84" w:rsidP="001B0E84">
            <w:pPr>
              <w:spacing w:line="240" w:lineRule="auto"/>
              <w:jc w:val="center"/>
              <w:rPr>
                <w:rFonts w:ascii="Arial" w:hAnsi="Arial" w:cs="Arial"/>
                <w:b/>
                <w:bCs/>
                <w:color w:val="000000"/>
              </w:rPr>
            </w:pPr>
            <w:r>
              <w:rPr>
                <w:rFonts w:ascii="Arial" w:hAnsi="Arial"/>
                <w:b/>
                <w:color w:val="000000"/>
              </w:rPr>
              <w:t> </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05A5103" w14:textId="77777777" w:rsidR="001B0E84" w:rsidRPr="00776A72" w:rsidRDefault="001B0E84" w:rsidP="001B0E84">
            <w:pPr>
              <w:spacing w:line="240" w:lineRule="auto"/>
              <w:rPr>
                <w:rFonts w:ascii="Arial" w:hAnsi="Arial" w:cs="Arial"/>
                <w:b/>
                <w:bCs/>
                <w:color w:val="000000"/>
              </w:rPr>
            </w:pPr>
            <w:r>
              <w:rPr>
                <w:rFonts w:ascii="Arial" w:hAnsi="Arial"/>
                <w:b/>
                <w:color w:val="000000"/>
              </w:rPr>
              <w:t>Sončni paneli</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3E294B1" w14:textId="77777777" w:rsidR="001B0E84" w:rsidRPr="00776A72" w:rsidRDefault="001B0E84" w:rsidP="001B0E84">
            <w:pPr>
              <w:spacing w:line="240" w:lineRule="auto"/>
              <w:rPr>
                <w:rFonts w:ascii="Arial" w:hAnsi="Arial" w:cs="Arial"/>
                <w:b/>
                <w:bCs/>
                <w:color w:val="000000"/>
                <w:lang w:eastAsia="en-GB"/>
              </w:rPr>
            </w:pPr>
          </w:p>
        </w:tc>
      </w:tr>
      <w:tr w:rsidR="00776A72" w:rsidRPr="00776A72" w14:paraId="042FAB5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ADF1879"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3</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7608F9D6" w14:textId="77777777" w:rsidR="00776A72" w:rsidRPr="00776A72" w:rsidRDefault="00776A72" w:rsidP="001B0E84">
            <w:pPr>
              <w:spacing w:line="240" w:lineRule="auto"/>
              <w:rPr>
                <w:rFonts w:ascii="Arial" w:hAnsi="Arial" w:cs="Arial"/>
                <w:color w:val="000000"/>
              </w:rPr>
            </w:pPr>
            <w:r>
              <w:rPr>
                <w:rFonts w:ascii="Arial" w:hAnsi="Arial"/>
                <w:color w:val="000000"/>
              </w:rPr>
              <w:t>Podatkovni list za sončne panele</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516583CC" w14:textId="77777777" w:rsidR="00776A72" w:rsidRPr="00776A72" w:rsidRDefault="00776A72" w:rsidP="001B0E84">
            <w:pPr>
              <w:spacing w:line="240" w:lineRule="auto"/>
              <w:rPr>
                <w:rFonts w:ascii="Arial" w:hAnsi="Arial" w:cs="Arial"/>
                <w:color w:val="000000"/>
                <w:lang w:eastAsia="en-GB"/>
              </w:rPr>
            </w:pPr>
          </w:p>
        </w:tc>
      </w:tr>
      <w:tr w:rsidR="00776A72" w:rsidRPr="00776A72" w14:paraId="4CB4CC0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CD2FB4"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4</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7C97858" w14:textId="77777777" w:rsidR="00776A72" w:rsidRPr="00776A72" w:rsidRDefault="00776A72" w:rsidP="001B0E84">
            <w:pPr>
              <w:spacing w:line="240" w:lineRule="auto"/>
              <w:rPr>
                <w:rFonts w:ascii="Arial" w:hAnsi="Arial" w:cs="Arial"/>
                <w:color w:val="000000"/>
              </w:rPr>
            </w:pPr>
            <w:r>
              <w:rPr>
                <w:rFonts w:ascii="Arial" w:hAnsi="Arial"/>
                <w:color w:val="000000"/>
              </w:rPr>
              <w:t>Jamstvo za sončne panele</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71A924D" w14:textId="77777777" w:rsidR="00776A72" w:rsidRPr="00776A72" w:rsidRDefault="00776A72" w:rsidP="001B0E84">
            <w:pPr>
              <w:spacing w:line="240" w:lineRule="auto"/>
              <w:rPr>
                <w:rFonts w:ascii="Arial" w:hAnsi="Arial" w:cs="Arial"/>
                <w:color w:val="000000"/>
              </w:rPr>
            </w:pPr>
            <w:r>
              <w:rPr>
                <w:rFonts w:ascii="Arial" w:hAnsi="Arial"/>
                <w:color w:val="000000"/>
              </w:rPr>
              <w:t>Jamstvo za napravo ali jamstvo za izdelavo</w:t>
            </w:r>
          </w:p>
        </w:tc>
      </w:tr>
      <w:tr w:rsidR="00776A72" w:rsidRPr="00776A72" w14:paraId="0B70C95A"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F0442AB"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5</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ED9AC03"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Certifikat o </w:t>
            </w:r>
            <w:proofErr w:type="spellStart"/>
            <w:r>
              <w:rPr>
                <w:rFonts w:ascii="Arial" w:hAnsi="Arial"/>
                <w:color w:val="000000"/>
              </w:rPr>
              <w:t>ogljičnem</w:t>
            </w:r>
            <w:proofErr w:type="spellEnd"/>
            <w:r>
              <w:rPr>
                <w:rFonts w:ascii="Arial" w:hAnsi="Arial"/>
                <w:color w:val="000000"/>
              </w:rPr>
              <w:t xml:space="preserve"> odtisu sončnega panela</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FA8A591"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V skladu s </w:t>
            </w:r>
            <w:r>
              <w:rPr>
                <w:rFonts w:ascii="Arial" w:hAnsi="Arial"/>
                <w:i/>
                <w:color w:val="000000"/>
              </w:rPr>
              <w:t>poenostavljeno oceno ogljika</w:t>
            </w:r>
            <w:r>
              <w:rPr>
                <w:rFonts w:ascii="Arial" w:hAnsi="Arial"/>
                <w:color w:val="000000"/>
              </w:rPr>
              <w:t xml:space="preserve"> agencije </w:t>
            </w:r>
            <w:proofErr w:type="spellStart"/>
            <w:r>
              <w:rPr>
                <w:rFonts w:ascii="Arial" w:hAnsi="Arial"/>
                <w:color w:val="000000"/>
              </w:rPr>
              <w:t>Adème</w:t>
            </w:r>
            <w:proofErr w:type="spellEnd"/>
            <w:r>
              <w:rPr>
                <w:rFonts w:ascii="Arial" w:hAnsi="Arial"/>
                <w:color w:val="000000"/>
              </w:rPr>
              <w:t xml:space="preserve"> – PPE2/CRE4</w:t>
            </w:r>
          </w:p>
        </w:tc>
      </w:tr>
      <w:tr w:rsidR="00776A72" w:rsidRPr="00776A72" w14:paraId="2168BFBF" w14:textId="77777777" w:rsidTr="005E0F9F">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0E9388C"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6</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3656581" w14:textId="77777777" w:rsidR="00776A72" w:rsidRPr="00776A72" w:rsidRDefault="00776A72" w:rsidP="001B0E84">
            <w:pPr>
              <w:spacing w:line="240" w:lineRule="auto"/>
              <w:rPr>
                <w:rFonts w:ascii="Arial" w:hAnsi="Arial" w:cs="Arial"/>
                <w:color w:val="000000"/>
              </w:rPr>
            </w:pPr>
            <w:r>
              <w:rPr>
                <w:rFonts w:ascii="Arial" w:hAnsi="Arial"/>
                <w:color w:val="000000"/>
              </w:rPr>
              <w:t>Če niso uporabljeni paneli s stekleno prednjo in hrbtno stranjo in ni izrecne izključitve PFAS na podatkovnem listu: potrdilo „brez PFAS“</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3F3CA17"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Dokument proizvajalca panela, ki potrjuje, da je bila uporabljena hrbtna stran brez PFAS. </w:t>
            </w:r>
          </w:p>
        </w:tc>
      </w:tr>
      <w:tr w:rsidR="005E0F9F" w:rsidRPr="00776A72" w14:paraId="49201E9E" w14:textId="77777777" w:rsidTr="005E0F9F">
        <w:trPr>
          <w:trHeight w:val="15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EA70D14" w14:textId="52037C17" w:rsidR="005E0F9F" w:rsidRPr="00776A72" w:rsidRDefault="005E0F9F" w:rsidP="005E0F9F">
            <w:pPr>
              <w:spacing w:line="240" w:lineRule="auto"/>
              <w:rPr>
                <w:rFonts w:ascii="Arial" w:hAnsi="Arial" w:cs="Arial"/>
                <w:b/>
                <w:bCs/>
                <w:color w:val="000000"/>
              </w:rPr>
            </w:pPr>
            <w:r>
              <w:rPr>
                <w:rFonts w:ascii="Arial" w:hAnsi="Arial"/>
                <w:b/>
                <w:color w:val="000000"/>
              </w:rPr>
              <w:t> Razsmernik</w:t>
            </w:r>
          </w:p>
        </w:tc>
      </w:tr>
      <w:tr w:rsidR="00776A72" w:rsidRPr="00776A72" w14:paraId="52AD879B"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70435D46"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7</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584022" w14:textId="77777777" w:rsidR="00776A72" w:rsidRPr="00776A72" w:rsidRDefault="00776A72" w:rsidP="001B0E84">
            <w:pPr>
              <w:spacing w:line="240" w:lineRule="auto"/>
              <w:rPr>
                <w:rFonts w:ascii="Arial" w:hAnsi="Arial" w:cs="Arial"/>
                <w:color w:val="000000"/>
              </w:rPr>
            </w:pPr>
            <w:r>
              <w:rPr>
                <w:rFonts w:ascii="Arial" w:hAnsi="Arial"/>
                <w:color w:val="000000"/>
              </w:rPr>
              <w:t>Podatkovni list razsmernika</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5BA12A79" w14:textId="77777777" w:rsidR="00776A72" w:rsidRPr="00776A72" w:rsidRDefault="00776A72" w:rsidP="001B0E84">
            <w:pPr>
              <w:spacing w:line="240" w:lineRule="auto"/>
              <w:rPr>
                <w:rFonts w:ascii="Arial" w:hAnsi="Arial" w:cs="Arial"/>
                <w:color w:val="000000"/>
                <w:lang w:eastAsia="en-GB"/>
              </w:rPr>
            </w:pPr>
          </w:p>
        </w:tc>
      </w:tr>
      <w:tr w:rsidR="005E0F9F" w:rsidRPr="00776A72" w14:paraId="5AD7D77F" w14:textId="77777777" w:rsidTr="005E0F9F">
        <w:trPr>
          <w:trHeight w:val="149"/>
        </w:trPr>
        <w:tc>
          <w:tcPr>
            <w:tcW w:w="15580" w:type="dxa"/>
            <w:gridSpan w:val="3"/>
            <w:tcBorders>
              <w:top w:val="single" w:sz="4" w:space="0" w:color="3DC3C6"/>
              <w:left w:val="single" w:sz="4" w:space="0" w:color="8EA9DB"/>
              <w:bottom w:val="single" w:sz="4" w:space="0" w:color="3DC3C6"/>
              <w:right w:val="single" w:sz="4" w:space="0" w:color="8EA9DB"/>
            </w:tcBorders>
            <w:shd w:val="clear" w:color="D9E1F2" w:fill="9FE4CE"/>
            <w:noWrap/>
            <w:tcMar>
              <w:top w:w="28" w:type="dxa"/>
              <w:bottom w:w="28" w:type="dxa"/>
            </w:tcMar>
            <w:vAlign w:val="center"/>
            <w:hideMark/>
          </w:tcPr>
          <w:p w14:paraId="7F9C7D00" w14:textId="6E7D828A" w:rsidR="005E0F9F" w:rsidRPr="00776A72" w:rsidRDefault="005E0F9F" w:rsidP="005E0F9F">
            <w:pPr>
              <w:spacing w:line="240" w:lineRule="auto"/>
              <w:rPr>
                <w:rFonts w:ascii="Arial" w:hAnsi="Arial" w:cs="Arial"/>
                <w:b/>
                <w:bCs/>
                <w:color w:val="000000"/>
              </w:rPr>
            </w:pPr>
            <w:r>
              <w:rPr>
                <w:rFonts w:ascii="Arial" w:hAnsi="Arial"/>
                <w:b/>
                <w:color w:val="000000"/>
              </w:rPr>
              <w:t> Vaša organizacija</w:t>
            </w:r>
          </w:p>
        </w:tc>
      </w:tr>
      <w:tr w:rsidR="00776A72" w:rsidRPr="00776A72" w14:paraId="62F3B7E7" w14:textId="77777777" w:rsidTr="00A11B94">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572F7CF"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8</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96D34B6"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Sklicevanje na tri predhodne </w:t>
            </w:r>
            <w:proofErr w:type="spellStart"/>
            <w:r>
              <w:rPr>
                <w:rFonts w:ascii="Arial" w:hAnsi="Arial"/>
                <w:color w:val="000000"/>
              </w:rPr>
              <w:t>fotovoltaične</w:t>
            </w:r>
            <w:proofErr w:type="spellEnd"/>
            <w:r>
              <w:rPr>
                <w:rFonts w:ascii="Arial" w:hAnsi="Arial"/>
                <w:color w:val="000000"/>
              </w:rPr>
              <w:t xml:space="preserve"> projekte</w:t>
            </w:r>
          </w:p>
        </w:tc>
        <w:tc>
          <w:tcPr>
            <w:tcW w:w="10090" w:type="dxa"/>
            <w:tcBorders>
              <w:top w:val="single" w:sz="4" w:space="0" w:color="3DC3C6"/>
              <w:left w:val="single" w:sz="4" w:space="0" w:color="3DC3C6"/>
              <w:bottom w:val="single" w:sz="4" w:space="0" w:color="3DC3C6"/>
              <w:right w:val="single" w:sz="4" w:space="0" w:color="3DC3C6"/>
            </w:tcBorders>
            <w:shd w:val="clear" w:color="auto" w:fill="auto"/>
            <w:tcMar>
              <w:top w:w="28" w:type="dxa"/>
              <w:bottom w:w="28" w:type="dxa"/>
            </w:tcMar>
            <w:vAlign w:val="center"/>
            <w:hideMark/>
          </w:tcPr>
          <w:p w14:paraId="3D8BDE7E"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Poročilo o pregledu v okviru področja 12 ali sklic na stranko; v zvezi s tremi projekti z vršno močjo, ki znaša vsaj 30 % velikosti tega projekta, iz zadnjih štirih let </w:t>
            </w:r>
          </w:p>
        </w:tc>
      </w:tr>
      <w:tr w:rsidR="00776A72" w:rsidRPr="00776A72" w14:paraId="3C2C2698" w14:textId="77777777" w:rsidTr="00A11B94">
        <w:trPr>
          <w:trHeight w:val="701"/>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3AE31201"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9</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28AEDD9A" w14:textId="77777777" w:rsidR="00776A72" w:rsidRPr="00776A72" w:rsidRDefault="00776A72" w:rsidP="001B0E84">
            <w:pPr>
              <w:spacing w:line="240" w:lineRule="auto"/>
              <w:rPr>
                <w:rFonts w:ascii="Arial" w:hAnsi="Arial" w:cs="Arial"/>
                <w:color w:val="000000"/>
              </w:rPr>
            </w:pPr>
            <w:r>
              <w:rPr>
                <w:rFonts w:ascii="Arial" w:hAnsi="Arial"/>
                <w:color w:val="000000"/>
              </w:rPr>
              <w:t>Enotni evropski dokument v zvezi z oddajo javnega naročila</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57782DF1"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Uradni dokument, ki se uporablja za vsak evropski javni razpis in v katerem ponudniki med drugim navedejo, ali za njihovo podjetje veljajo razlogi za izključitev, katere stranke je treba registrirati, katera konstrukcija je bila izbrana, če gre za večstransko ponudbo (podizvajalci ali skupina) in katere osebe bodo delovale kot pooblaščeni zastopniki ponudnikov. </w:t>
            </w:r>
          </w:p>
        </w:tc>
      </w:tr>
      <w:tr w:rsidR="00776A72" w:rsidRPr="00776A72" w14:paraId="06EDE4B2" w14:textId="77777777" w:rsidTr="00A11B94">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4D15D9A"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10</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65D7221" w14:textId="77777777" w:rsidR="00776A72" w:rsidRPr="00776A72" w:rsidRDefault="00776A72" w:rsidP="001B0E84">
            <w:pPr>
              <w:spacing w:line="240" w:lineRule="auto"/>
              <w:rPr>
                <w:rFonts w:ascii="Arial" w:hAnsi="Arial" w:cs="Arial"/>
                <w:color w:val="000000"/>
              </w:rPr>
            </w:pPr>
            <w:r>
              <w:rPr>
                <w:rFonts w:ascii="Arial" w:hAnsi="Arial"/>
                <w:color w:val="000000"/>
              </w:rPr>
              <w:t>Neobvezno: morebitni certifikati</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9F01FA6"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Primeri: </w:t>
            </w:r>
            <w:proofErr w:type="spellStart"/>
            <w:r>
              <w:rPr>
                <w:rFonts w:ascii="Arial" w:hAnsi="Arial"/>
                <w:color w:val="000000"/>
              </w:rPr>
              <w:t>InstallQ</w:t>
            </w:r>
            <w:proofErr w:type="spellEnd"/>
            <w:r>
              <w:rPr>
                <w:rFonts w:ascii="Arial" w:hAnsi="Arial"/>
                <w:color w:val="000000"/>
              </w:rPr>
              <w:t>, VCA.</w:t>
            </w:r>
          </w:p>
        </w:tc>
      </w:tr>
      <w:tr w:rsidR="00776A72" w:rsidRPr="00776A72" w14:paraId="4467648F" w14:textId="77777777" w:rsidTr="00A11B94">
        <w:trPr>
          <w:trHeight w:val="7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F6B2CB8"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11</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C201E09" w14:textId="77777777" w:rsidR="00776A72" w:rsidRPr="00776A72" w:rsidRDefault="00776A72" w:rsidP="001B0E84">
            <w:pPr>
              <w:spacing w:line="240" w:lineRule="auto"/>
              <w:rPr>
                <w:rFonts w:ascii="Arial" w:hAnsi="Arial" w:cs="Arial"/>
                <w:color w:val="000000"/>
              </w:rPr>
            </w:pPr>
            <w:r>
              <w:rPr>
                <w:rFonts w:ascii="Arial" w:hAnsi="Arial"/>
                <w:color w:val="000000"/>
              </w:rPr>
              <w:t>Zaključen popis količin</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272D3C2D"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Ponudniki morajo predložiti ceno za proizvode/storitve, ki jih je treba prijaviti, overjeno s podpisom. </w:t>
            </w:r>
          </w:p>
        </w:tc>
      </w:tr>
    </w:tbl>
    <w:p w14:paraId="34C9C1B9" w14:textId="324707D6" w:rsidR="00026952" w:rsidRPr="00A11B94" w:rsidRDefault="00DB60F4" w:rsidP="00D71CEA">
      <w:pPr>
        <w:pStyle w:val="MH3"/>
      </w:pPr>
      <w:bookmarkStart w:id="106" w:name="_Toc177483419"/>
      <w:r>
        <w:lastRenderedPageBreak/>
        <w:t>Spreminjanje različic dnevnika</w:t>
      </w:r>
      <w:bookmarkEnd w:id="106"/>
    </w:p>
    <w:p w14:paraId="491D9A1A" w14:textId="703E2239" w:rsidR="00DF08BF" w:rsidRPr="00A11B94" w:rsidRDefault="00FF29AA" w:rsidP="00DF08BF">
      <w:pPr>
        <w:ind w:left="-720"/>
        <w:rPr>
          <w:rFonts w:ascii="Arial" w:hAnsi="Arial" w:cs="Arial"/>
          <w:b/>
          <w:bCs/>
          <w:color w:val="92D050"/>
        </w:rPr>
      </w:pPr>
      <w:r>
        <w:rPr>
          <w:noProof/>
          <w:color w:val="92D050"/>
          <w:sz w:val="40"/>
          <w:lang w:eastAsia="sl-SI"/>
        </w:rPr>
        <mc:AlternateContent>
          <mc:Choice Requires="wps">
            <w:drawing>
              <wp:anchor distT="0" distB="0" distL="114300" distR="114300" simplePos="0" relativeHeight="251783168" behindDoc="0" locked="0" layoutInCell="1" allowOverlap="1" wp14:anchorId="1C3657FC" wp14:editId="2892450D">
                <wp:simplePos x="0" y="0"/>
                <wp:positionH relativeFrom="column">
                  <wp:posOffset>9298504</wp:posOffset>
                </wp:positionH>
                <wp:positionV relativeFrom="paragraph">
                  <wp:posOffset>1575444</wp:posOffset>
                </wp:positionV>
                <wp:extent cx="4120230" cy="4120230"/>
                <wp:effectExtent l="0" t="0" r="0" b="0"/>
                <wp:wrapNone/>
                <wp:docPr id="1712049601" name="Oval 19"/>
                <wp:cNvGraphicFramePr/>
                <a:graphic xmlns:a="http://schemas.openxmlformats.org/drawingml/2006/main">
                  <a:graphicData uri="http://schemas.microsoft.com/office/word/2010/wordprocessingShape">
                    <wps:wsp>
                      <wps:cNvSpPr/>
                      <wps:spPr>
                        <a:xfrm>
                          <a:off x="0" y="0"/>
                          <a:ext cx="4120230" cy="4120230"/>
                        </a:xfrm>
                        <a:prstGeom prst="ellipse">
                          <a:avLst/>
                        </a:prstGeom>
                        <a:solidFill>
                          <a:srgbClr val="3DC3C6">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FF1A2EF" id="Oval 19" o:spid="_x0000_s1026" style="position:absolute;margin-left:732.15pt;margin-top:124.05pt;width:324.45pt;height:324.45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" fillcolor="#3dc3c6" stroked="f" strokeweight="1pt">
                <v:fill opacity="27499f"/>
                <v:stroke joinstyle="miter"/>
              </v:oval>
            </w:pict>
          </mc:Fallback>
        </mc:AlternateContent>
      </w:r>
    </w:p>
    <w:tbl>
      <w:tblPr>
        <w:tblW w:w="15300" w:type="dxa"/>
        <w:tblInd w:w="-720" w:type="dxa"/>
        <w:tblLook w:val="04A0" w:firstRow="1" w:lastRow="0" w:firstColumn="1" w:lastColumn="0" w:noHBand="0" w:noVBand="1"/>
      </w:tblPr>
      <w:tblGrid>
        <w:gridCol w:w="1330"/>
        <w:gridCol w:w="1724"/>
        <w:gridCol w:w="1547"/>
        <w:gridCol w:w="1929"/>
        <w:gridCol w:w="1622"/>
        <w:gridCol w:w="1677"/>
        <w:gridCol w:w="1643"/>
        <w:gridCol w:w="1415"/>
        <w:gridCol w:w="2533"/>
      </w:tblGrid>
      <w:tr w:rsidR="00A11B94" w:rsidRPr="00A11B94" w14:paraId="1DF1AE8E" w14:textId="77777777" w:rsidTr="00A11B94">
        <w:trPr>
          <w:trHeight w:val="288"/>
        </w:trPr>
        <w:tc>
          <w:tcPr>
            <w:tcW w:w="133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4E264BB" w14:textId="77777777" w:rsidR="00A11B94" w:rsidRPr="00A11B94" w:rsidRDefault="00A11B94" w:rsidP="00DF08BF">
            <w:pPr>
              <w:spacing w:line="240" w:lineRule="auto"/>
              <w:rPr>
                <w:rFonts w:ascii="Arial" w:hAnsi="Arial" w:cs="Arial"/>
                <w:b/>
                <w:bCs/>
                <w:color w:val="FFFFFF" w:themeColor="background1"/>
                <w:u w:val="single"/>
              </w:rPr>
            </w:pPr>
            <w:r>
              <w:rPr>
                <w:rFonts w:ascii="Arial" w:hAnsi="Arial"/>
                <w:b/>
                <w:color w:val="FFFFFF" w:themeColor="background1"/>
                <w:u w:val="single"/>
              </w:rPr>
              <w:t>0.92 -&gt; 0.93</w:t>
            </w:r>
          </w:p>
        </w:tc>
        <w:tc>
          <w:tcPr>
            <w:tcW w:w="17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171C653" w14:textId="77777777"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p w14:paraId="105662A8" w14:textId="5D1388BE"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p w14:paraId="04867FB9" w14:textId="7B47E62E"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tc>
        <w:tc>
          <w:tcPr>
            <w:tcW w:w="142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F28BB45"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 xml:space="preserve">Opis </w:t>
            </w:r>
          </w:p>
        </w:tc>
        <w:tc>
          <w:tcPr>
            <w:tcW w:w="1929"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8A5241B"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Vrednost</w:t>
            </w:r>
          </w:p>
        </w:tc>
        <w:tc>
          <w:tcPr>
            <w:tcW w:w="1622"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266D1B7"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Vključiti zahtevo?</w:t>
            </w:r>
          </w:p>
        </w:tc>
        <w:tc>
          <w:tcPr>
            <w:tcW w:w="167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D880BE9"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Obrazložitev za stranko</w:t>
            </w:r>
          </w:p>
        </w:tc>
        <w:tc>
          <w:tcPr>
            <w:tcW w:w="164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73DA67D"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Obrazložitev za ponudnika</w:t>
            </w:r>
          </w:p>
        </w:tc>
        <w:tc>
          <w:tcPr>
            <w:tcW w:w="1415"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328CFC4"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Preverjanje in potrjevanje</w:t>
            </w:r>
          </w:p>
        </w:tc>
        <w:tc>
          <w:tcPr>
            <w:tcW w:w="253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FB7818C"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Posledice premajhne učinkovitosti</w:t>
            </w:r>
          </w:p>
        </w:tc>
      </w:tr>
      <w:tr w:rsidR="00DF08BF" w:rsidRPr="00A11B94" w14:paraId="30C05845" w14:textId="77777777" w:rsidTr="00A11B94">
        <w:trPr>
          <w:trHeight w:val="480"/>
        </w:trPr>
        <w:tc>
          <w:tcPr>
            <w:tcW w:w="1330"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BC23721" w14:textId="77777777" w:rsidR="00DF08BF" w:rsidRPr="00A11B94" w:rsidRDefault="00DF08BF" w:rsidP="00A11B94">
            <w:pPr>
              <w:spacing w:line="240" w:lineRule="auto"/>
              <w:rPr>
                <w:rFonts w:ascii="Arial" w:hAnsi="Arial" w:cs="Arial"/>
                <w:color w:val="000000"/>
              </w:rPr>
            </w:pPr>
            <w:r>
              <w:rPr>
                <w:rFonts w:ascii="Arial" w:hAnsi="Arial"/>
                <w:color w:val="000000"/>
              </w:rPr>
              <w:t>1</w:t>
            </w:r>
          </w:p>
        </w:tc>
        <w:tc>
          <w:tcPr>
            <w:tcW w:w="1724"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44C9DA02" w14:textId="77777777" w:rsidR="00DF08BF" w:rsidRPr="00A11B94" w:rsidRDefault="00DF08BF" w:rsidP="00DF08BF">
            <w:pPr>
              <w:spacing w:line="240" w:lineRule="auto"/>
              <w:rPr>
                <w:rFonts w:ascii="Arial" w:hAnsi="Arial" w:cs="Arial"/>
                <w:color w:val="000000"/>
              </w:rPr>
            </w:pPr>
            <w:r>
              <w:rPr>
                <w:rFonts w:ascii="Arial" w:hAnsi="Arial"/>
                <w:color w:val="000000"/>
              </w:rPr>
              <w:t>Jamstvo za izdelek odstranjeno, ugovori različnih strani</w:t>
            </w:r>
          </w:p>
        </w:tc>
        <w:tc>
          <w:tcPr>
            <w:tcW w:w="14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7FF1A5" w14:textId="77777777" w:rsidR="00DF08BF" w:rsidRPr="00A11B94" w:rsidRDefault="00DF08BF" w:rsidP="00DF08BF">
            <w:pPr>
              <w:spacing w:line="240" w:lineRule="auto"/>
              <w:rPr>
                <w:rFonts w:ascii="Arial" w:hAnsi="Arial" w:cs="Arial"/>
                <w:b/>
                <w:bCs/>
                <w:sz w:val="18"/>
                <w:szCs w:val="18"/>
              </w:rPr>
            </w:pPr>
            <w:r>
              <w:rPr>
                <w:rFonts w:ascii="Arial" w:hAnsi="Arial"/>
                <w:b/>
                <w:color w:val="000000"/>
                <w:sz w:val="18"/>
              </w:rPr>
              <w:t>Jamstvo za izdelek/jamstvo za izdelavo</w:t>
            </w:r>
            <w:r>
              <w:rPr>
                <w:rFonts w:ascii="Arial" w:hAnsi="Arial"/>
                <w:color w:val="000000"/>
                <w:sz w:val="18"/>
              </w:rPr>
              <w:t>:</w:t>
            </w:r>
          </w:p>
        </w:tc>
        <w:tc>
          <w:tcPr>
            <w:tcW w:w="1929"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D664C3D" w14:textId="77777777" w:rsidR="00DF08BF" w:rsidRPr="00A11B94" w:rsidRDefault="00DF08BF" w:rsidP="00DF08BF">
            <w:pPr>
              <w:spacing w:line="240" w:lineRule="auto"/>
              <w:rPr>
                <w:rFonts w:ascii="Arial" w:hAnsi="Arial" w:cs="Arial"/>
                <w:b/>
                <w:bCs/>
                <w:color w:val="0070C0"/>
                <w:sz w:val="18"/>
                <w:szCs w:val="18"/>
              </w:rPr>
            </w:pPr>
            <w:r>
              <w:rPr>
                <w:rFonts w:ascii="Arial" w:hAnsi="Arial"/>
                <w:b/>
                <w:color w:val="0070C0"/>
                <w:sz w:val="18"/>
              </w:rPr>
              <w:t>25 let</w:t>
            </w:r>
          </w:p>
        </w:tc>
        <w:tc>
          <w:tcPr>
            <w:tcW w:w="162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879F66" w14:textId="77777777" w:rsidR="00DF08BF" w:rsidRPr="00A11B94" w:rsidRDefault="00DF08BF" w:rsidP="00DF08BF">
            <w:pPr>
              <w:spacing w:line="240" w:lineRule="auto"/>
              <w:rPr>
                <w:rFonts w:ascii="Arial" w:hAnsi="Arial" w:cs="Arial"/>
                <w:b/>
                <w:bCs/>
                <w:color w:val="002060"/>
                <w:sz w:val="18"/>
                <w:szCs w:val="18"/>
              </w:rPr>
            </w:pPr>
            <w:r>
              <w:rPr>
                <w:rFonts w:ascii="Arial" w:hAnsi="Arial"/>
                <w:b/>
                <w:color w:val="002060"/>
                <w:sz w:val="18"/>
              </w:rPr>
              <w:t> </w:t>
            </w:r>
          </w:p>
        </w:tc>
        <w:tc>
          <w:tcPr>
            <w:tcW w:w="167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FABA5D" w14:textId="77777777" w:rsidR="00DF08BF" w:rsidRPr="00A11B94" w:rsidRDefault="00DF08BF" w:rsidP="00DF08BF">
            <w:pPr>
              <w:spacing w:line="240" w:lineRule="auto"/>
              <w:rPr>
                <w:rFonts w:ascii="Arial" w:hAnsi="Arial" w:cs="Arial"/>
                <w:color w:val="000000"/>
                <w:sz w:val="18"/>
                <w:szCs w:val="18"/>
              </w:rPr>
            </w:pPr>
            <w:r>
              <w:rPr>
                <w:rFonts w:ascii="Arial" w:hAnsi="Arial"/>
                <w:color w:val="000000"/>
                <w:sz w:val="18"/>
              </w:rPr>
              <w:t xml:space="preserve">Priporočilo: 30 let za </w:t>
            </w:r>
            <w:proofErr w:type="spellStart"/>
            <w:r>
              <w:rPr>
                <w:rFonts w:ascii="Arial" w:hAnsi="Arial"/>
                <w:color w:val="000000"/>
                <w:sz w:val="18"/>
              </w:rPr>
              <w:t>trajnostnost</w:t>
            </w:r>
            <w:proofErr w:type="spellEnd"/>
            <w:r>
              <w:rPr>
                <w:rFonts w:ascii="Arial" w:hAnsi="Arial"/>
                <w:color w:val="000000"/>
                <w:sz w:val="18"/>
              </w:rPr>
              <w:t xml:space="preserve"> in nizek LCOE. Pri krajših projektih bi to lahko trajalo 25 let. Pri kratkih projektih (5–10 let) razmislite o uporabi rabljenih panelov.</w:t>
            </w:r>
          </w:p>
        </w:tc>
        <w:tc>
          <w:tcPr>
            <w:tcW w:w="16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ECC3F01" w14:textId="77777777" w:rsidR="00DF08BF" w:rsidRPr="00A11B94" w:rsidRDefault="00DF08BF" w:rsidP="00DF08BF">
            <w:pPr>
              <w:spacing w:line="240" w:lineRule="auto"/>
              <w:rPr>
                <w:rFonts w:ascii="Arial" w:hAnsi="Arial" w:cs="Arial"/>
                <w:sz w:val="18"/>
                <w:szCs w:val="18"/>
              </w:rPr>
            </w:pPr>
            <w:r>
              <w:rPr>
                <w:rFonts w:ascii="Arial" w:hAnsi="Arial"/>
                <w:sz w:val="18"/>
              </w:rPr>
              <w:t>Ta jamstvena doba je pokazatelj pričakovane tehnične življenjske dobe. Nanaša se na jamstvo za izdelek. Opozorilo: številni splošno razširjeni sončni paneli imajo jamstvo za izdelek le 10–12 let.</w:t>
            </w:r>
          </w:p>
        </w:tc>
        <w:tc>
          <w:tcPr>
            <w:tcW w:w="141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99CC34" w14:textId="77777777" w:rsidR="00DF08BF" w:rsidRPr="00A11B94" w:rsidRDefault="00DF08BF" w:rsidP="00DF08BF">
            <w:pPr>
              <w:spacing w:line="240" w:lineRule="auto"/>
              <w:rPr>
                <w:rFonts w:ascii="Arial" w:hAnsi="Arial" w:cs="Arial"/>
                <w:sz w:val="18"/>
                <w:szCs w:val="18"/>
              </w:rPr>
            </w:pPr>
            <w:r>
              <w:rPr>
                <w:rFonts w:ascii="Arial" w:hAnsi="Arial"/>
                <w:sz w:val="18"/>
              </w:rPr>
              <w:t>Jamstvo za izdelek s poročilom o dokončanju in pregledom v okviru področja 12</w:t>
            </w:r>
          </w:p>
        </w:tc>
        <w:tc>
          <w:tcPr>
            <w:tcW w:w="253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B9B44" w14:textId="77777777" w:rsidR="00DF08BF" w:rsidRPr="00A11B94" w:rsidRDefault="00DF08BF" w:rsidP="00DF08BF">
            <w:pPr>
              <w:spacing w:line="240" w:lineRule="auto"/>
              <w:rPr>
                <w:rFonts w:ascii="Arial" w:hAnsi="Arial" w:cs="Arial"/>
                <w:sz w:val="18"/>
                <w:szCs w:val="18"/>
              </w:rPr>
            </w:pPr>
            <w:r>
              <w:rPr>
                <w:rFonts w:ascii="Arial" w:hAnsi="Arial"/>
                <w:sz w:val="18"/>
              </w:rPr>
              <w:t>Nadomeščeno s sončnimi paneli, ki izpolnjujejo zahteve.</w:t>
            </w:r>
          </w:p>
        </w:tc>
      </w:tr>
    </w:tbl>
    <w:p w14:paraId="151273B9" w14:textId="5DA4C4D9" w:rsidR="00DF08BF" w:rsidRPr="00DF08BF" w:rsidRDefault="00DF08BF" w:rsidP="00DF08BF">
      <w:pPr>
        <w:ind w:left="-720"/>
        <w:rPr>
          <w:b/>
          <w:bCs/>
          <w:color w:val="92D050"/>
        </w:rPr>
      </w:pPr>
    </w:p>
    <w:p w14:paraId="3B1999A5" w14:textId="77541888" w:rsidR="00026952" w:rsidRPr="007061E0" w:rsidRDefault="00A11B94" w:rsidP="00026952">
      <w:pPr>
        <w:spacing w:after="160" w:line="278" w:lineRule="auto"/>
        <w:rPr>
          <w:rFonts w:eastAsia="Aptos"/>
          <w:kern w:val="2"/>
          <w:sz w:val="16"/>
          <w:szCs w:val="16"/>
          <w14:ligatures w14:val="standardContextual"/>
        </w:rPr>
      </w:pPr>
      <w:r>
        <w:rPr>
          <w:noProof/>
          <w:color w:val="92D050"/>
          <w:sz w:val="40"/>
          <w:lang w:eastAsia="sl-SI"/>
        </w:rPr>
        <mc:AlternateContent>
          <mc:Choice Requires="wps">
            <w:drawing>
              <wp:anchor distT="0" distB="0" distL="114300" distR="114300" simplePos="0" relativeHeight="251781120" behindDoc="0" locked="0" layoutInCell="1" allowOverlap="1" wp14:anchorId="0B9A6057" wp14:editId="0D83C29F">
                <wp:simplePos x="0" y="0"/>
                <wp:positionH relativeFrom="column">
                  <wp:posOffset>-1168400</wp:posOffset>
                </wp:positionH>
                <wp:positionV relativeFrom="paragraph">
                  <wp:posOffset>1588135</wp:posOffset>
                </wp:positionV>
                <wp:extent cx="6044565" cy="6044565"/>
                <wp:effectExtent l="0" t="0" r="635" b="635"/>
                <wp:wrapNone/>
                <wp:docPr id="1246892369" name="Oval 19"/>
                <wp:cNvGraphicFramePr/>
                <a:graphic xmlns:a="http://schemas.openxmlformats.org/drawingml/2006/main">
                  <a:graphicData uri="http://schemas.microsoft.com/office/word/2010/wordprocessingShape">
                    <wps:wsp>
                      <wps:cNvSpPr/>
                      <wps:spPr>
                        <a:xfrm>
                          <a:off x="0" y="0"/>
                          <a:ext cx="6044565" cy="604456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B128670" id="Oval 19" o:spid="_x0000_s1026" style="position:absolute;margin-left:-92pt;margin-top:125.05pt;width:475.95pt;height:475.9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" fillcolor="#9fe4ce" stroked="f" strokeweight="1pt">
                <v:fill opacity="27499f"/>
                <v:stroke joinstyle="miter"/>
              </v:oval>
            </w:pict>
          </mc:Fallback>
        </mc:AlternateContent>
      </w:r>
    </w:p>
    <w:sectPr w:rsidR="00026952" w:rsidRPr="007061E0" w:rsidSect="005E0F9F">
      <w:headerReference w:type="even" r:id="rId12"/>
      <w:headerReference w:type="default" r:id="rId13"/>
      <w:headerReference w:type="first" r:id="rId14"/>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563A04" w14:textId="77777777" w:rsidR="0069051C" w:rsidRDefault="0069051C" w:rsidP="00A3595E">
      <w:r>
        <w:separator/>
      </w:r>
    </w:p>
  </w:endnote>
  <w:endnote w:type="continuationSeparator" w:id="0">
    <w:p w14:paraId="073078CF" w14:textId="77777777" w:rsidR="0069051C" w:rsidRDefault="0069051C"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1548A0" w14:textId="77777777" w:rsidR="0069051C" w:rsidRDefault="0069051C" w:rsidP="00A3595E">
      <w:r>
        <w:separator/>
      </w:r>
    </w:p>
  </w:footnote>
  <w:footnote w:type="continuationSeparator" w:id="0">
    <w:p w14:paraId="3C3A1102" w14:textId="77777777" w:rsidR="0069051C" w:rsidRDefault="0069051C" w:rsidP="00A359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69051C" w:rsidRDefault="006905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2367379A" w:rsidR="0069051C" w:rsidRPr="003732C9" w:rsidRDefault="0069051C" w:rsidP="00DE36D8">
    <w:pPr>
      <w:pStyle w:val="Header"/>
      <w:rPr>
        <w:rFonts w:ascii="Arial" w:hAnsi="Arial" w:cs="Arial"/>
        <w:color w:val="104D55"/>
      </w:rPr>
    </w:pPr>
    <w:r>
      <w:rPr>
        <w:noProof/>
        <w:color w:val="9FE4CE"/>
        <w:sz w:val="20"/>
        <w:lang w:eastAsia="sl-SI"/>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SKUPNOST JAVNIH KUPCEV</w:t>
    </w:r>
    <w:r>
      <w:rPr>
        <w:rFonts w:ascii="Arial" w:hAnsi="Arial"/>
        <w:color w:val="104D55"/>
      </w:rPr>
      <w:tab/>
    </w:r>
    <w:r>
      <w:rPr>
        <w:rFonts w:ascii="Arial" w:hAnsi="Arial"/>
        <w:color w:val="104D55"/>
      </w:rPr>
      <w:tab/>
    </w:r>
    <w:r>
      <w:rPr>
        <w:rFonts w:ascii="Arial" w:hAnsi="Arial"/>
        <w:color w:val="104D55"/>
      </w:rPr>
      <w:tab/>
    </w:r>
    <w:r>
      <w:rPr>
        <w:rFonts w:ascii="Arial" w:hAnsi="Arial"/>
        <w:b/>
        <w:color w:val="104D54"/>
      </w:rPr>
      <w:t>PREDHODNE FAZE FOTOVOLTAIČNEGA PROJEKTA</w:t>
    </w:r>
  </w:p>
  <w:p w14:paraId="587459A2" w14:textId="77777777" w:rsidR="0069051C" w:rsidRPr="00DE36D8" w:rsidRDefault="0069051C" w:rsidP="00DE36D8">
    <w:pPr>
      <w:pStyle w:val="Header"/>
      <w:rPr>
        <w:b/>
        <w:bCs/>
        <w:sz w:val="20"/>
        <w:szCs w:val="20"/>
      </w:rPr>
    </w:pPr>
    <w:r>
      <w:rPr>
        <w:rFonts w:ascii="Arial" w:hAnsi="Arial"/>
        <w:b/>
        <w:color w:val="104D55"/>
        <w:sz w:val="20"/>
      </w:rPr>
      <w:t xml:space="preserve">public-buyers-community.ec.europa.eu </w:t>
    </w:r>
  </w:p>
  <w:p w14:paraId="029F867B" w14:textId="77777777" w:rsidR="0069051C" w:rsidRDefault="0069051C">
    <w:pPr>
      <w:pStyle w:val="Header"/>
    </w:pPr>
  </w:p>
  <w:p w14:paraId="3CF6BC01" w14:textId="77777777" w:rsidR="0069051C" w:rsidRDefault="006905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69051C" w:rsidRDefault="006905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4129952">
    <w:abstractNumId w:val="11"/>
  </w:num>
  <w:num w:numId="2" w16cid:durableId="250546158">
    <w:abstractNumId w:val="29"/>
  </w:num>
  <w:num w:numId="3" w16cid:durableId="620570987">
    <w:abstractNumId w:val="14"/>
  </w:num>
  <w:num w:numId="4" w16cid:durableId="1027488460">
    <w:abstractNumId w:val="2"/>
  </w:num>
  <w:num w:numId="5" w16cid:durableId="379864360">
    <w:abstractNumId w:val="50"/>
  </w:num>
  <w:num w:numId="6" w16cid:durableId="446003406">
    <w:abstractNumId w:val="1"/>
  </w:num>
  <w:num w:numId="7" w16cid:durableId="233012786">
    <w:abstractNumId w:val="23"/>
  </w:num>
  <w:num w:numId="8" w16cid:durableId="784814654">
    <w:abstractNumId w:val="53"/>
  </w:num>
  <w:num w:numId="9" w16cid:durableId="428938834">
    <w:abstractNumId w:val="22"/>
  </w:num>
  <w:num w:numId="10" w16cid:durableId="1637830242">
    <w:abstractNumId w:val="57"/>
  </w:num>
  <w:num w:numId="11" w16cid:durableId="1324815597">
    <w:abstractNumId w:val="21"/>
  </w:num>
  <w:num w:numId="12" w16cid:durableId="799761224">
    <w:abstractNumId w:val="36"/>
  </w:num>
  <w:num w:numId="13" w16cid:durableId="820269873">
    <w:abstractNumId w:val="24"/>
  </w:num>
  <w:num w:numId="14" w16cid:durableId="162818564">
    <w:abstractNumId w:val="19"/>
  </w:num>
  <w:num w:numId="15" w16cid:durableId="1666468000">
    <w:abstractNumId w:val="55"/>
  </w:num>
  <w:num w:numId="16" w16cid:durableId="1335257004">
    <w:abstractNumId w:val="40"/>
  </w:num>
  <w:num w:numId="17" w16cid:durableId="766534644">
    <w:abstractNumId w:val="37"/>
  </w:num>
  <w:num w:numId="18" w16cid:durableId="957376961">
    <w:abstractNumId w:val="0"/>
  </w:num>
  <w:num w:numId="19" w16cid:durableId="136654860">
    <w:abstractNumId w:val="25"/>
  </w:num>
  <w:num w:numId="20" w16cid:durableId="1357999333">
    <w:abstractNumId w:val="54"/>
  </w:num>
  <w:num w:numId="21" w16cid:durableId="594821273">
    <w:abstractNumId w:val="32"/>
  </w:num>
  <w:num w:numId="22" w16cid:durableId="464935350">
    <w:abstractNumId w:val="5"/>
  </w:num>
  <w:num w:numId="23" w16cid:durableId="1233127318">
    <w:abstractNumId w:val="18"/>
  </w:num>
  <w:num w:numId="24" w16cid:durableId="425271531">
    <w:abstractNumId w:val="6"/>
  </w:num>
  <w:num w:numId="25" w16cid:durableId="1561592778">
    <w:abstractNumId w:val="26"/>
  </w:num>
  <w:num w:numId="26" w16cid:durableId="832647530">
    <w:abstractNumId w:val="3"/>
  </w:num>
  <w:num w:numId="27" w16cid:durableId="692076280">
    <w:abstractNumId w:val="42"/>
  </w:num>
  <w:num w:numId="28" w16cid:durableId="1539471942">
    <w:abstractNumId w:val="46"/>
  </w:num>
  <w:num w:numId="29" w16cid:durableId="1360281066">
    <w:abstractNumId w:val="28"/>
  </w:num>
  <w:num w:numId="30" w16cid:durableId="1724139110">
    <w:abstractNumId w:val="16"/>
  </w:num>
  <w:num w:numId="31" w16cid:durableId="889804883">
    <w:abstractNumId w:val="31"/>
  </w:num>
  <w:num w:numId="32" w16cid:durableId="1443303552">
    <w:abstractNumId w:val="10"/>
  </w:num>
  <w:num w:numId="33" w16cid:durableId="1236816243">
    <w:abstractNumId w:val="39"/>
  </w:num>
  <w:num w:numId="34" w16cid:durableId="206724127">
    <w:abstractNumId w:val="4"/>
  </w:num>
  <w:num w:numId="35" w16cid:durableId="1401563488">
    <w:abstractNumId w:val="45"/>
  </w:num>
  <w:num w:numId="36" w16cid:durableId="77791913">
    <w:abstractNumId w:val="38"/>
  </w:num>
  <w:num w:numId="37" w16cid:durableId="2018775929">
    <w:abstractNumId w:val="9"/>
  </w:num>
  <w:num w:numId="38" w16cid:durableId="1337268648">
    <w:abstractNumId w:val="33"/>
  </w:num>
  <w:num w:numId="39" w16cid:durableId="2101943748">
    <w:abstractNumId w:val="56"/>
  </w:num>
  <w:num w:numId="40" w16cid:durableId="344601857">
    <w:abstractNumId w:val="43"/>
  </w:num>
  <w:num w:numId="41" w16cid:durableId="603803693">
    <w:abstractNumId w:val="17"/>
  </w:num>
  <w:num w:numId="42" w16cid:durableId="1337225574">
    <w:abstractNumId w:val="41"/>
  </w:num>
  <w:num w:numId="43" w16cid:durableId="312298701">
    <w:abstractNumId w:val="12"/>
  </w:num>
  <w:num w:numId="44" w16cid:durableId="1302422842">
    <w:abstractNumId w:val="8"/>
  </w:num>
  <w:num w:numId="45" w16cid:durableId="1087649294">
    <w:abstractNumId w:val="13"/>
  </w:num>
  <w:num w:numId="46" w16cid:durableId="1952710679">
    <w:abstractNumId w:val="27"/>
  </w:num>
  <w:num w:numId="47" w16cid:durableId="1168903146">
    <w:abstractNumId w:val="48"/>
  </w:num>
  <w:num w:numId="48" w16cid:durableId="1486438304">
    <w:abstractNumId w:val="52"/>
  </w:num>
  <w:num w:numId="49" w16cid:durableId="1916284038">
    <w:abstractNumId w:val="20"/>
  </w:num>
  <w:num w:numId="50" w16cid:durableId="295112474">
    <w:abstractNumId w:val="34"/>
  </w:num>
  <w:num w:numId="51" w16cid:durableId="507789070">
    <w:abstractNumId w:val="30"/>
  </w:num>
  <w:num w:numId="52" w16cid:durableId="2005626357">
    <w:abstractNumId w:val="44"/>
  </w:num>
  <w:num w:numId="53" w16cid:durableId="1014188816">
    <w:abstractNumId w:val="15"/>
  </w:num>
  <w:num w:numId="54" w16cid:durableId="28575191">
    <w:abstractNumId w:val="35"/>
  </w:num>
  <w:num w:numId="55" w16cid:durableId="610282682">
    <w:abstractNumId w:val="51"/>
  </w:num>
  <w:num w:numId="56" w16cid:durableId="1543663570">
    <w:abstractNumId w:val="47"/>
  </w:num>
  <w:num w:numId="57" w16cid:durableId="650868908">
    <w:abstractNumId w:val="49"/>
  </w:num>
  <w:num w:numId="58" w16cid:durableId="141165338">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0128C9"/>
    <w:rsid w:val="00012628"/>
    <w:rsid w:val="000128C9"/>
    <w:rsid w:val="0001642A"/>
    <w:rsid w:val="00021D7E"/>
    <w:rsid w:val="00026952"/>
    <w:rsid w:val="00026FF4"/>
    <w:rsid w:val="00027167"/>
    <w:rsid w:val="00030397"/>
    <w:rsid w:val="00032E7E"/>
    <w:rsid w:val="00033DC3"/>
    <w:rsid w:val="00042FAC"/>
    <w:rsid w:val="0005655B"/>
    <w:rsid w:val="0007288B"/>
    <w:rsid w:val="0007474D"/>
    <w:rsid w:val="000759BF"/>
    <w:rsid w:val="00077532"/>
    <w:rsid w:val="00081255"/>
    <w:rsid w:val="00082A07"/>
    <w:rsid w:val="00086957"/>
    <w:rsid w:val="00090E82"/>
    <w:rsid w:val="0009631A"/>
    <w:rsid w:val="00096404"/>
    <w:rsid w:val="000A54DB"/>
    <w:rsid w:val="000C4770"/>
    <w:rsid w:val="000D35A1"/>
    <w:rsid w:val="000D5D07"/>
    <w:rsid w:val="000E3421"/>
    <w:rsid w:val="000F1F6F"/>
    <w:rsid w:val="00104B1C"/>
    <w:rsid w:val="001079C7"/>
    <w:rsid w:val="00110821"/>
    <w:rsid w:val="0011345C"/>
    <w:rsid w:val="00114C41"/>
    <w:rsid w:val="00121B3D"/>
    <w:rsid w:val="00122B51"/>
    <w:rsid w:val="00122EF3"/>
    <w:rsid w:val="00131697"/>
    <w:rsid w:val="00131AF2"/>
    <w:rsid w:val="001409AD"/>
    <w:rsid w:val="00140C1A"/>
    <w:rsid w:val="00142CBF"/>
    <w:rsid w:val="00144E8B"/>
    <w:rsid w:val="00151032"/>
    <w:rsid w:val="001514E8"/>
    <w:rsid w:val="00153BC5"/>
    <w:rsid w:val="00153DD8"/>
    <w:rsid w:val="00154E4F"/>
    <w:rsid w:val="00161059"/>
    <w:rsid w:val="001614A7"/>
    <w:rsid w:val="00162562"/>
    <w:rsid w:val="00163606"/>
    <w:rsid w:val="00164D62"/>
    <w:rsid w:val="0017126B"/>
    <w:rsid w:val="00173273"/>
    <w:rsid w:val="001830B9"/>
    <w:rsid w:val="0018710B"/>
    <w:rsid w:val="00187179"/>
    <w:rsid w:val="00187D03"/>
    <w:rsid w:val="001900C0"/>
    <w:rsid w:val="00195502"/>
    <w:rsid w:val="001A0646"/>
    <w:rsid w:val="001A2ACF"/>
    <w:rsid w:val="001B06A0"/>
    <w:rsid w:val="001B0E84"/>
    <w:rsid w:val="001B4AF3"/>
    <w:rsid w:val="001B72D8"/>
    <w:rsid w:val="001C3E94"/>
    <w:rsid w:val="001D2C89"/>
    <w:rsid w:val="001D30B6"/>
    <w:rsid w:val="001E10CD"/>
    <w:rsid w:val="001E4615"/>
    <w:rsid w:val="001F15A3"/>
    <w:rsid w:val="001F2F97"/>
    <w:rsid w:val="002039E9"/>
    <w:rsid w:val="00206127"/>
    <w:rsid w:val="0022035C"/>
    <w:rsid w:val="0022735E"/>
    <w:rsid w:val="0023495A"/>
    <w:rsid w:val="002435BD"/>
    <w:rsid w:val="00246E6F"/>
    <w:rsid w:val="00251095"/>
    <w:rsid w:val="00252ECF"/>
    <w:rsid w:val="002530C0"/>
    <w:rsid w:val="00255BAF"/>
    <w:rsid w:val="00260AB9"/>
    <w:rsid w:val="00264D08"/>
    <w:rsid w:val="00267AD3"/>
    <w:rsid w:val="002722F1"/>
    <w:rsid w:val="00276783"/>
    <w:rsid w:val="00282220"/>
    <w:rsid w:val="002830B4"/>
    <w:rsid w:val="00284B28"/>
    <w:rsid w:val="00286C6D"/>
    <w:rsid w:val="0029163B"/>
    <w:rsid w:val="0029348A"/>
    <w:rsid w:val="00293FAD"/>
    <w:rsid w:val="00295EA1"/>
    <w:rsid w:val="0029731C"/>
    <w:rsid w:val="002B681B"/>
    <w:rsid w:val="002C36C7"/>
    <w:rsid w:val="002C5DFF"/>
    <w:rsid w:val="002C7DD6"/>
    <w:rsid w:val="002E4ADD"/>
    <w:rsid w:val="002E77C8"/>
    <w:rsid w:val="002F5274"/>
    <w:rsid w:val="00301A85"/>
    <w:rsid w:val="003070E7"/>
    <w:rsid w:val="00313287"/>
    <w:rsid w:val="003152D2"/>
    <w:rsid w:val="00321C0F"/>
    <w:rsid w:val="0032494C"/>
    <w:rsid w:val="003339C0"/>
    <w:rsid w:val="003430AD"/>
    <w:rsid w:val="0034335E"/>
    <w:rsid w:val="003438C0"/>
    <w:rsid w:val="00343E75"/>
    <w:rsid w:val="003509F6"/>
    <w:rsid w:val="003721FE"/>
    <w:rsid w:val="00377C7A"/>
    <w:rsid w:val="00383AD2"/>
    <w:rsid w:val="003869FC"/>
    <w:rsid w:val="00390CE6"/>
    <w:rsid w:val="0039686D"/>
    <w:rsid w:val="003A0327"/>
    <w:rsid w:val="003A78DB"/>
    <w:rsid w:val="003B453F"/>
    <w:rsid w:val="003C1054"/>
    <w:rsid w:val="003C3812"/>
    <w:rsid w:val="003D42A2"/>
    <w:rsid w:val="003D6184"/>
    <w:rsid w:val="003E17C3"/>
    <w:rsid w:val="003E4FFB"/>
    <w:rsid w:val="003E7B8F"/>
    <w:rsid w:val="003F47D1"/>
    <w:rsid w:val="004071CC"/>
    <w:rsid w:val="00411443"/>
    <w:rsid w:val="004176E3"/>
    <w:rsid w:val="00420733"/>
    <w:rsid w:val="00422447"/>
    <w:rsid w:val="004252BE"/>
    <w:rsid w:val="004300BD"/>
    <w:rsid w:val="004343AC"/>
    <w:rsid w:val="00437D1C"/>
    <w:rsid w:val="00444DFF"/>
    <w:rsid w:val="0044746A"/>
    <w:rsid w:val="00450A65"/>
    <w:rsid w:val="004517D5"/>
    <w:rsid w:val="004526EA"/>
    <w:rsid w:val="00452D51"/>
    <w:rsid w:val="004713A1"/>
    <w:rsid w:val="00474554"/>
    <w:rsid w:val="00474598"/>
    <w:rsid w:val="004745F8"/>
    <w:rsid w:val="0049076B"/>
    <w:rsid w:val="00496113"/>
    <w:rsid w:val="00496B5F"/>
    <w:rsid w:val="004A2658"/>
    <w:rsid w:val="004A4BD5"/>
    <w:rsid w:val="004A699C"/>
    <w:rsid w:val="004A7C5B"/>
    <w:rsid w:val="004C0EBD"/>
    <w:rsid w:val="004C453E"/>
    <w:rsid w:val="004C4869"/>
    <w:rsid w:val="004C6BD4"/>
    <w:rsid w:val="004D365E"/>
    <w:rsid w:val="004D51D3"/>
    <w:rsid w:val="004E407B"/>
    <w:rsid w:val="004E584B"/>
    <w:rsid w:val="004E647C"/>
    <w:rsid w:val="004F63F7"/>
    <w:rsid w:val="0050171C"/>
    <w:rsid w:val="00501D6F"/>
    <w:rsid w:val="00502061"/>
    <w:rsid w:val="005111BD"/>
    <w:rsid w:val="00511944"/>
    <w:rsid w:val="00517724"/>
    <w:rsid w:val="00517FAB"/>
    <w:rsid w:val="00524468"/>
    <w:rsid w:val="0052536B"/>
    <w:rsid w:val="00527969"/>
    <w:rsid w:val="00531F5A"/>
    <w:rsid w:val="00534D6F"/>
    <w:rsid w:val="00536BD4"/>
    <w:rsid w:val="00541F2F"/>
    <w:rsid w:val="005465FD"/>
    <w:rsid w:val="005576F2"/>
    <w:rsid w:val="00560408"/>
    <w:rsid w:val="00565A93"/>
    <w:rsid w:val="005739BF"/>
    <w:rsid w:val="00576FFD"/>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E0F49"/>
    <w:rsid w:val="005E0F9F"/>
    <w:rsid w:val="005E16E5"/>
    <w:rsid w:val="005E3DD0"/>
    <w:rsid w:val="005E7E4F"/>
    <w:rsid w:val="005F351C"/>
    <w:rsid w:val="005F4DD2"/>
    <w:rsid w:val="006171C0"/>
    <w:rsid w:val="00624300"/>
    <w:rsid w:val="00635E05"/>
    <w:rsid w:val="006427CC"/>
    <w:rsid w:val="00643D1E"/>
    <w:rsid w:val="00647B2F"/>
    <w:rsid w:val="006612B9"/>
    <w:rsid w:val="00666E79"/>
    <w:rsid w:val="006678CB"/>
    <w:rsid w:val="00676E5B"/>
    <w:rsid w:val="006776DF"/>
    <w:rsid w:val="00681240"/>
    <w:rsid w:val="00681E9B"/>
    <w:rsid w:val="00682984"/>
    <w:rsid w:val="006839D2"/>
    <w:rsid w:val="00685CED"/>
    <w:rsid w:val="0069051C"/>
    <w:rsid w:val="00697172"/>
    <w:rsid w:val="006A3D55"/>
    <w:rsid w:val="006A4807"/>
    <w:rsid w:val="006A5081"/>
    <w:rsid w:val="006B1209"/>
    <w:rsid w:val="006B155F"/>
    <w:rsid w:val="006C375D"/>
    <w:rsid w:val="006C58E9"/>
    <w:rsid w:val="006C6D3C"/>
    <w:rsid w:val="006D0CA6"/>
    <w:rsid w:val="006D5265"/>
    <w:rsid w:val="006E01E2"/>
    <w:rsid w:val="006E1674"/>
    <w:rsid w:val="006E3E63"/>
    <w:rsid w:val="006E50F2"/>
    <w:rsid w:val="006E596B"/>
    <w:rsid w:val="006F2353"/>
    <w:rsid w:val="006F4930"/>
    <w:rsid w:val="006F754C"/>
    <w:rsid w:val="00702332"/>
    <w:rsid w:val="007061E0"/>
    <w:rsid w:val="007119EE"/>
    <w:rsid w:val="007167EB"/>
    <w:rsid w:val="00720AC0"/>
    <w:rsid w:val="00724795"/>
    <w:rsid w:val="0072702E"/>
    <w:rsid w:val="007349B8"/>
    <w:rsid w:val="00736ED7"/>
    <w:rsid w:val="00743922"/>
    <w:rsid w:val="007439BE"/>
    <w:rsid w:val="0075115D"/>
    <w:rsid w:val="007518EB"/>
    <w:rsid w:val="00764B86"/>
    <w:rsid w:val="00770820"/>
    <w:rsid w:val="007733E9"/>
    <w:rsid w:val="00776A72"/>
    <w:rsid w:val="00781A6E"/>
    <w:rsid w:val="007925B3"/>
    <w:rsid w:val="007938BB"/>
    <w:rsid w:val="007971AE"/>
    <w:rsid w:val="007A4104"/>
    <w:rsid w:val="007A557B"/>
    <w:rsid w:val="007A5646"/>
    <w:rsid w:val="007B0F63"/>
    <w:rsid w:val="007B394D"/>
    <w:rsid w:val="007B7354"/>
    <w:rsid w:val="007C4A4D"/>
    <w:rsid w:val="007C4E71"/>
    <w:rsid w:val="007C7527"/>
    <w:rsid w:val="007D13D8"/>
    <w:rsid w:val="007D5B02"/>
    <w:rsid w:val="007D7655"/>
    <w:rsid w:val="007D7830"/>
    <w:rsid w:val="007E0892"/>
    <w:rsid w:val="007E4277"/>
    <w:rsid w:val="007E5C3C"/>
    <w:rsid w:val="007F107C"/>
    <w:rsid w:val="007F13F3"/>
    <w:rsid w:val="007F2475"/>
    <w:rsid w:val="008001AA"/>
    <w:rsid w:val="008103EA"/>
    <w:rsid w:val="008176C6"/>
    <w:rsid w:val="008275B8"/>
    <w:rsid w:val="008303E4"/>
    <w:rsid w:val="00830EE2"/>
    <w:rsid w:val="00831601"/>
    <w:rsid w:val="0083166F"/>
    <w:rsid w:val="00843185"/>
    <w:rsid w:val="00845A98"/>
    <w:rsid w:val="00845E96"/>
    <w:rsid w:val="0085108F"/>
    <w:rsid w:val="00853D94"/>
    <w:rsid w:val="00854620"/>
    <w:rsid w:val="0086160E"/>
    <w:rsid w:val="00866B6F"/>
    <w:rsid w:val="008725C4"/>
    <w:rsid w:val="00877FC5"/>
    <w:rsid w:val="008A22BE"/>
    <w:rsid w:val="008A2C89"/>
    <w:rsid w:val="008C154A"/>
    <w:rsid w:val="008C35F9"/>
    <w:rsid w:val="008C3DE2"/>
    <w:rsid w:val="008D08BA"/>
    <w:rsid w:val="008D2EA0"/>
    <w:rsid w:val="008D4DCE"/>
    <w:rsid w:val="008D6D0A"/>
    <w:rsid w:val="008D7C29"/>
    <w:rsid w:val="008F3289"/>
    <w:rsid w:val="0091431D"/>
    <w:rsid w:val="00917A73"/>
    <w:rsid w:val="009310E7"/>
    <w:rsid w:val="0094077C"/>
    <w:rsid w:val="00940F28"/>
    <w:rsid w:val="009424D7"/>
    <w:rsid w:val="00943D1C"/>
    <w:rsid w:val="00950CF7"/>
    <w:rsid w:val="00952550"/>
    <w:rsid w:val="00953D68"/>
    <w:rsid w:val="0095424D"/>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D3D72"/>
    <w:rsid w:val="009E09C2"/>
    <w:rsid w:val="009E6ED6"/>
    <w:rsid w:val="009F1963"/>
    <w:rsid w:val="009F3241"/>
    <w:rsid w:val="009F34FC"/>
    <w:rsid w:val="00A031E5"/>
    <w:rsid w:val="00A111F9"/>
    <w:rsid w:val="00A11B94"/>
    <w:rsid w:val="00A24383"/>
    <w:rsid w:val="00A33D14"/>
    <w:rsid w:val="00A3595E"/>
    <w:rsid w:val="00A430E2"/>
    <w:rsid w:val="00A451D4"/>
    <w:rsid w:val="00A541D5"/>
    <w:rsid w:val="00A613D4"/>
    <w:rsid w:val="00A70E7F"/>
    <w:rsid w:val="00A73B16"/>
    <w:rsid w:val="00A75668"/>
    <w:rsid w:val="00A75FA9"/>
    <w:rsid w:val="00A766FA"/>
    <w:rsid w:val="00A76E5A"/>
    <w:rsid w:val="00A92923"/>
    <w:rsid w:val="00AA5E4E"/>
    <w:rsid w:val="00AB4873"/>
    <w:rsid w:val="00AC2296"/>
    <w:rsid w:val="00AC4181"/>
    <w:rsid w:val="00AC6B7A"/>
    <w:rsid w:val="00AD0D6F"/>
    <w:rsid w:val="00AD1376"/>
    <w:rsid w:val="00AD2D1B"/>
    <w:rsid w:val="00AF0FE0"/>
    <w:rsid w:val="00AF1449"/>
    <w:rsid w:val="00B04543"/>
    <w:rsid w:val="00B04952"/>
    <w:rsid w:val="00B06E62"/>
    <w:rsid w:val="00B10834"/>
    <w:rsid w:val="00B13A99"/>
    <w:rsid w:val="00B160CC"/>
    <w:rsid w:val="00B17580"/>
    <w:rsid w:val="00B24ED3"/>
    <w:rsid w:val="00B25774"/>
    <w:rsid w:val="00B275AA"/>
    <w:rsid w:val="00B32DA3"/>
    <w:rsid w:val="00B33249"/>
    <w:rsid w:val="00B46EE4"/>
    <w:rsid w:val="00B54067"/>
    <w:rsid w:val="00B54C59"/>
    <w:rsid w:val="00B57FFA"/>
    <w:rsid w:val="00B63BBC"/>
    <w:rsid w:val="00B72237"/>
    <w:rsid w:val="00B7557D"/>
    <w:rsid w:val="00B75861"/>
    <w:rsid w:val="00B77E57"/>
    <w:rsid w:val="00B836D6"/>
    <w:rsid w:val="00B848B1"/>
    <w:rsid w:val="00B85790"/>
    <w:rsid w:val="00B97CB9"/>
    <w:rsid w:val="00BA0471"/>
    <w:rsid w:val="00BA688B"/>
    <w:rsid w:val="00BB176F"/>
    <w:rsid w:val="00BB58C5"/>
    <w:rsid w:val="00BC1A03"/>
    <w:rsid w:val="00BC3C5E"/>
    <w:rsid w:val="00BE2FA7"/>
    <w:rsid w:val="00BE6E35"/>
    <w:rsid w:val="00BF060B"/>
    <w:rsid w:val="00BF07D8"/>
    <w:rsid w:val="00BF0F4B"/>
    <w:rsid w:val="00BF4CB3"/>
    <w:rsid w:val="00C02856"/>
    <w:rsid w:val="00C20B3F"/>
    <w:rsid w:val="00C243EB"/>
    <w:rsid w:val="00C26CE0"/>
    <w:rsid w:val="00C30B6E"/>
    <w:rsid w:val="00C4096C"/>
    <w:rsid w:val="00C42EE6"/>
    <w:rsid w:val="00C44822"/>
    <w:rsid w:val="00C508AC"/>
    <w:rsid w:val="00C54B06"/>
    <w:rsid w:val="00C5774B"/>
    <w:rsid w:val="00C677D9"/>
    <w:rsid w:val="00C71333"/>
    <w:rsid w:val="00C71DF9"/>
    <w:rsid w:val="00C72201"/>
    <w:rsid w:val="00C76559"/>
    <w:rsid w:val="00C81F79"/>
    <w:rsid w:val="00C87B67"/>
    <w:rsid w:val="00C903B7"/>
    <w:rsid w:val="00C915C7"/>
    <w:rsid w:val="00CA16B7"/>
    <w:rsid w:val="00CA7080"/>
    <w:rsid w:val="00CC023A"/>
    <w:rsid w:val="00CC46CB"/>
    <w:rsid w:val="00CD1C87"/>
    <w:rsid w:val="00CD425D"/>
    <w:rsid w:val="00CD5D92"/>
    <w:rsid w:val="00CD76B5"/>
    <w:rsid w:val="00CE1B39"/>
    <w:rsid w:val="00CE1B5F"/>
    <w:rsid w:val="00CE2638"/>
    <w:rsid w:val="00CE6CE6"/>
    <w:rsid w:val="00CE6CFA"/>
    <w:rsid w:val="00CF1195"/>
    <w:rsid w:val="00D01A67"/>
    <w:rsid w:val="00D05E89"/>
    <w:rsid w:val="00D109C4"/>
    <w:rsid w:val="00D113C8"/>
    <w:rsid w:val="00D16F9D"/>
    <w:rsid w:val="00D171C5"/>
    <w:rsid w:val="00D2737A"/>
    <w:rsid w:val="00D347ED"/>
    <w:rsid w:val="00D423F8"/>
    <w:rsid w:val="00D424A6"/>
    <w:rsid w:val="00D528D9"/>
    <w:rsid w:val="00D71B23"/>
    <w:rsid w:val="00D71CEA"/>
    <w:rsid w:val="00D75821"/>
    <w:rsid w:val="00D825AD"/>
    <w:rsid w:val="00D948C1"/>
    <w:rsid w:val="00D96E22"/>
    <w:rsid w:val="00D972B0"/>
    <w:rsid w:val="00DA6DB7"/>
    <w:rsid w:val="00DA7093"/>
    <w:rsid w:val="00DB3C55"/>
    <w:rsid w:val="00DB60F4"/>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14CBD"/>
    <w:rsid w:val="00E175BF"/>
    <w:rsid w:val="00E21F33"/>
    <w:rsid w:val="00E24CEC"/>
    <w:rsid w:val="00E254BC"/>
    <w:rsid w:val="00E2648C"/>
    <w:rsid w:val="00E2683E"/>
    <w:rsid w:val="00E32B10"/>
    <w:rsid w:val="00E357C6"/>
    <w:rsid w:val="00E35AFC"/>
    <w:rsid w:val="00E368C4"/>
    <w:rsid w:val="00E415D5"/>
    <w:rsid w:val="00E44898"/>
    <w:rsid w:val="00E458D2"/>
    <w:rsid w:val="00E467BD"/>
    <w:rsid w:val="00E51B2F"/>
    <w:rsid w:val="00E574D5"/>
    <w:rsid w:val="00E610DD"/>
    <w:rsid w:val="00E611E7"/>
    <w:rsid w:val="00E63743"/>
    <w:rsid w:val="00E7122D"/>
    <w:rsid w:val="00E71CCC"/>
    <w:rsid w:val="00E732CC"/>
    <w:rsid w:val="00E73E38"/>
    <w:rsid w:val="00E748C9"/>
    <w:rsid w:val="00E761B6"/>
    <w:rsid w:val="00E87C9F"/>
    <w:rsid w:val="00E97EDE"/>
    <w:rsid w:val="00EB2D87"/>
    <w:rsid w:val="00EB7AFD"/>
    <w:rsid w:val="00EC16ED"/>
    <w:rsid w:val="00ED4E90"/>
    <w:rsid w:val="00EE47C1"/>
    <w:rsid w:val="00EE5199"/>
    <w:rsid w:val="00EF41FD"/>
    <w:rsid w:val="00EF504B"/>
    <w:rsid w:val="00F12939"/>
    <w:rsid w:val="00F13B21"/>
    <w:rsid w:val="00F16ACA"/>
    <w:rsid w:val="00F3227A"/>
    <w:rsid w:val="00F34B4A"/>
    <w:rsid w:val="00F51F9A"/>
    <w:rsid w:val="00F541A6"/>
    <w:rsid w:val="00F54B0E"/>
    <w:rsid w:val="00F5620B"/>
    <w:rsid w:val="00F65697"/>
    <w:rsid w:val="00F7042B"/>
    <w:rsid w:val="00F72ABE"/>
    <w:rsid w:val="00F77AB8"/>
    <w:rsid w:val="00F90732"/>
    <w:rsid w:val="00F97A38"/>
    <w:rsid w:val="00FA0C72"/>
    <w:rsid w:val="00FA5774"/>
    <w:rsid w:val="00FA7BE8"/>
    <w:rsid w:val="00FB7062"/>
    <w:rsid w:val="00FB7DCE"/>
    <w:rsid w:val="00FC1525"/>
    <w:rsid w:val="00FC1693"/>
    <w:rsid w:val="00FC2E80"/>
    <w:rsid w:val="00FC4B9C"/>
    <w:rsid w:val="00FC7CC6"/>
    <w:rsid w:val="00FE079D"/>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sl-SI"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customStyle="1" w:styleId="UnresolvedMention1">
    <w:name w:val="Unresolved Mention1"/>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customStyle="1" w:styleId="MH1">
    <w:name w:val="MH1"/>
    <w:basedOn w:val="Style2"/>
    <w:link w:val="MH1Char"/>
    <w:qFormat/>
    <w:rsid w:val="00D71CEA"/>
  </w:style>
  <w:style w:type="character" w:customStyle="1" w:styleId="Style2Char">
    <w:name w:val="Style2 Char"/>
    <w:basedOn w:val="Heading1Char"/>
    <w:link w:val="Style2"/>
    <w:rsid w:val="00D71CEA"/>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D71CEA"/>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D71CEA"/>
    <w:pPr>
      <w:ind w:left="-851"/>
    </w:pPr>
  </w:style>
  <w:style w:type="character" w:customStyle="1" w:styleId="SUB1Char">
    <w:name w:val="SUB1 Char"/>
    <w:basedOn w:val="DefaultParagraphFont"/>
    <w:link w:val="SUB1"/>
    <w:rsid w:val="00D71CEA"/>
    <w:rPr>
      <w:rFonts w:ascii="Arial" w:eastAsia="Times New Roman" w:hAnsi="Arial" w:cs="Arial"/>
      <w:b/>
      <w:color w:val="104D54"/>
      <w:sz w:val="36"/>
      <w:szCs w:val="36"/>
      <w:lang w:eastAsia="nl-NL"/>
    </w:rPr>
  </w:style>
  <w:style w:type="character" w:customStyle="1" w:styleId="MH2Char">
    <w:name w:val="MH2 Char"/>
    <w:basedOn w:val="SUB1Char"/>
    <w:link w:val="MH2"/>
    <w:rsid w:val="00D71CEA"/>
    <w:rPr>
      <w:rFonts w:ascii="Arial" w:eastAsia="Times New Roman" w:hAnsi="Arial" w:cs="Arial"/>
      <w:b/>
      <w:color w:val="104D54"/>
      <w:sz w:val="36"/>
      <w:szCs w:val="36"/>
      <w:lang w:eastAsia="nl-NL"/>
    </w:rPr>
  </w:style>
  <w:style w:type="paragraph" w:customStyle="1" w:styleId="MH3">
    <w:name w:val="MH3"/>
    <w:basedOn w:val="SUB2"/>
    <w:link w:val="MH3Char"/>
    <w:qFormat/>
    <w:rsid w:val="00D71CEA"/>
  </w:style>
  <w:style w:type="character" w:customStyle="1" w:styleId="SUB2Char">
    <w:name w:val="SUB2 Char"/>
    <w:basedOn w:val="DefaultParagraphFont"/>
    <w:link w:val="SUB2"/>
    <w:rsid w:val="00D71CEA"/>
    <w:rPr>
      <w:rFonts w:ascii="Arial" w:eastAsia="Times New Roman" w:hAnsi="Arial" w:cs="Arial"/>
      <w:b/>
      <w:color w:val="104D54"/>
      <w:sz w:val="28"/>
      <w:szCs w:val="28"/>
      <w:lang w:eastAsia="nl-NL"/>
    </w:rPr>
  </w:style>
  <w:style w:type="character" w:customStyle="1" w:styleId="MH3Char">
    <w:name w:val="MH3 Char"/>
    <w:basedOn w:val="SUB2Char"/>
    <w:link w:val="MH3"/>
    <w:rsid w:val="00D71CEA"/>
    <w:rPr>
      <w:rFonts w:ascii="Arial" w:eastAsia="Times New Roman" w:hAnsi="Arial" w:cs="Arial"/>
      <w:b/>
      <w:color w:val="104D54"/>
      <w:sz w:val="28"/>
      <w:szCs w:val="28"/>
      <w:lang w:eastAsia="nl-NL"/>
    </w:rPr>
  </w:style>
  <w:style w:type="paragraph" w:styleId="TOC3">
    <w:name w:val="toc 3"/>
    <w:basedOn w:val="Normal"/>
    <w:next w:val="Normal"/>
    <w:autoRedefine/>
    <w:uiPriority w:val="39"/>
    <w:unhideWhenUsed/>
    <w:rsid w:val="00D71CEA"/>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GDPV@pianoo.nl"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BGDPV@pianoo.nl"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zonopwater.nl" TargetMode="External"/><Relationship Id="rId4" Type="http://schemas.openxmlformats.org/officeDocument/2006/relationships/settings" Target="settings.xml"/><Relationship Id="rId9" Type="http://schemas.openxmlformats.org/officeDocument/2006/relationships/hyperlink" Target="mailto:BGDPV@pianoo.nl"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F377F3-4B6D-4D65-94EF-B99ABDF565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49</Pages>
  <Words>8194</Words>
  <Characters>49906</Characters>
  <Application>Microsoft Office Word</Application>
  <DocSecurity>0</DocSecurity>
  <Lines>3119</Lines>
  <Paragraphs>1019</Paragraphs>
  <ScaleCrop>false</ScaleCrop>
  <Manager/>
  <Company/>
  <LinksUpToDate>false</LinksUpToDate>
  <CharactersWithSpaces>57081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2024-09-17T13:35:00Z</dcterms:created>
  <dcterms:modified xsi:type="dcterms:W3CDTF">2024-10-23T10:12:00Z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2024-09-10T06:39:43Z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4ba62586-e2ff-4634-a891-08de9c95a0b9</vt:lpwstr>
  </property>
  <property fmtid="{D5CDD505-2E9C-101B-9397-08002B2CF9AE}" pid="8" name="MSIP_Label_6bd9ddd1-4d20-43f6-abfa-fc3c07406f94_ContentBits">
    <vt:lpwstr>0</vt:lpwstr>
  </property>
</Properties>
</file>